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ДОЛЖНОСТНАЯ ИНСТРУКЦИЯ                                              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     Старшего преподавателя       </w:t>
      </w: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      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                                          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1. Общие положения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1.1. Старший преподаватель относится к категории специалистов.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1.2. На должность старшего преподавателя принимается лицо:</w:t>
      </w:r>
    </w:p>
    <w:p w:rsidR="00515078" w:rsidRPr="00515078" w:rsidRDefault="00515078" w:rsidP="00CA64F3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— имеющее </w:t>
      </w:r>
      <w:r w:rsidR="00C878BF" w:rsidRPr="00C878BF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высшее профессиональное образование; наличие стажа научно-педагогической работы не менее 3 лет, при наличии ученой степени кандидата наук стаж научно-педагогической работы не менее 1 года, или стаж работы по направлению физической культуры и спорта не менее 3 лет, или наличие почетного звания</w:t>
      </w:r>
      <w:bookmarkStart w:id="0" w:name="_GoBack"/>
      <w:bookmarkEnd w:id="0"/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лишенное права заниматься педагогической деятельностью в соответствии с вступившим в законную силу приговором суда (часть вторая статьи 331 Трудового кодекса РФ);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имеющее или не имевшее судимости, не подвергающееся или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 (часть вторая статьи 331 Трудового кодекса РФ);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имеющее неснятой или непогашенной судимости за умышленные тяжкие и особо тяжкие преступления (часть вторая статьи 331 Трудового кодекса РФ);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признанное недееспособным в установленном федеральным законом порядке (часть вторая статьи 331 Трудового кодекса РФ);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(часть вторая статьи 331 Трудового кодекса РФ).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1.3. Старший преподаватель должен знать: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законы и иные нормативные правовые акты Российской Федерации по вопросам высшего профессионального образования;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локальные нормативные акты университета;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федеральные государственные образовательные стандарты по соответствующим программам высшего образования;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теорию и методы управления образовательными системами;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порядок составления учебных планов;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правила ведения документации по учебной работе;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основы педагогики, физиологии, психологии;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методику профессионального обучения;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современные формы и методы обучения и воспитания;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методы и способы использования образовательных технологий, в том числе дистанционных;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требования к работе на персональных компьютерах, иных электронно-цифровых устройствах, в том числе предназначенных для передачи информации;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основы экологии, права, социологии;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механизмы оформления прав интеллектуальной собственности;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основы трудового законодательства;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Правила внутреннего трудового распорядка университета;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правила по охране труда и пожарной безопасности;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__________________________________________________________________________.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1.4. Старший преподаватель в своей деятельности руководствуется: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 — Уставом университета;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настоящей должностной инструкцией;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Положением о факультете (</w:t>
      </w:r>
      <w:proofErr w:type="spellStart"/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иниституте</w:t>
      </w:r>
      <w:proofErr w:type="spellEnd"/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, филиале</w:t>
      </w:r>
      <w:proofErr w:type="gramStart"/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),,</w:t>
      </w:r>
      <w:proofErr w:type="gramEnd"/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Положением о кафедре, Положением о профессорско-преподавательском составе и иными локальными актами университета, </w:t>
      </w: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lastRenderedPageBreak/>
        <w:t>утвержденными Ученым советом университета _________________________________________________.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(иными актами и документами, непосредственно связанными с трудовой функцией ст. преподавателя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1.5. В период отсутствия старшего преподавателя (отпуска, болезни, пр.) его обязанности исполняет работник, на которого в установленном порядке возложено исполнение обязанностей (замещение, исполнение обязанностей временно отсутствующего работника и др.).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2. Функции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2.1. Организация и проведение учебной, воспитательной и учебно-методической работы.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2.2. Оказание методической помощи начинающим ассистентам и преподавателям.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3. Должностные обязанности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Старший преподаватель исполняет следующие обязанности: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3.1. Организует и проводит учебную, воспитательную и учебно-методическую работу по преподаваемой дисциплине или отдельным видам учебных занятий.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3.2. Участвует в научно-исследовательской работе кафедры, иного подразделения университета.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3.3. Является руководителем или </w:t>
      </w:r>
      <w:proofErr w:type="gramStart"/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исполнителем  грантов</w:t>
      </w:r>
      <w:proofErr w:type="gramEnd"/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на  подготовку учебников, монографий и разработку научно-исследовательских тем и проектов.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3.4. Владеет электронными программными продуктами.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3.5. Имеет наукометрические показатели публикационной активности.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3.6. Обеспечивает выполнение учебных планов, разработку и выполнение учебных программ по профилю кафедры.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3.7. Проводит установленные виды учебных занятий, учебно-методической работы.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</w:t>
      </w:r>
      <w:proofErr w:type="gramStart"/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8.Разрабатывает</w:t>
      </w:r>
      <w:proofErr w:type="gramEnd"/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учебно-методическое и информационное обеспечение преподаваемых дисциплин, практик и др. видов деятельности обучающихся.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3.9. Принимает участие в научно-исследовательской работе обучающихся, руководит их самостоятельной работой.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3.10. Оказывает методическую помощь ассистентам в овладении педагогическим мастерством и профессиональными навыками.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3.11. Принимает участие в научно-методической работе кафедры.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3.12. Принимает участие в организуемых в рамках тематики направлений исследований кафедры семинарах, совещаниях и конференциях, включая международные.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3.13. Контролирует соблюдение обучающимися правил по охране труда и пожарной безопасности при проведении учебных занятий, выполнении лабораторных работ и практических занятий.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3.14. Принимает участие в воспитательной работе обучающихся.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3.15. Принимает участие в подготовке учебников, учебных и учебно-методических пособий, разработке рабочих программ и других видов учебно-методической работы кафедры.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3.16. _____________________________________________________________________.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                          (иные обязанности)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4. Права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Преподаватель имеет право: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4.1. Участвовать в установленном порядке в обсуждении проектов решений руководства университета.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4.4. Участвовать в обсуждении вопросов, касающихся исполняемых должностных обязанностей.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4.5. Иные права в соответствии с Правилами внутреннего трудового распорядка университета, коллективным договором и иными локальными актами.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5. Ответственность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5.1. Старший преподаватель привлекается к ответственности: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lastRenderedPageBreak/>
        <w:t>— за ненадлежащее исполнение или неисполнение своих должностных обязанностей, предусмотренных настоящей должностной инструкцией, — в порядке, установленном действующим трудовым законодательством Российской Федерации;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 нарушение Устава университета;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-за применение, в том числе однократное, методов воспитания, связанных с физическим и (или) психическим насилием над личностью обучающегося;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 причинение ущерба университета — в порядке, установленном действующим трудовым законодательством Российской Федерации.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5.2. ___________________________________________________________________.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6. Заключительные положения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6.1. Настоящая должностная инструкция разработана на основе Квалификационной характеристики должности «Старший преподаватель» (Единый квалификационный справочник должностей руководителей, специалистов и служащих.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утвержденный Приказом </w:t>
      </w:r>
      <w:proofErr w:type="spellStart"/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Минздравсоцразвития</w:t>
      </w:r>
      <w:proofErr w:type="spellEnd"/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России от 11.01.2011 N 1н), ________________________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_____________________________________________________________________________.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                  (реквизиты иных актов и документов)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6.2.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Факт ознакомления работника с настоящей должностной инструкцией подтверждается росписью в экземпляре должностной инструкции, хранящемся у работодателя.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6.3. ___________________________________________________________________.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Заведующий кафедрой        </w:t>
      </w:r>
      <w:proofErr w:type="gramStart"/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  (</w:t>
      </w:r>
      <w:proofErr w:type="gramEnd"/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подпись)                                                /      Ф.И.О                  /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С должностными инструкциям ознакомлен   </w:t>
      </w:r>
      <w:proofErr w:type="gramStart"/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(</w:t>
      </w:r>
      <w:proofErr w:type="gramEnd"/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подпись)                /         Ф.И.О                  /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«____»______________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(дата подписания)</w:t>
      </w:r>
    </w:p>
    <w:p w:rsidR="002B55A1" w:rsidRDefault="002B55A1"/>
    <w:sectPr w:rsidR="002B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78"/>
    <w:rsid w:val="002B55A1"/>
    <w:rsid w:val="00515078"/>
    <w:rsid w:val="00C878BF"/>
    <w:rsid w:val="00CA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116D8-10E7-48F5-9FAE-B103F8B5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50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3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2020-06-16T12:22:00Z</dcterms:created>
  <dcterms:modified xsi:type="dcterms:W3CDTF">2022-08-12T07:17:00Z</dcterms:modified>
</cp:coreProperties>
</file>