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0" w:rsidRDefault="003C2E60" w:rsidP="003C2E60">
      <w:pPr>
        <w:pStyle w:val="c7c7e0e0e3e3eeeeebebeeeee2e2eeeeeaea"/>
        <w:jc w:val="center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Российский государственный гуманитарный университет</w:t>
      </w:r>
    </w:p>
    <w:p w:rsidR="003C2E60" w:rsidRDefault="003C2E60" w:rsidP="003C2E60">
      <w:pPr>
        <w:pStyle w:val="c7c7e0e0e3e3eeeeebebeeeee2e2eeeeeaea3"/>
        <w:jc w:val="center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Институт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восточных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культур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античности</w:t>
      </w:r>
    </w:p>
    <w:p w:rsidR="003C2E60" w:rsidRDefault="003C2E60" w:rsidP="003C2E60">
      <w:pPr>
        <w:pStyle w:val="c7c7e0e0e3e3eeeeebebeeeee2e2eeeeeaea3"/>
        <w:jc w:val="center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кафедра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истории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древнего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мира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857500" cy="1924050"/>
            <wp:effectExtent l="0" t="0" r="0" b="0"/>
            <wp:docPr id="1" name="Рисунок 1" descr="Миусские античные поси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усские античные посидел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proofErr w:type="spellStart"/>
      <w:r>
        <w:rPr>
          <w:rStyle w:val="a3"/>
          <w:color w:val="000000"/>
          <w:sz w:val="27"/>
          <w:szCs w:val="27"/>
        </w:rPr>
        <w:t>Миусские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античные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посиделки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VII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Научный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семинар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(организатор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a5"/>
          <w:b/>
          <w:bCs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a5"/>
          <w:b/>
          <w:bCs/>
          <w:color w:val="000000"/>
          <w:sz w:val="27"/>
          <w:szCs w:val="27"/>
        </w:rPr>
        <w:t>С.Г.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rStyle w:val="a5"/>
          <w:b/>
          <w:bCs/>
          <w:color w:val="000000"/>
          <w:sz w:val="27"/>
          <w:szCs w:val="27"/>
        </w:rPr>
        <w:t>Карпюк</w:t>
      </w:r>
      <w:proofErr w:type="spellEnd"/>
      <w:r>
        <w:rPr>
          <w:rStyle w:val="a5"/>
          <w:b/>
          <w:bCs/>
          <w:color w:val="000000"/>
          <w:sz w:val="27"/>
          <w:szCs w:val="27"/>
        </w:rPr>
        <w:t>)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  </w:t>
      </w:r>
      <w:r>
        <w:rPr>
          <w:rStyle w:val="a3"/>
          <w:color w:val="000000"/>
          <w:sz w:val="27"/>
          <w:szCs w:val="27"/>
        </w:rPr>
        <w:t>Природа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общество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древней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Греции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    </w:t>
      </w:r>
      <w:r>
        <w:rPr>
          <w:rStyle w:val="a3"/>
          <w:color w:val="000000"/>
          <w:sz w:val="27"/>
          <w:szCs w:val="27"/>
        </w:rPr>
        <w:t>Советская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наука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перед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большой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войной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  </w:t>
      </w:r>
      <w:r>
        <w:rPr>
          <w:rStyle w:val="a3"/>
          <w:color w:val="000000"/>
          <w:sz w:val="27"/>
          <w:szCs w:val="27"/>
        </w:rPr>
        <w:t>  </w:t>
      </w:r>
      <w:r>
        <w:rPr>
          <w:rStyle w:val="a3"/>
          <w:color w:val="000000"/>
          <w:sz w:val="27"/>
          <w:szCs w:val="27"/>
        </w:rPr>
        <w:t>Московская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география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древней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истории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Главный корпус РГГУ (ул. Чаянова, д. 15), ауд.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276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27–28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марта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2015 г.</w:t>
      </w: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Москва: улицы, площади и парки </w:t>
      </w:r>
    </w:p>
    <w:p w:rsidR="003C2E60" w:rsidRDefault="003C2E60" w:rsidP="003C2E60">
      <w:pPr>
        <w:pStyle w:val="a4"/>
        <w:jc w:val="center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29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марта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2015 г.</w:t>
      </w:r>
    </w:p>
    <w:p w:rsidR="003C2E60" w:rsidRDefault="003C2E60" w:rsidP="003C2E60">
      <w:pPr>
        <w:pStyle w:val="a4"/>
        <w:jc w:val="center"/>
        <w:rPr>
          <w:rStyle w:val="a5"/>
          <w:color w:val="000000"/>
          <w:sz w:val="27"/>
          <w:szCs w:val="27"/>
        </w:rPr>
      </w:pP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</w:p>
    <w:p w:rsidR="003C2E60" w:rsidRDefault="003C2E60" w:rsidP="003C2E60">
      <w:pPr>
        <w:pStyle w:val="a4"/>
        <w:jc w:val="center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lastRenderedPageBreak/>
        <w:t>ПРОГРАММА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Историческая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пятница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(27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марта)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</w:t>
      </w:r>
      <w:r>
        <w:rPr>
          <w:rStyle w:val="a3"/>
          <w:color w:val="000000"/>
          <w:sz w:val="27"/>
          <w:szCs w:val="27"/>
        </w:rPr>
        <w:t>ма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«Природа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общество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древней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Греции»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11.00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13.00.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Сидение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утреннее,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катастрофически-театральное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Павел Петрович </w:t>
      </w:r>
      <w:proofErr w:type="spellStart"/>
      <w:r>
        <w:rPr>
          <w:color w:val="000000"/>
          <w:sz w:val="27"/>
          <w:szCs w:val="27"/>
        </w:rPr>
        <w:t>Шкаренков</w:t>
      </w:r>
      <w:proofErr w:type="spellEnd"/>
      <w:r>
        <w:rPr>
          <w:color w:val="000000"/>
          <w:sz w:val="27"/>
          <w:szCs w:val="27"/>
        </w:rPr>
        <w:t>  (РГГУ, Москва). Слово вступительное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Сергей Георгиевич </w:t>
      </w:r>
      <w:proofErr w:type="spellStart"/>
      <w:r>
        <w:rPr>
          <w:color w:val="000000"/>
          <w:sz w:val="27"/>
          <w:szCs w:val="27"/>
        </w:rPr>
        <w:t>Карпюк</w:t>
      </w:r>
      <w:proofErr w:type="spellEnd"/>
      <w:r>
        <w:rPr>
          <w:color w:val="000000"/>
          <w:sz w:val="27"/>
          <w:szCs w:val="27"/>
        </w:rPr>
        <w:t xml:space="preserve"> (ИВИ РАН, РГГУ, Москва). Землетрясения и древнегреческий полис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Оксана Викторовна </w:t>
      </w:r>
      <w:proofErr w:type="spellStart"/>
      <w:r>
        <w:rPr>
          <w:color w:val="000000"/>
          <w:sz w:val="27"/>
          <w:szCs w:val="27"/>
        </w:rPr>
        <w:t>Кулишова</w:t>
      </w:r>
      <w:proofErr w:type="spellEnd"/>
      <w:r>
        <w:rPr>
          <w:color w:val="000000"/>
          <w:sz w:val="27"/>
          <w:szCs w:val="27"/>
        </w:rPr>
        <w:t xml:space="preserve"> (СПбГУ, Санкт-Петербург). Природная среда в отражении древнегреческой драмы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13.00 – 14.00. Обед.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14.00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16.00.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Сидение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послеобеденное,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причерноморское,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историко-географическое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Игорь Евгеньевич Суриков (ИВИ РАН, РГГУ, Москва). Ландшафт и формы общежития: несколько сюжетов из истории греческих колоний в Северном Причерноморье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Игорь Анатольевич Макаров (ИВИ РАН, РГГУ, Москва). «Стражи гор» и «стражи границ»: к истории одного полисного института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16.00 – 17.00. Чаепитие с обсуждением и разговорами.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Историографическая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суббота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(28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марта)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«Советская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наука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перед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большой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войной»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Повестка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дня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11.00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12.30.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Пункт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1-й.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Работа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документами.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«История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культуры»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1941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года: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реквием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воскрешением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Алексей Алексеевич </w:t>
      </w:r>
      <w:proofErr w:type="spellStart"/>
      <w:r>
        <w:rPr>
          <w:color w:val="000000"/>
          <w:sz w:val="27"/>
          <w:szCs w:val="27"/>
        </w:rPr>
        <w:t>Вигасин</w:t>
      </w:r>
      <w:proofErr w:type="spellEnd"/>
      <w:r>
        <w:rPr>
          <w:color w:val="000000"/>
          <w:sz w:val="27"/>
          <w:szCs w:val="27"/>
        </w:rPr>
        <w:t xml:space="preserve"> (МГУ, Москва), Сергей Георгиевич </w:t>
      </w:r>
      <w:proofErr w:type="spellStart"/>
      <w:r>
        <w:rPr>
          <w:color w:val="000000"/>
          <w:sz w:val="27"/>
          <w:szCs w:val="27"/>
        </w:rPr>
        <w:t>Карпюк</w:t>
      </w:r>
      <w:proofErr w:type="spellEnd"/>
      <w:r>
        <w:rPr>
          <w:color w:val="000000"/>
          <w:sz w:val="27"/>
          <w:szCs w:val="27"/>
        </w:rPr>
        <w:t xml:space="preserve"> (ИВИ РАН, РГГУ, Москва). Рецензия на </w:t>
      </w:r>
      <w:proofErr w:type="spellStart"/>
      <w:r>
        <w:rPr>
          <w:color w:val="000000"/>
          <w:sz w:val="27"/>
          <w:szCs w:val="27"/>
        </w:rPr>
        <w:t>невышедшую</w:t>
      </w:r>
      <w:proofErr w:type="spellEnd"/>
      <w:r>
        <w:rPr>
          <w:color w:val="000000"/>
          <w:sz w:val="27"/>
          <w:szCs w:val="27"/>
        </w:rPr>
        <w:t xml:space="preserve"> книгу: История культуры. I. Первобытная культура. Древнейшие цивилизации. Античный мир. Средневековье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 xml:space="preserve">од ред. П.Ф. Юдина, М.О. </w:t>
      </w:r>
      <w:proofErr w:type="spellStart"/>
      <w:r>
        <w:rPr>
          <w:color w:val="000000"/>
          <w:sz w:val="27"/>
          <w:szCs w:val="27"/>
        </w:rPr>
        <w:t>Косвена</w:t>
      </w:r>
      <w:proofErr w:type="spellEnd"/>
      <w:r>
        <w:rPr>
          <w:color w:val="000000"/>
          <w:sz w:val="27"/>
          <w:szCs w:val="27"/>
        </w:rPr>
        <w:t xml:space="preserve"> и П.И. Кушнера. М., 1941 (на правах рукописи).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Лучше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сегодня,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чем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никогда: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представляем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публикацию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книги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сайте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история</w:t>
      </w:r>
      <w:proofErr w:type="gramStart"/>
      <w:r>
        <w:rPr>
          <w:rStyle w:val="a3"/>
          <w:color w:val="000000"/>
          <w:sz w:val="27"/>
          <w:szCs w:val="27"/>
        </w:rPr>
        <w:t>.р</w:t>
      </w:r>
      <w:proofErr w:type="gramEnd"/>
      <w:r>
        <w:rPr>
          <w:rStyle w:val="a3"/>
          <w:color w:val="000000"/>
          <w:sz w:val="27"/>
          <w:szCs w:val="27"/>
        </w:rPr>
        <w:t>ф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(Марина Станиславовна </w:t>
      </w:r>
      <w:proofErr w:type="spellStart"/>
      <w:r>
        <w:rPr>
          <w:color w:val="000000"/>
          <w:sz w:val="27"/>
          <w:szCs w:val="27"/>
        </w:rPr>
        <w:t>Бобкова</w:t>
      </w:r>
      <w:proofErr w:type="spellEnd"/>
      <w:r>
        <w:rPr>
          <w:color w:val="000000"/>
          <w:sz w:val="27"/>
          <w:szCs w:val="27"/>
        </w:rPr>
        <w:t>, ИВИ РАН, Москва)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12.30 – 12.45. Чаепитие предвоенное, краткое.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12.45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14.30.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Пункт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2-й.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3"/>
          <w:color w:val="000000"/>
          <w:sz w:val="27"/>
          <w:szCs w:val="27"/>
        </w:rPr>
        <w:t>Методсеминар</w:t>
      </w:r>
      <w:proofErr w:type="spellEnd"/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Сергей Борисович </w:t>
      </w:r>
      <w:proofErr w:type="spellStart"/>
      <w:r>
        <w:rPr>
          <w:color w:val="000000"/>
          <w:sz w:val="27"/>
          <w:szCs w:val="27"/>
        </w:rPr>
        <w:t>Крих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ОмГУ</w:t>
      </w:r>
      <w:proofErr w:type="spellEnd"/>
      <w:r>
        <w:rPr>
          <w:color w:val="000000"/>
          <w:sz w:val="27"/>
          <w:szCs w:val="27"/>
        </w:rPr>
        <w:t>, Омск). Между революцией и войной: советская историография древности и внешние факторы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Ольга Вадимовна Метель (</w:t>
      </w:r>
      <w:proofErr w:type="spellStart"/>
      <w:r>
        <w:rPr>
          <w:color w:val="000000"/>
          <w:sz w:val="27"/>
          <w:szCs w:val="27"/>
        </w:rPr>
        <w:t>ОмГУ</w:t>
      </w:r>
      <w:proofErr w:type="spellEnd"/>
      <w:r>
        <w:rPr>
          <w:color w:val="000000"/>
          <w:sz w:val="27"/>
          <w:szCs w:val="27"/>
        </w:rPr>
        <w:t>, Омск). Советская историография раннего христианства в 20–40-е годы: конструирование классической теории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14.30– 15.15. </w:t>
      </w:r>
      <w:proofErr w:type="gramStart"/>
      <w:r>
        <w:rPr>
          <w:color w:val="000000"/>
          <w:sz w:val="27"/>
          <w:szCs w:val="27"/>
        </w:rPr>
        <w:t xml:space="preserve">Чаепитие сибирское, долгое, </w:t>
      </w:r>
      <w:proofErr w:type="spellStart"/>
      <w:r>
        <w:rPr>
          <w:color w:val="000000"/>
          <w:sz w:val="27"/>
          <w:szCs w:val="27"/>
        </w:rPr>
        <w:t>совмещенное</w:t>
      </w:r>
      <w:proofErr w:type="spellEnd"/>
      <w:r>
        <w:rPr>
          <w:color w:val="000000"/>
          <w:sz w:val="27"/>
          <w:szCs w:val="27"/>
        </w:rPr>
        <w:t xml:space="preserve"> с представлением историографического сборника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«Мир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историка»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>. 8.</w:t>
      </w:r>
      <w:proofErr w:type="gramEnd"/>
      <w:r>
        <w:rPr>
          <w:color w:val="000000"/>
          <w:sz w:val="27"/>
          <w:szCs w:val="27"/>
        </w:rPr>
        <w:t xml:space="preserve"> Омск, 2013. 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 xml:space="preserve">. 9. Омск, 2014. 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 xml:space="preserve">. 10. </w:t>
      </w:r>
      <w:proofErr w:type="gramStart"/>
      <w:r>
        <w:rPr>
          <w:color w:val="000000"/>
          <w:sz w:val="27"/>
          <w:szCs w:val="27"/>
        </w:rPr>
        <w:t>Омск, 2015).</w:t>
      </w:r>
      <w:proofErr w:type="gramEnd"/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15.15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17.00.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Пункт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3-й.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Личные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дела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советских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историков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древности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предвоенные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годы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Татьяна Владимировна Кудрявцева (РГПУ, Санкт-Петербург). Е.М. </w:t>
      </w:r>
      <w:proofErr w:type="spellStart"/>
      <w:r>
        <w:rPr>
          <w:color w:val="000000"/>
          <w:sz w:val="27"/>
          <w:szCs w:val="27"/>
        </w:rPr>
        <w:t>Кагаров</w:t>
      </w:r>
      <w:proofErr w:type="spellEnd"/>
      <w:r>
        <w:rPr>
          <w:color w:val="000000"/>
          <w:sz w:val="27"/>
          <w:szCs w:val="27"/>
        </w:rPr>
        <w:t xml:space="preserve"> (1882–1942): судьба </w:t>
      </w:r>
      <w:proofErr w:type="spellStart"/>
      <w:r>
        <w:rPr>
          <w:color w:val="000000"/>
          <w:sz w:val="27"/>
          <w:szCs w:val="27"/>
        </w:rPr>
        <w:t>антиковеда</w:t>
      </w:r>
      <w:proofErr w:type="spellEnd"/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Олег Иванович Малюгин (БГУ, Минск). На краю коммунистической ойкумены: Н.М. Никольский в Минске (1921–1939 гг.)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17. 00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18.00.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Пункт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4-й.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Товарищеский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суд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над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советской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историографией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истории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древнего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мира: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чаепитие с дискуссией</w:t>
      </w:r>
      <w:bookmarkStart w:id="0" w:name="_GoBack"/>
      <w:bookmarkEnd w:id="0"/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Прогульное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воскресенье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(29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марта)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«Московская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география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древней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истории»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11.00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17.00.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Прогулка-напоминание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(</w:t>
      </w:r>
      <w:proofErr w:type="spellStart"/>
      <w:r>
        <w:rPr>
          <w:rStyle w:val="a5"/>
          <w:color w:val="000000"/>
          <w:sz w:val="27"/>
          <w:szCs w:val="27"/>
        </w:rPr>
        <w:t>ведет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С.Г.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spellStart"/>
      <w:r>
        <w:rPr>
          <w:rStyle w:val="a5"/>
          <w:color w:val="000000"/>
          <w:sz w:val="27"/>
          <w:szCs w:val="27"/>
        </w:rPr>
        <w:t>Карпюк</w:t>
      </w:r>
      <w:proofErr w:type="spellEnd"/>
      <w:r>
        <w:rPr>
          <w:rStyle w:val="a5"/>
          <w:color w:val="000000"/>
          <w:sz w:val="27"/>
          <w:szCs w:val="27"/>
        </w:rPr>
        <w:t>)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lastRenderedPageBreak/>
        <w:t>Место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время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встречи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изменить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нельзя: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метро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«Кропоткинская»,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центре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зала, 11.00.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Маршрут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движения: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Патриарший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мост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методологическая стоянка № 1 (тема: власть и наука – на разных берегах?).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Волхонка, 14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РАНИОН, ГАИМК, Институт истории АН СССР (1936–1960).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proofErr w:type="gramStart"/>
      <w:r>
        <w:rPr>
          <w:rStyle w:val="a5"/>
          <w:color w:val="000000"/>
          <w:sz w:val="27"/>
          <w:szCs w:val="27"/>
        </w:rPr>
        <w:t>Большая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Никитская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(Герцена) 5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Исторический факультет МГУ, старые здания (1934–1970).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Красная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площадь, 3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ГУМ: «Вестник древней истории» и советское мороженое (история с дегустацией).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Никольская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(25-го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Октября), 15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Славяно-греко-латинская академия, Историко-архивный институт.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Переезд: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метро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«Лубянка»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метро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«</w:t>
      </w:r>
      <w:proofErr w:type="spellStart"/>
      <w:r>
        <w:rPr>
          <w:rStyle w:val="a5"/>
          <w:color w:val="000000"/>
          <w:sz w:val="27"/>
          <w:szCs w:val="27"/>
        </w:rPr>
        <w:t>Фрунзенская</w:t>
      </w:r>
      <w:proofErr w:type="spellEnd"/>
      <w:r>
        <w:rPr>
          <w:rStyle w:val="a5"/>
          <w:color w:val="000000"/>
          <w:sz w:val="27"/>
          <w:szCs w:val="27"/>
        </w:rPr>
        <w:t>».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Обед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Андреевский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мост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методологическая стоянка № 2 (тема: академия и университет – в одном направлении?).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Ленинский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проспект, 14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Президиум АН СССР/РАН (Нескучный дворец).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Нескучный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сад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беседа в беседке (тема: московский классицизм).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Ленинский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проспект, 32а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Президиум АН СССР/РАН, новое здание, Институт всеобщей истории РАН (с 1990).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Смотровая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площадка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у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здания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РАН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Андреевский монастырь, МГУ.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Переезд: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метро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«Ленинский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проспект»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метро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«Академическая»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Дм</w:t>
      </w:r>
      <w:proofErr w:type="spellEnd"/>
      <w:r>
        <w:rPr>
          <w:rStyle w:val="a5"/>
          <w:color w:val="000000"/>
          <w:sz w:val="27"/>
          <w:szCs w:val="27"/>
        </w:rPr>
        <w:t>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Ульянова, 19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Институт истории АН СССР/РАН (с 1960), Институт всеобщей истории (1968–1990).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Общая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протяженность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пешего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хода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8–10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км.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Одежда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погоде,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обувь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удобная.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Отставшие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уставшие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будут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нещадно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брошены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ближайших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кафе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у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станций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метро.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Маршрутпротестирован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на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студентках-третьекурсницах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Института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восточных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культур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античности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РГГУ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(группы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истории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древнего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мира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классической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филологии)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декабре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2014 г.: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пришли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spellStart"/>
      <w:r>
        <w:rPr>
          <w:rStyle w:val="a5"/>
          <w:color w:val="000000"/>
          <w:sz w:val="27"/>
          <w:szCs w:val="27"/>
        </w:rPr>
        <w:t>все</w:t>
      </w:r>
      <w:proofErr w:type="gramStart"/>
      <w:r>
        <w:rPr>
          <w:rStyle w:val="a5"/>
          <w:color w:val="000000"/>
          <w:sz w:val="27"/>
          <w:szCs w:val="27"/>
        </w:rPr>
        <w:t>,д</w:t>
      </w:r>
      <w:proofErr w:type="gramEnd"/>
      <w:r>
        <w:rPr>
          <w:rStyle w:val="a5"/>
          <w:color w:val="000000"/>
          <w:sz w:val="27"/>
          <w:szCs w:val="27"/>
        </w:rPr>
        <w:t>ошли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все,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обмороженных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недовольных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не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было.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C2E60" w:rsidRDefault="003C2E60" w:rsidP="003C2E6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Проход на семинар через Главный вход РГГУ (ул. Чаянова, д. 15, метро «Новослободская», «Менделеевская», «Маяковская»), на входе сказать: «иду на </w:t>
      </w:r>
      <w:proofErr w:type="spellStart"/>
      <w:r>
        <w:rPr>
          <w:color w:val="000000"/>
          <w:sz w:val="27"/>
          <w:szCs w:val="27"/>
        </w:rPr>
        <w:t>Миусские</w:t>
      </w:r>
      <w:proofErr w:type="spellEnd"/>
      <w:r>
        <w:rPr>
          <w:color w:val="000000"/>
          <w:sz w:val="27"/>
          <w:szCs w:val="27"/>
        </w:rPr>
        <w:t xml:space="preserve"> посиделки». Кто </w:t>
      </w:r>
      <w:proofErr w:type="spellStart"/>
      <w:r>
        <w:rPr>
          <w:color w:val="000000"/>
          <w:sz w:val="27"/>
          <w:szCs w:val="27"/>
        </w:rPr>
        <w:t>еще</w:t>
      </w:r>
      <w:proofErr w:type="spellEnd"/>
      <w:r>
        <w:rPr>
          <w:color w:val="000000"/>
          <w:sz w:val="27"/>
          <w:szCs w:val="27"/>
        </w:rPr>
        <w:t xml:space="preserve"> не совсем забыл, «где мои 17 лет», коллеги рекомендуют недорогой и чистый «Калинка-хостел» «на </w:t>
      </w:r>
      <w:proofErr w:type="gramStart"/>
      <w:r>
        <w:rPr>
          <w:color w:val="000000"/>
          <w:sz w:val="27"/>
          <w:szCs w:val="27"/>
        </w:rPr>
        <w:t>Большом</w:t>
      </w:r>
      <w:proofErr w:type="gramEnd"/>
      <w:r>
        <w:rPr>
          <w:color w:val="000000"/>
          <w:sz w:val="27"/>
          <w:szCs w:val="27"/>
        </w:rPr>
        <w:t xml:space="preserve"> Каретном» (д. 8, стр. 1),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6"/>
            <w:sz w:val="27"/>
            <w:szCs w:val="27"/>
          </w:rPr>
          <w:t>www.kalinkahostel.ru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6"/>
            <w:sz w:val="27"/>
            <w:szCs w:val="27"/>
          </w:rPr>
          <w:t>kalhostel@gmail.com</w:t>
        </w:r>
      </w:hyperlink>
      <w:r>
        <w:rPr>
          <w:color w:val="000000"/>
          <w:sz w:val="27"/>
          <w:szCs w:val="27"/>
        </w:rPr>
        <w:t>, +7 910 087 82 20 (от него 20 минут пешком переулками старой Москвы до РГГУ). Вопросы о семинаре лучше задавать по мейлу кафедры: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a6"/>
            <w:sz w:val="27"/>
            <w:szCs w:val="27"/>
          </w:rPr>
          <w:t>historie@yandex.ru</w:t>
        </w:r>
      </w:hyperlink>
      <w:r>
        <w:rPr>
          <w:color w:val="000000"/>
          <w:sz w:val="27"/>
          <w:szCs w:val="27"/>
        </w:rPr>
        <w:t>  </w:t>
      </w:r>
    </w:p>
    <w:p w:rsidR="00A409BA" w:rsidRDefault="00A409BA"/>
    <w:sectPr w:rsidR="00A4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E9"/>
    <w:rsid w:val="002D39E9"/>
    <w:rsid w:val="003C2E60"/>
    <w:rsid w:val="00A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7e0e0e3e3eeeeebebeeeee2e2eeeeeaea">
    <w:name w:val="c7c7e0e0e3e3eeeeebebeeeee2e2eeeeeaea"/>
    <w:basedOn w:val="a"/>
    <w:rsid w:val="003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E60"/>
    <w:rPr>
      <w:b/>
      <w:bCs/>
    </w:rPr>
  </w:style>
  <w:style w:type="paragraph" w:customStyle="1" w:styleId="c7c7e0e0e3e3eeeeebebeeeee2e2eeeeeaea3">
    <w:name w:val="c7c7e0e0e3e3eeeeebebeeeee2e2eeeeeaea3"/>
    <w:basedOn w:val="a"/>
    <w:rsid w:val="003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E60"/>
  </w:style>
  <w:style w:type="paragraph" w:styleId="a4">
    <w:name w:val="Normal (Web)"/>
    <w:basedOn w:val="a"/>
    <w:uiPriority w:val="99"/>
    <w:semiHidden/>
    <w:unhideWhenUsed/>
    <w:rsid w:val="003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2E60"/>
    <w:rPr>
      <w:i/>
      <w:iCs/>
    </w:rPr>
  </w:style>
  <w:style w:type="character" w:styleId="a6">
    <w:name w:val="Hyperlink"/>
    <w:basedOn w:val="a0"/>
    <w:uiPriority w:val="99"/>
    <w:semiHidden/>
    <w:unhideWhenUsed/>
    <w:rsid w:val="003C2E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7e0e0e3e3eeeeebebeeeee2e2eeeeeaea">
    <w:name w:val="c7c7e0e0e3e3eeeeebebeeeee2e2eeeeeaea"/>
    <w:basedOn w:val="a"/>
    <w:rsid w:val="003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E60"/>
    <w:rPr>
      <w:b/>
      <w:bCs/>
    </w:rPr>
  </w:style>
  <w:style w:type="paragraph" w:customStyle="1" w:styleId="c7c7e0e0e3e3eeeeebebeeeee2e2eeeeeaea3">
    <w:name w:val="c7c7e0e0e3e3eeeeebebeeeee2e2eeeeeaea3"/>
    <w:basedOn w:val="a"/>
    <w:rsid w:val="003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E60"/>
  </w:style>
  <w:style w:type="paragraph" w:styleId="a4">
    <w:name w:val="Normal (Web)"/>
    <w:basedOn w:val="a"/>
    <w:uiPriority w:val="99"/>
    <w:semiHidden/>
    <w:unhideWhenUsed/>
    <w:rsid w:val="003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2E60"/>
    <w:rPr>
      <w:i/>
      <w:iCs/>
    </w:rPr>
  </w:style>
  <w:style w:type="character" w:styleId="a6">
    <w:name w:val="Hyperlink"/>
    <w:basedOn w:val="a0"/>
    <w:uiPriority w:val="99"/>
    <w:semiHidden/>
    <w:unhideWhenUsed/>
    <w:rsid w:val="003C2E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hoste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linkahostel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768</Words>
  <Characters>4383</Characters>
  <Application>Microsoft Office Word</Application>
  <DocSecurity>0</DocSecurity>
  <Lines>36</Lines>
  <Paragraphs>10</Paragraphs>
  <ScaleCrop>false</ScaleCrop>
  <Company>Hewlett-Packard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2015-04-25T14:53:00Z</dcterms:created>
  <dcterms:modified xsi:type="dcterms:W3CDTF">2015-04-25T14:55:00Z</dcterms:modified>
</cp:coreProperties>
</file>