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E8" w:rsidRDefault="00CE0AE8" w:rsidP="00CE0AE8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 на замещение должностей</w:t>
      </w:r>
    </w:p>
    <w:p w:rsidR="00CE0AE8" w:rsidRDefault="00CE0AE8" w:rsidP="00CE0AE8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профессорско-преподавательского состава</w:t>
      </w:r>
    </w:p>
    <w:p w:rsidR="00CE0AE8" w:rsidRDefault="00CE0AE8" w:rsidP="00CE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E0AE8" w:rsidRPr="00BB184A" w:rsidRDefault="00CE0AE8" w:rsidP="00CE0AE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B184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Институт дефектологического образования и реабилитации</w:t>
      </w:r>
    </w:p>
    <w:p w:rsidR="00CE0AE8" w:rsidRDefault="00CE0AE8" w:rsidP="00CE0A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олигофренопедагогики</w:t>
      </w:r>
    </w:p>
    <w:p w:rsidR="00CE0AE8" w:rsidRPr="00BF7A4A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A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</w:p>
    <w:p w:rsidR="00CE0AE8" w:rsidRPr="00BF7A4A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A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CE0AE8" w:rsidRPr="00BF7A4A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Хирша в базах РИНЦ/ 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  из перечня ВАК с ненулевым импакт-фактором.  </w:t>
      </w:r>
    </w:p>
    <w:p w:rsidR="00CE0AE8" w:rsidRPr="00BF7A4A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A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семинарских занятий по дисциплинам: «Методология психолого-педагогических исследований», «Теория образования детей с проблемами интеллектуального развития», «Обучение и воспитание лиц с интеллектуальной недостаточностью», «Методика обучения географии». Организация и руководство производственной практикой в образовательных учреждениях для обучающихся с интеллектуальной недостаточностью.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BF7A4A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BF7A4A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5" w:history="1">
        <w:r w:rsidRPr="00BF7A4A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BF7A4A">
        <w:rPr>
          <w:rFonts w:ascii="Times New Roman" w:hAnsi="Times New Roman" w:cs="Times New Roman"/>
          <w:sz w:val="28"/>
          <w:szCs w:val="28"/>
        </w:rPr>
        <w:t xml:space="preserve"> </w:t>
      </w:r>
      <w:r w:rsidRPr="00BF7A4A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6" w:history="1">
        <w:r w:rsidRPr="00BF7A4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импакт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CE0AE8" w:rsidRPr="00BF7A4A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CE0AE8" w:rsidRPr="00BF7A4A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года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0AE8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BF7A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CE0AE8" w:rsidRPr="00582BD9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82B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</w:t>
      </w:r>
    </w:p>
    <w:p w:rsidR="00CE0AE8" w:rsidRPr="00BF7A4A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A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работы не менее 3 лет или ученое звание доцента (старшего научного сотрудника).                                                                     </w:t>
      </w:r>
    </w:p>
    <w:p w:rsidR="00CE0AE8" w:rsidRPr="00BF7A4A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Хирша в базах РИНЦ/ 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  из перечня ВАК с ненулевым импакт-фактором.  </w:t>
      </w:r>
    </w:p>
    <w:p w:rsidR="00CE0AE8" w:rsidRPr="00BF7A4A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A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семинарских занятий в области олигофренопедагогики и специальной методики обучения истории. Организация и руководство производственной практикой в образовательных учреждениях для обучающихся с интеллектуальной недостаточностью.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BF7A4A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BF7A4A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7" w:history="1">
        <w:r w:rsidRPr="00BF7A4A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BF7A4A">
        <w:rPr>
          <w:rFonts w:ascii="Times New Roman" w:hAnsi="Times New Roman" w:cs="Times New Roman"/>
          <w:sz w:val="28"/>
          <w:szCs w:val="28"/>
        </w:rPr>
        <w:t xml:space="preserve"> </w:t>
      </w:r>
      <w:r w:rsidRPr="00BF7A4A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8" w:history="1">
        <w:r w:rsidRPr="00BF7A4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импакт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CE0AE8" w:rsidRPr="00BF7A4A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CE0AE8" w:rsidRPr="00BF7A4A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года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0AE8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BF7A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CE0AE8" w:rsidRPr="00582BD9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82B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</w:t>
      </w:r>
    </w:p>
    <w:p w:rsidR="00CE0AE8" w:rsidRPr="00BF7A4A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A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CE0AE8" w:rsidRPr="00BF7A4A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Хирша в базах РИНЦ/ 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  из перечня ВАК с ненулевым импакт-фактором.  </w:t>
      </w:r>
    </w:p>
    <w:p w:rsidR="00CE0AE8" w:rsidRPr="00BF7A4A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A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ие семинарских занятий в области специальной психологии, методов психологической диагностики, коррекции, консультирования и сопровождения детей с проблемами в развитии. Организация и руководство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производственной практикой в образовательных учреждениях для обучающихся с интеллектуальной недостаточностью.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BF7A4A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BF7A4A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9" w:history="1">
        <w:r w:rsidRPr="00BF7A4A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BF7A4A">
        <w:rPr>
          <w:rFonts w:ascii="Times New Roman" w:hAnsi="Times New Roman" w:cs="Times New Roman"/>
          <w:sz w:val="28"/>
          <w:szCs w:val="28"/>
        </w:rPr>
        <w:t xml:space="preserve"> </w:t>
      </w:r>
      <w:r w:rsidRPr="00BF7A4A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0" w:history="1">
        <w:r w:rsidRPr="00BF7A4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импакт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CE0AE8" w:rsidRPr="00BF7A4A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CE0AE8" w:rsidRPr="00BF7A4A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года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0AE8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BF7A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CE0AE8" w:rsidRPr="00582BD9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82B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</w:t>
      </w:r>
    </w:p>
    <w:p w:rsidR="00CE0AE8" w:rsidRPr="00BF7A4A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A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CE0AE8" w:rsidRPr="00BF7A4A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Хирша в базах РИНЦ/ 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  из перечня ВАК с ненулевым импакт-фактором.  </w:t>
      </w:r>
    </w:p>
    <w:p w:rsidR="00CE0AE8" w:rsidRPr="00BF7A4A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A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семинарских занятий в области специальной психологии, психолого-педагогической диагностики интеллектуальной и личностной сферы детей с проблемами в развитии, психологии детей со сложными нарушениями в развитии, психокоррекционной работы с детьми с интеллектуальной недостаточностью, психологической деонтологии, комплектования коррекционно-образовательных учреждений. Организация и руководство педагогической производственной практикой в образовательных учреждениях для обучающихся с интеллектуальной недостаточностью.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BF7A4A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BF7A4A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1" w:history="1">
        <w:r w:rsidRPr="00BF7A4A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BF7A4A">
        <w:rPr>
          <w:rFonts w:ascii="Times New Roman" w:hAnsi="Times New Roman" w:cs="Times New Roman"/>
          <w:sz w:val="28"/>
          <w:szCs w:val="28"/>
        </w:rPr>
        <w:t xml:space="preserve"> </w:t>
      </w:r>
      <w:r w:rsidRPr="00BF7A4A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2" w:history="1">
        <w:r w:rsidRPr="00BF7A4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импакт – фактором. 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CE0AE8" w:rsidRPr="00BF7A4A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CE0AE8" w:rsidRPr="00BF7A4A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года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0AE8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BF7A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CE0AE8" w:rsidRPr="00122113" w:rsidRDefault="00CE0AE8" w:rsidP="00CE0AE8">
      <w:pPr>
        <w:shd w:val="clear" w:color="auto" w:fill="FFFFFF"/>
        <w:spacing w:before="20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Старший преподаватель </w:t>
      </w:r>
    </w:p>
    <w:p w:rsidR="00CE0AE8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1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12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высшее профессиональное образование, стаж научно-педагогической работы не менее 3 лет, при наличии ученой степени кандидата наук стаж научно-педагогической работы не менее 1 года.      </w:t>
      </w:r>
    </w:p>
    <w:p w:rsidR="00CE0AE8" w:rsidRPr="00122113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Дополнительные требования:</w:t>
      </w:r>
      <w:r w:rsidRPr="0012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индекс Хирша в базах РИНЦ/ 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BF7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</w:t>
      </w:r>
      <w:r w:rsidRPr="0012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</w:p>
    <w:p w:rsidR="00CE0AE8" w:rsidRPr="00122113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1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 планируемой педагогической, учебно-методической и научно-исследовательской работе: </w:t>
      </w:r>
      <w:r w:rsidRPr="0012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области психологического сопровождения образования детей с нарушениями развития (умственной отсталостью и нарушениями опорно-двигательного аппарата)</w:t>
      </w:r>
      <w:r w:rsidRPr="0012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руководство самостоятельной работой обучающихся, Разработка учебно-методических материалов. Размещение учебно-методических материалов в  </w:t>
      </w:r>
      <w:r w:rsidRPr="00122113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3" w:history="1">
        <w:r w:rsidRPr="00122113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122113">
        <w:rPr>
          <w:rFonts w:ascii="Times New Roman" w:hAnsi="Times New Roman" w:cs="Times New Roman"/>
          <w:sz w:val="28"/>
          <w:szCs w:val="28"/>
        </w:rPr>
        <w:t xml:space="preserve"> </w:t>
      </w:r>
      <w:r w:rsidRPr="00122113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4" w:history="1">
        <w:r w:rsidRPr="001221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12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участие в научно-исследовательской деятельности: подготовка кандидатской диссертации, подготовка  не менее одной научной  статьи за 2 года  в изданиях,  индексируемых в РИНЦ.</w:t>
      </w:r>
    </w:p>
    <w:p w:rsidR="00CE0AE8" w:rsidRPr="00122113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CE0AE8" w:rsidRPr="00122113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года</w:t>
      </w:r>
      <w:r w:rsidRPr="0012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0AE8" w:rsidRPr="00122113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1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1221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CE0AE8" w:rsidRDefault="00CE0AE8" w:rsidP="00CE0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адресу: ул. Малая Посадская, д. 26, аудитория 218</w:t>
      </w:r>
    </w:p>
    <w:p w:rsidR="00CE0AE8" w:rsidRDefault="00CE0AE8" w:rsidP="00CE0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232-32-92</w:t>
      </w:r>
    </w:p>
    <w:p w:rsidR="00CE0AE8" w:rsidRDefault="00CE0AE8" w:rsidP="00CE0AE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CE0AE8" w:rsidRDefault="00CE0AE8" w:rsidP="00CE0AE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</w:p>
    <w:p w:rsidR="00CE0AE8" w:rsidRDefault="00CE0AE8" w:rsidP="00CE0AE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lastRenderedPageBreak/>
        <w:t>Институт музыки, театра и хореографии</w:t>
      </w:r>
    </w:p>
    <w:p w:rsidR="00CE0AE8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Кафедра музыкально-инструментальной подготовки</w:t>
      </w:r>
    </w:p>
    <w:p w:rsidR="00CE0AE8" w:rsidRPr="009B2C0D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2C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Профессор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(неполная занятость – 0,25)</w:t>
      </w:r>
    </w:p>
    <w:p w:rsidR="00CE0AE8" w:rsidRPr="003511F0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1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351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высшее профессиональное образовани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е, </w:t>
      </w:r>
      <w:r w:rsidRPr="00351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стаж научно-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педагогической работы не менее 20</w:t>
      </w:r>
      <w:r w:rsidRPr="00351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лет, ученое звание доцента</w:t>
      </w:r>
      <w:r w:rsidRPr="00351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                                                                                                                      Дополнительные требования: звание заслуж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енного артиста РФ, практический опыт работы в области музыкального искусства (инструментальное исполнительство – фортепиано) не менее 30 лет.</w:t>
      </w:r>
      <w:r w:rsidRPr="00351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E0AE8" w:rsidRPr="003511F0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1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проведение аудиторных занятий в области музыкального искусства, руководство выпускными квалификационными работами обучающихся по программам: «Музыкальное искусство в области музыкально-инструментального искусства», «Музыкальное образование», «Теория и практика музыкально-инструментального искусства». Подготовка обучающихся к участию в музыкальных конкурсах, фестивалях. Запись компакт-дисков. Участие в работе  жюри всероссийских и международных конкурсов.   </w:t>
      </w:r>
    </w:p>
    <w:p w:rsidR="00CE0AE8" w:rsidRPr="003511F0" w:rsidRDefault="00CE0AE8" w:rsidP="00CE0AE8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3511F0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CE0AE8" w:rsidRPr="003511F0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1F0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1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CE0AE8" w:rsidRPr="003511F0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3511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CE0AE8" w:rsidRDefault="00CE0AE8" w:rsidP="00CE0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адресу: пер. Каховского,  д.2,  аудитория 302</w:t>
      </w:r>
    </w:p>
    <w:p w:rsidR="00CE0AE8" w:rsidRDefault="00CE0AE8" w:rsidP="00CE0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350-96-52</w:t>
      </w:r>
    </w:p>
    <w:p w:rsidR="00CE0AE8" w:rsidRDefault="00CE0AE8" w:rsidP="00CE0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AE8" w:rsidRDefault="00CE0AE8" w:rsidP="00CE0AE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Институт физической культуры и спорта</w:t>
      </w:r>
    </w:p>
    <w:p w:rsidR="00CE0AE8" w:rsidRDefault="00CE0AE8" w:rsidP="00CE0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гимнастики и фитнес-технологий</w:t>
      </w:r>
    </w:p>
    <w:p w:rsidR="00CE0AE8" w:rsidRPr="00597F09" w:rsidRDefault="00CE0AE8" w:rsidP="00CE0AE8">
      <w:pPr>
        <w:keepNext/>
        <w:keepLines/>
        <w:shd w:val="clear" w:color="auto" w:fill="FFFFFF"/>
        <w:spacing w:before="20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</w:t>
      </w:r>
    </w:p>
    <w:p w:rsidR="00CE0AE8" w:rsidRPr="00597F09" w:rsidRDefault="00CE0AE8" w:rsidP="00CE0A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F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59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Хирша в базах РИНЦ/</w:t>
      </w:r>
      <w:r w:rsidRPr="00597F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59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97F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59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97F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59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597F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59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импакт-фактором.  </w:t>
      </w:r>
    </w:p>
    <w:p w:rsidR="00CE0AE8" w:rsidRPr="00597F09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F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Сведения о планируемой педагогической, учебно-методической и научно-исследовательской работе:</w:t>
      </w:r>
      <w:r w:rsidRPr="0059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теоретико-методических основ фитнеса, гимнастики, физкультурно-оздоровительной и спортивной деятельности</w:t>
      </w:r>
      <w:r w:rsidRPr="0059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Разработка электронных и дистанционных курсов в </w:t>
      </w:r>
      <w:r w:rsidRPr="00597F09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5" w:history="1">
        <w:r w:rsidRPr="00597F09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597F09">
        <w:rPr>
          <w:rFonts w:ascii="Times New Roman" w:hAnsi="Times New Roman" w:cs="Times New Roman"/>
          <w:sz w:val="28"/>
          <w:szCs w:val="28"/>
        </w:rPr>
        <w:t xml:space="preserve"> </w:t>
      </w:r>
      <w:r w:rsidRPr="00597F09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6" w:history="1">
        <w:r w:rsidRPr="00597F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59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Web of Science/ Scopus  с ненулевым импакт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CE0AE8" w:rsidRPr="00597F09" w:rsidRDefault="00CE0AE8" w:rsidP="00CE0AE8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597F09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CE0AE8" w:rsidRPr="00597F09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F09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7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CE0AE8" w:rsidRPr="00597F09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597F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Хирша в базах РИНЦ/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  из перечня ВАК с ненулевым импакт-фактором.  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теории и методики преподавания гимнастики и ее прикладных видов, физкультурно-оздоровительных технологий, подготовка к работе вожатых в детских оздоровительных лагерях.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7" w:history="1">
        <w:r w:rsidRPr="009B7F0E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B7F0E">
        <w:rPr>
          <w:rFonts w:ascii="Times New Roman" w:hAnsi="Times New Roman" w:cs="Times New Roman"/>
          <w:sz w:val="28"/>
          <w:szCs w:val="28"/>
        </w:rPr>
        <w:t xml:space="preserve">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18" w:history="1">
        <w:r w:rsidRPr="009B7F0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импакт – фактором. Подготовка и направление заявок (не менее 1 ежегодно) на получение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грантов российских и зарубежных научных фондов. Участие в научных конференциях. Руководство ВКР.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года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B7F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(неполная занятость – 0,75)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Хирша в базах РИНЦ/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  из перечня ВАК с ненулевым импакт-фактором.  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теории и методики преподавания гимнастики, физкультурно-оздоровительных технологий, хореографии и танца.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19" w:history="1">
        <w:r w:rsidRPr="009B7F0E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B7F0E">
        <w:rPr>
          <w:rFonts w:ascii="Times New Roman" w:hAnsi="Times New Roman" w:cs="Times New Roman"/>
          <w:sz w:val="28"/>
          <w:szCs w:val="28"/>
        </w:rPr>
        <w:t xml:space="preserve">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20" w:history="1">
        <w:r w:rsidRPr="009B7F0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импакт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года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0AE8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B7F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CE0AE8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методики обучения физической культуре и спортивной подготовки</w:t>
      </w:r>
    </w:p>
    <w:p w:rsidR="00CE0AE8" w:rsidRPr="005B0BC7" w:rsidRDefault="00CE0AE8" w:rsidP="00CE0AE8">
      <w:pPr>
        <w:keepNext/>
        <w:keepLines/>
        <w:shd w:val="clear" w:color="auto" w:fill="FFFFFF"/>
        <w:spacing w:before="20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Профессор</w:t>
      </w:r>
    </w:p>
    <w:p w:rsidR="00CE0AE8" w:rsidRPr="005B0BC7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B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5B0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Хирша в базах РИНЦ/</w:t>
      </w:r>
      <w:r w:rsidRPr="005B0B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5B0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0B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5B0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0B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5B0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5B0B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5B0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импакт-фактором.  </w:t>
      </w:r>
    </w:p>
    <w:p w:rsidR="00CE0AE8" w:rsidRPr="005B0BC7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B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5B0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теории и методики обучения физической культуре</w:t>
      </w:r>
      <w:r w:rsidRPr="005B0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Разработка электронных и дистанционных курсов в </w:t>
      </w:r>
      <w:r w:rsidRPr="005B0BC7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21" w:history="1">
        <w:r w:rsidRPr="005B0BC7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5B0BC7">
        <w:rPr>
          <w:rFonts w:ascii="Times New Roman" w:hAnsi="Times New Roman" w:cs="Times New Roman"/>
          <w:sz w:val="28"/>
          <w:szCs w:val="28"/>
        </w:rPr>
        <w:t xml:space="preserve"> </w:t>
      </w:r>
      <w:r w:rsidRPr="005B0BC7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22" w:history="1">
        <w:r w:rsidRPr="005B0BC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5B0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Web of Science/ Scopus  с ненулевым импакт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CE0AE8" w:rsidRPr="005B0BC7" w:rsidRDefault="00CE0AE8" w:rsidP="00CE0AE8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5B0BC7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CE0AE8" w:rsidRPr="005B0BC7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BC7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0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года.</w:t>
      </w:r>
    </w:p>
    <w:p w:rsidR="00CE0AE8" w:rsidRPr="005B0BC7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5B0B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CE0AE8" w:rsidRPr="005B0BC7" w:rsidRDefault="00CE0AE8" w:rsidP="00CE0AE8">
      <w:pPr>
        <w:keepNext/>
        <w:keepLines/>
        <w:shd w:val="clear" w:color="auto" w:fill="FFFFFF"/>
        <w:spacing w:before="20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</w:t>
      </w:r>
    </w:p>
    <w:p w:rsidR="00CE0AE8" w:rsidRPr="005B0BC7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B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5B0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Хирша в базах РИНЦ/</w:t>
      </w:r>
      <w:r w:rsidRPr="005B0B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5B0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0B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5B0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0B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5B0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5B0BC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5B0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импакт-фактором.  </w:t>
      </w:r>
    </w:p>
    <w:p w:rsidR="00CE0AE8" w:rsidRPr="005B0BC7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B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5B0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лекций и проведение практических занятий по дисциплинам: «Теория и частные методики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физкультурно-спортивной деятельности. Спортивные и подвижные игры», «Теория и методика обучения базовым видам спорта. Спортивные игры»</w:t>
      </w:r>
      <w:r w:rsidRPr="005B0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Разработка электронных и дистанционных курсов в </w:t>
      </w:r>
      <w:r w:rsidRPr="005B0BC7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23" w:history="1">
        <w:r w:rsidRPr="005B0BC7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5B0BC7">
        <w:rPr>
          <w:rFonts w:ascii="Times New Roman" w:hAnsi="Times New Roman" w:cs="Times New Roman"/>
          <w:sz w:val="28"/>
          <w:szCs w:val="28"/>
        </w:rPr>
        <w:t xml:space="preserve"> </w:t>
      </w:r>
      <w:r w:rsidRPr="005B0BC7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24" w:history="1">
        <w:r w:rsidRPr="005B0BC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5B0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Web of Science/ Scopus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импакт – фактором,</w:t>
      </w:r>
      <w:r w:rsidRPr="005B0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подготовка и направление заявок (не менее 1 ежегодно) на получение грантов российс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ких и зарубежных научных фондов. </w:t>
      </w:r>
      <w:r w:rsidRPr="005B0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Участие в научных конференциях. Руководство магистрантами, аспирантами, докторантами. </w:t>
      </w:r>
    </w:p>
    <w:p w:rsidR="00CE0AE8" w:rsidRPr="005B0BC7" w:rsidRDefault="00CE0AE8" w:rsidP="00CE0AE8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5B0BC7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CE0AE8" w:rsidRPr="005B0BC7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BC7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0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CE0AE8" w:rsidRPr="005B0BC7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5B0B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Хирша в базах РИНЦ/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  из перечня ВАК с ненулевым импакт-фактором.  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теории и методики преподавания легкой  атлетики, спортивных игр, плавания, зимних видов спорта; руководство учебной практикой.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25" w:history="1">
        <w:r w:rsidRPr="009B7F0E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B7F0E">
        <w:rPr>
          <w:rFonts w:ascii="Times New Roman" w:hAnsi="Times New Roman" w:cs="Times New Roman"/>
          <w:sz w:val="28"/>
          <w:szCs w:val="28"/>
        </w:rPr>
        <w:t xml:space="preserve">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26" w:history="1">
        <w:r w:rsidRPr="009B7F0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импакт – фактором.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научных конференциях. Руководство ВКР.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года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0AE8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B7F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(неполная занятость – 0,25)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Хирша в базах РИНЦ/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  из перечня ВАК с ненулевым импакт-фактором.  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теории и методики преподавания плавания, легкой атлетики; руководство учебной практикой.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27" w:history="1">
        <w:r w:rsidRPr="009B7F0E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B7F0E">
        <w:rPr>
          <w:rFonts w:ascii="Times New Roman" w:hAnsi="Times New Roman" w:cs="Times New Roman"/>
          <w:sz w:val="28"/>
          <w:szCs w:val="28"/>
        </w:rPr>
        <w:t xml:space="preserve">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28" w:history="1">
        <w:r w:rsidRPr="009B7F0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импакт – фактором.Участие в научных конференциях. Руководство ВКР.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года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0AE8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B7F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CE0AE8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A77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оздоровительной физической культуры и адаптивного спорта</w:t>
      </w:r>
    </w:p>
    <w:p w:rsidR="00CE0AE8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 (неполная занятость – 0,5)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Хирша в базах РИНЦ/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  из перечня ВАК с ненулевым импакт-фактором.  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Сведения о планируемой педагогической, учебно-методической и научно-исследовательской работе: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адаптивной физической культуры.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29" w:history="1">
        <w:r w:rsidRPr="009B7F0E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B7F0E">
        <w:rPr>
          <w:rFonts w:ascii="Times New Roman" w:hAnsi="Times New Roman" w:cs="Times New Roman"/>
          <w:sz w:val="28"/>
          <w:szCs w:val="28"/>
        </w:rPr>
        <w:t xml:space="preserve">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30" w:history="1">
        <w:r w:rsidRPr="009B7F0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ненулевым импакт – фактором.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научных конференциях. Руководство ВКР.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0AE8" w:rsidRPr="000A77D9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B7F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CE0AE8" w:rsidRDefault="00CE0AE8" w:rsidP="00CE0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адресу: Лиговский пр., д.275,  аудитория 213</w:t>
      </w:r>
    </w:p>
    <w:p w:rsidR="00CE0AE8" w:rsidRDefault="00CE0AE8" w:rsidP="00CE0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490-42-47</w:t>
      </w:r>
    </w:p>
    <w:p w:rsidR="00CE0AE8" w:rsidRDefault="00CE0AE8" w:rsidP="00CE0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AE8" w:rsidRPr="00D42CD4" w:rsidRDefault="00CE0AE8" w:rsidP="00CE0AE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И</w:t>
      </w:r>
      <w:r w:rsidRPr="00D42CD4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нститут философии человека</w:t>
      </w:r>
    </w:p>
    <w:p w:rsidR="00CE0AE8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эстетики и этики</w:t>
      </w:r>
    </w:p>
    <w:p w:rsidR="00CE0AE8" w:rsidRPr="00C44E74" w:rsidRDefault="00CE0AE8" w:rsidP="00CE0AE8">
      <w:pPr>
        <w:keepNext/>
        <w:keepLines/>
        <w:shd w:val="clear" w:color="auto" w:fill="FFFFFF"/>
        <w:spacing w:before="20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(неполная занятость – 0,15)</w:t>
      </w:r>
    </w:p>
    <w:p w:rsidR="00CE0AE8" w:rsidRPr="00C44E74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E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Хирша в базах РИНЦ/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импакт-фактором.  </w:t>
      </w:r>
    </w:p>
    <w:p w:rsidR="00CE0AE8" w:rsidRPr="00C44E74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E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дисциплине «Герменевтика фрагмента». 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Pr="00C44E74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31" w:history="1">
        <w:r w:rsidRPr="00C44E74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C44E74">
        <w:rPr>
          <w:rFonts w:ascii="Times New Roman" w:hAnsi="Times New Roman" w:cs="Times New Roman"/>
          <w:sz w:val="28"/>
          <w:szCs w:val="28"/>
        </w:rPr>
        <w:t xml:space="preserve"> </w:t>
      </w:r>
      <w:r w:rsidRPr="00C44E74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32" w:history="1">
        <w:r w:rsidRPr="00C44E7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Web of Science/ Scopus  с ненулевым импакт - фактором, подготовка и направление заявок (не менее 1 ежегодно) на получение 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CE0AE8" w:rsidRPr="00C44E74" w:rsidRDefault="00CE0AE8" w:rsidP="00CE0AE8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C44E74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CE0AE8" w:rsidRPr="00C44E74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E74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CE0AE8" w:rsidRPr="00C44E74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C44E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CE0AE8" w:rsidRPr="00D42CD4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6"/>
          <w:szCs w:val="28"/>
          <w:lang w:eastAsia="ru-RU"/>
        </w:rPr>
        <w:t>Конкурс проводится по адресу: ул. Малая Посадская, д. 26, аудитория 109</w:t>
      </w:r>
    </w:p>
    <w:p w:rsidR="00CE0AE8" w:rsidRDefault="00CE0AE8" w:rsidP="00CE0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232-31-57</w:t>
      </w:r>
    </w:p>
    <w:p w:rsidR="00CE0AE8" w:rsidRDefault="00CE0AE8" w:rsidP="00CE0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AE8" w:rsidRPr="00D92B7A" w:rsidRDefault="00CE0AE8" w:rsidP="00CE0AE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  <w:r w:rsidRPr="00D92B7A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Факультет биологии</w:t>
      </w:r>
    </w:p>
    <w:p w:rsidR="00CE0AE8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методики обучения биологии и экологии</w:t>
      </w:r>
    </w:p>
    <w:p w:rsidR="00CE0AE8" w:rsidRPr="00D92B7A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2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(неполная занятость – 0,5)</w:t>
      </w:r>
    </w:p>
    <w:p w:rsidR="00CE0AE8" w:rsidRPr="00D92B7A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2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D9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CE0AE8" w:rsidRPr="00D92B7A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Хирша в базах РИНЦ/ </w:t>
      </w:r>
      <w:r w:rsidRPr="00D92B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D9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92B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D9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92B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D9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D92B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D9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  из перечня ВАК с ненулевым импакт-фактором.  </w:t>
      </w:r>
    </w:p>
    <w:p w:rsidR="00CE0AE8" w:rsidRPr="00D92B7A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2B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D9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лекций и проведение лабораторных и (или) практических</w:t>
      </w:r>
      <w:r w:rsidRPr="00D9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методики обучения биологии и экологии: «Биологическое образование в школе», «Общая экология»; проведение учебной практики по методике обучения биологии.</w:t>
      </w:r>
      <w:r w:rsidRPr="00D9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D92B7A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D9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D92B7A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33" w:history="1">
        <w:r w:rsidRPr="00D92B7A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D92B7A">
        <w:rPr>
          <w:rFonts w:ascii="Times New Roman" w:hAnsi="Times New Roman" w:cs="Times New Roman"/>
          <w:sz w:val="28"/>
          <w:szCs w:val="28"/>
        </w:rPr>
        <w:t xml:space="preserve"> </w:t>
      </w:r>
      <w:r w:rsidRPr="00D92B7A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34" w:history="1">
        <w:r w:rsidRPr="00D92B7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D9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импакт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CE0AE8" w:rsidRPr="00D92B7A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CE0AE8" w:rsidRPr="00D92B7A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лет</w:t>
      </w:r>
      <w:r w:rsidRPr="00D9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0AE8" w:rsidRPr="00D92B7A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9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D92B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CE0AE8" w:rsidRPr="00D92B7A" w:rsidRDefault="00CE0AE8" w:rsidP="00CE0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 по адресу: наб.р. Мойки, д.48, </w:t>
      </w:r>
      <w:r w:rsidRPr="00D92B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корпус 2, аудитория 455</w:t>
      </w:r>
      <w:r w:rsidRPr="00D9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0AE8" w:rsidRPr="00D92B7A" w:rsidRDefault="00CE0AE8" w:rsidP="00CE0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Тел.: 314-46-15</w:t>
      </w:r>
      <w:r w:rsidRPr="00D9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0AE8" w:rsidRDefault="00CE0AE8" w:rsidP="00CE0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AE8" w:rsidRDefault="00CE0AE8" w:rsidP="00CE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Факультет географии</w:t>
      </w:r>
    </w:p>
    <w:p w:rsidR="00CE0AE8" w:rsidRDefault="00CE0AE8" w:rsidP="00CE0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 геологии и геоэкологии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(неполная занятость – 0,5)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Хирша в базах РИНЦ/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  из перечня ВАК с ненулевым импакт-фактором.  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почвоведения, геоэкологии, природопользования.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35" w:history="1">
        <w:r w:rsidRPr="009B7F0E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B7F0E">
        <w:rPr>
          <w:rFonts w:ascii="Times New Roman" w:hAnsi="Times New Roman" w:cs="Times New Roman"/>
          <w:sz w:val="28"/>
          <w:szCs w:val="28"/>
        </w:rPr>
        <w:t xml:space="preserve">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36" w:history="1">
        <w:r w:rsidRPr="009B7F0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импакт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лет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0AE8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B7F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CE0AE8" w:rsidRDefault="00CE0AE8" w:rsidP="00CE0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адресу: наб.р. Мойки, д.48,  корпус 12, аудитория 2</w:t>
      </w:r>
    </w:p>
    <w:p w:rsidR="00CE0AE8" w:rsidRDefault="00CE0AE8" w:rsidP="00CE0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314-47-96</w:t>
      </w:r>
    </w:p>
    <w:p w:rsidR="00CE0AE8" w:rsidRDefault="00CE0AE8" w:rsidP="00CE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0AE8" w:rsidRDefault="00CE0AE8" w:rsidP="00CE0AE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CE0AE8" w:rsidRPr="00083191" w:rsidRDefault="00CE0AE8" w:rsidP="00CE0AE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08319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lastRenderedPageBreak/>
        <w:t>Факультет математики</w:t>
      </w:r>
    </w:p>
    <w:p w:rsidR="00CE0AE8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3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алгебры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Хирша в базах РИНЦ/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  из перечня ВАК с ненулевым импакт-фактором.  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алгебры и теории чисел.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37" w:history="1">
        <w:r w:rsidRPr="009B7F0E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B7F0E">
        <w:rPr>
          <w:rFonts w:ascii="Times New Roman" w:hAnsi="Times New Roman" w:cs="Times New Roman"/>
          <w:sz w:val="28"/>
          <w:szCs w:val="28"/>
        </w:rPr>
        <w:t xml:space="preserve">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38" w:history="1">
        <w:r w:rsidRPr="009B7F0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Подготовка учебно-методических работ. Выполнение  экспертной  работы  по заданию Работодателя. Подготовка  научных  статей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 индекс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ируемых научных изданиях из перечня ВАК с ненулевым импакт – фактором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менее 1 статьи за 3 года в изданиях, индексируемых в РИНЦ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Участие в научных конференциях. Руководство ВКР.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лет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0AE8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B7F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Хирша в базах РИНЦ/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  из перечня ВАК с ненулевым импакт-фактором.  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алгебры и теории чисел.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39" w:history="1">
        <w:r w:rsidRPr="009B7F0E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B7F0E">
        <w:rPr>
          <w:rFonts w:ascii="Times New Roman" w:hAnsi="Times New Roman" w:cs="Times New Roman"/>
          <w:sz w:val="28"/>
          <w:szCs w:val="28"/>
        </w:rPr>
        <w:t xml:space="preserve">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40" w:history="1">
        <w:r w:rsidRPr="009B7F0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Подготовка учебно-методических работ. Выполнение  экспертной  работы  по заданию Работодателя. Подго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товка  научных  статей  в индекси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руемых научных изданиях из перечня ВАК с ненулевым импакт – фактором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менее 1 статьи за 3 года в изданиях, индексируемых в РИНЦ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Участие в научных конференциях. Руководство ВКР.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лет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0AE8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B7F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CE0AE8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математического анализа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Доцент 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Хирша в базах РИНЦ/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  из перечня ВАК с ненулевым импакт-фактором.  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теории упорядоченных пространств.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электронных и дистанционных курсов в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41" w:history="1">
        <w:r w:rsidRPr="009B7F0E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B7F0E">
        <w:rPr>
          <w:rFonts w:ascii="Times New Roman" w:hAnsi="Times New Roman" w:cs="Times New Roman"/>
          <w:sz w:val="28"/>
          <w:szCs w:val="28"/>
        </w:rPr>
        <w:t xml:space="preserve">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42" w:history="1">
        <w:r w:rsidRPr="009B7F0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импакт – фактором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менее 1 статьи за 2 года в изданиях, индексируемых в РИНЦ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Участие в научных конференциях. Руководство ВКР.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года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0AE8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B7F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Средняя заработная плата  по должности доцента в РГПУ им. А.И. Герцена в 2017 году составила  75  807,67 руб.</w:t>
      </w:r>
    </w:p>
    <w:p w:rsidR="00CE0AE8" w:rsidRPr="005829B0" w:rsidRDefault="00CE0AE8" w:rsidP="00CE0AE8">
      <w:pPr>
        <w:shd w:val="clear" w:color="auto" w:fill="FFFFFF"/>
        <w:spacing w:before="20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Старший преподаватель (неполная занятость – 0,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00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E0AE8" w:rsidRPr="00F004B3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04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высшее профессиональное образование, стаж научно-педагогической работы не менее 3 лет, при наличии ученой степени кандидата наук стаж научно-педагог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ической работы не менее 1 года.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</w:t>
      </w:r>
    </w:p>
    <w:p w:rsidR="00CE0AE8" w:rsidRPr="00F004B3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04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о планируемой педагогической, учебно-методической и научно-исследовательской работе: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семинарских занятий в области математического анализа и дискретной математики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учебно-методических материалов. 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Размещение учебно-методических материалов в  </w:t>
      </w:r>
      <w:r w:rsidRPr="00F004B3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43" w:history="1">
        <w:r w:rsidRPr="00F004B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http://dlc.herzen.spb.ru/AContent</w:t>
        </w:r>
      </w:hyperlink>
      <w:r w:rsidRPr="00F004B3">
        <w:rPr>
          <w:rFonts w:ascii="Times New Roman" w:hAnsi="Times New Roman" w:cs="Times New Roman"/>
          <w:sz w:val="28"/>
          <w:szCs w:val="28"/>
        </w:rPr>
        <w:t xml:space="preserve"> </w:t>
      </w:r>
      <w:r w:rsidRPr="00F004B3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44" w:history="1">
        <w:r w:rsidRPr="00F004B3">
          <w:rPr>
            <w:rStyle w:val="a4"/>
            <w:rFonts w:ascii="Times New Roman" w:hAnsi="Times New Roman" w:cs="Times New Roman"/>
            <w:sz w:val="28"/>
            <w:szCs w:val="28"/>
          </w:rPr>
          <w:t>http://moodle.herzen.spb.ru</w:t>
        </w:r>
      </w:hyperlink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частие в научно-исследовательской деятельности: подготовка кандидатской диссертации, подготовка  не менее одной научной  статьи за 2 года  в изданиях,  индексируемых в РИНЦ.</w:t>
      </w:r>
    </w:p>
    <w:p w:rsidR="00CE0AE8" w:rsidRPr="00F004B3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04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Курирование академических групп, студенческих объединений, проектных групп.</w:t>
      </w:r>
    </w:p>
    <w:p w:rsidR="00CE0AE8" w:rsidRPr="00F004B3" w:rsidRDefault="00CE0AE8" w:rsidP="00CE0AE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004B3">
        <w:rPr>
          <w:color w:val="333333"/>
          <w:sz w:val="28"/>
          <w:szCs w:val="28"/>
        </w:rPr>
        <w:t xml:space="preserve">Срок трудового договора </w:t>
      </w:r>
      <w:r>
        <w:rPr>
          <w:color w:val="333333"/>
          <w:sz w:val="28"/>
          <w:szCs w:val="28"/>
        </w:rPr>
        <w:t>–</w:t>
      </w:r>
      <w:r w:rsidRPr="00F004B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5 лет.</w:t>
      </w:r>
    </w:p>
    <w:p w:rsidR="00CE0AE8" w:rsidRPr="00F004B3" w:rsidRDefault="00CE0AE8" w:rsidP="00CE0AE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F004B3">
        <w:rPr>
          <w:color w:val="333333"/>
          <w:sz w:val="28"/>
          <w:szCs w:val="28"/>
        </w:rPr>
        <w:t xml:space="preserve">Должностной оклад старшего преподавателя –  37 500 руб.,  при наличии ученой степени кандидата наук – 40 500 руб.  </w:t>
      </w:r>
      <w:r w:rsidRPr="00F004B3">
        <w:rPr>
          <w:bCs/>
          <w:color w:val="333333"/>
          <w:sz w:val="28"/>
          <w:szCs w:val="28"/>
        </w:rPr>
        <w:t>Средняя заработная плата  по должности  старшего преподавателя в РГПУ им. А.И. Герцена в 2017 году составила  55 584,75 руб.</w:t>
      </w:r>
    </w:p>
    <w:p w:rsidR="00CE0AE8" w:rsidRPr="00083191" w:rsidRDefault="00CE0AE8" w:rsidP="00CE0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3191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 по адресу: наб.р. Мойки, д.48, корпус 1, аудитория 209 </w:t>
      </w:r>
    </w:p>
    <w:p w:rsidR="00CE0AE8" w:rsidRDefault="00CE0AE8" w:rsidP="00CE0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3191">
        <w:rPr>
          <w:rFonts w:ascii="Times New Roman" w:eastAsia="Calibri" w:hAnsi="Times New Roman" w:cs="Times New Roman"/>
          <w:sz w:val="28"/>
          <w:szCs w:val="28"/>
        </w:rPr>
        <w:t>Тел.: 314-49-96</w:t>
      </w:r>
    </w:p>
    <w:p w:rsidR="00CE0AE8" w:rsidRDefault="00CE0AE8" w:rsidP="00CE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CE0AE8" w:rsidRDefault="00CE0AE8" w:rsidP="00CE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Факультет физики</w:t>
      </w:r>
    </w:p>
    <w:p w:rsidR="00CE0AE8" w:rsidRDefault="00CE0AE8" w:rsidP="00CE0A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методики обучения физике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Хирша в базах РИНЦ/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  из перечня ВАК с ненулевым импакт-фактором.  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 занятий в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методики обучения физике.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азработка 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электронных и дистанционных курсов в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45" w:history="1">
        <w:r w:rsidRPr="009B7F0E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B7F0E">
        <w:rPr>
          <w:rFonts w:ascii="Times New Roman" w:hAnsi="Times New Roman" w:cs="Times New Roman"/>
          <w:sz w:val="28"/>
          <w:szCs w:val="28"/>
        </w:rPr>
        <w:t xml:space="preserve">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46" w:history="1">
        <w:r w:rsidRPr="009B7F0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импакт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года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0AE8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B7F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CE0AE8" w:rsidRPr="00C16705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67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общей и экспериментальной физики</w:t>
      </w:r>
    </w:p>
    <w:p w:rsidR="00CE0AE8" w:rsidRPr="00C44E74" w:rsidRDefault="00CE0AE8" w:rsidP="00CE0AE8">
      <w:pPr>
        <w:keepNext/>
        <w:keepLines/>
        <w:shd w:val="clear" w:color="auto" w:fill="FFFFFF"/>
        <w:spacing w:before="20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(неполная занятость – 0,5)</w:t>
      </w:r>
    </w:p>
    <w:p w:rsidR="00CE0AE8" w:rsidRPr="00C44E74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E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Хирша в базах РИНЦ/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импакт-фактором.  </w:t>
      </w:r>
    </w:p>
    <w:p w:rsidR="00CE0AE8" w:rsidRPr="00C44E74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E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общей физики и физики конденсированного состояния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Разработка электронных и дистанционных курсов в </w:t>
      </w:r>
      <w:r w:rsidRPr="00C44E74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47" w:history="1">
        <w:r w:rsidRPr="00C44E74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C44E74">
        <w:rPr>
          <w:rFonts w:ascii="Times New Roman" w:hAnsi="Times New Roman" w:cs="Times New Roman"/>
          <w:sz w:val="28"/>
          <w:szCs w:val="28"/>
        </w:rPr>
        <w:t xml:space="preserve"> </w:t>
      </w:r>
      <w:r w:rsidRPr="00C44E74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48" w:history="1">
        <w:r w:rsidRPr="00C44E7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Web of Science/ Scopus  с ненулевым импакт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CE0AE8" w:rsidRPr="00C44E74" w:rsidRDefault="00CE0AE8" w:rsidP="00CE0AE8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C44E74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CE0AE8" w:rsidRPr="00C44E74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E74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CE0AE8" w:rsidRPr="00C44E74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C44E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Хирша в базах РИНЦ/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  из перечня ВАК с ненулевым импакт-фактором.  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практических и лабораторных занятий по всем разделам курса общей физики и физики конденсированного состояния.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</w:rPr>
        <w:t>Использование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электронных и дистанционных курсов в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49" w:history="1">
        <w:r w:rsidRPr="009B7F0E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B7F0E">
        <w:rPr>
          <w:rFonts w:ascii="Times New Roman" w:hAnsi="Times New Roman" w:cs="Times New Roman"/>
          <w:sz w:val="28"/>
          <w:szCs w:val="28"/>
        </w:rPr>
        <w:t xml:space="preserve">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50" w:history="1">
        <w:r w:rsidRPr="009B7F0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импакт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года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0AE8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B7F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CE0AE8" w:rsidRPr="00C16705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67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афедра теоретической</w:t>
      </w:r>
      <w:r w:rsidRPr="00C167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физики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астрономии</w:t>
      </w:r>
    </w:p>
    <w:p w:rsidR="00CE0AE8" w:rsidRPr="00C44E74" w:rsidRDefault="00CE0AE8" w:rsidP="00CE0AE8">
      <w:pPr>
        <w:keepNext/>
        <w:keepLines/>
        <w:shd w:val="clear" w:color="auto" w:fill="FFFFFF"/>
        <w:spacing w:before="20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E0AE8" w:rsidRPr="00C44E74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E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Хирша в базах РИНЦ/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изданиях, индексируемых в 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наукометрических базах РИНЦ/Web of Science/ Scopus с ненулевым импакт-фактором.  </w:t>
      </w:r>
    </w:p>
    <w:p w:rsidR="00CE0AE8" w:rsidRPr="00C44E74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E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чтение лекций и проведение семинарских занятий в области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теоретической физики, космологии и астрономии. 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Pr="00C44E74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51" w:history="1">
        <w:r w:rsidRPr="00C44E74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C44E74">
        <w:rPr>
          <w:rFonts w:ascii="Times New Roman" w:hAnsi="Times New Roman" w:cs="Times New Roman"/>
          <w:sz w:val="28"/>
          <w:szCs w:val="28"/>
        </w:rPr>
        <w:t xml:space="preserve"> </w:t>
      </w:r>
      <w:r w:rsidRPr="00C44E74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52" w:history="1">
        <w:r w:rsidRPr="00C44E7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Web of Science/ Scopus  с ненулевым импакт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CE0AE8" w:rsidRPr="00C44E74" w:rsidRDefault="00CE0AE8" w:rsidP="00CE0AE8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C44E74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CE0AE8" w:rsidRPr="00C44E74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E74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CE0AE8" w:rsidRPr="00C44E74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C44E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Хирша в базах РИНЦ/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  из перечня ВАК с ненулевым импакт-фактором.  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проведение семинарских занятий в области теоретической физики.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</w:rPr>
        <w:t>Разработка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электронных и дистанционных курсов в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53" w:history="1">
        <w:r w:rsidRPr="009B7F0E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B7F0E">
        <w:rPr>
          <w:rFonts w:ascii="Times New Roman" w:hAnsi="Times New Roman" w:cs="Times New Roman"/>
          <w:sz w:val="28"/>
          <w:szCs w:val="28"/>
        </w:rPr>
        <w:t xml:space="preserve">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54" w:history="1">
        <w:r w:rsidRPr="009B7F0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импакт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года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0AE8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B7F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 (неполная занятость – 0,5)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                                                                    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Дополнительные требования: индекс Хирша в базах РИНЦ/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  из перечня ВАК с ненулевым импакт-фактором.  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проведение семинарских занятий в области теоретической физики.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</w:rPr>
        <w:t>Разработка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электронных и дистанционных курсов в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55" w:history="1">
        <w:r w:rsidRPr="009B7F0E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9B7F0E">
        <w:rPr>
          <w:rFonts w:ascii="Times New Roman" w:hAnsi="Times New Roman" w:cs="Times New Roman"/>
          <w:sz w:val="28"/>
          <w:szCs w:val="28"/>
        </w:rPr>
        <w:t xml:space="preserve"> </w:t>
      </w:r>
      <w:r w:rsidRPr="009B7F0E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56" w:history="1">
        <w:r w:rsidRPr="009B7F0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Подготовка учебно-методических работ. Выполнение  экспертной  работы  по заданию Работодателя. Подготовка  научных  статей  в рецензируемых научных изданиях из перечня ВАК с ненулевым импакт – фактором.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ВКР.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Организационно-педагогическое сопровождение деятельности обучающихся по разработке и реализации социально-значимых проектов.</w:t>
      </w:r>
    </w:p>
    <w:p w:rsidR="00CE0AE8" w:rsidRPr="009B7F0E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трудового договора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года</w:t>
      </w: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0AE8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B7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 доцента при наличии ученой степени доктора наук – 57 000 руб., при наличии ученой степени кандидата наук  – 52 500  руб. </w:t>
      </w:r>
      <w:r w:rsidRPr="009B7F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доцента в РГПУ им. А.И. Герцена в 2017 году составила  75  807,67 руб.</w:t>
      </w:r>
    </w:p>
    <w:p w:rsidR="00CE0AE8" w:rsidRDefault="00CE0AE8" w:rsidP="00CE0AE8">
      <w:pPr>
        <w:keepNext/>
        <w:keepLines/>
        <w:shd w:val="clear" w:color="auto" w:fill="FFFFFF"/>
        <w:spacing w:before="20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7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афедра физической электроники</w:t>
      </w:r>
    </w:p>
    <w:p w:rsidR="00CE0AE8" w:rsidRPr="00C44E74" w:rsidRDefault="00CE0AE8" w:rsidP="00CE0AE8">
      <w:pPr>
        <w:keepNext/>
        <w:keepLines/>
        <w:shd w:val="clear" w:color="auto" w:fill="FFFFFF"/>
        <w:spacing w:before="20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(неполная занятость – 0,5)</w:t>
      </w:r>
    </w:p>
    <w:p w:rsidR="00CE0AE8" w:rsidRPr="00C44E74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E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высшее профессиональное образование, ученая степень доктора наук и  стаж научно-педагогической работы не менее 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 лет или ученое звание профессора.                                                                                                                        Дополнительные требования: индекс Хирша в базах РИНЦ/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импакт-фактором.  </w:t>
      </w:r>
    </w:p>
    <w:p w:rsidR="00CE0AE8" w:rsidRPr="00C44E74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E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лабораторных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занятий в области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физической электроники, прикладных аспектов физики конденсированного состояния, электрорадиотехнологий. 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Pr="00C44E74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57" w:history="1">
        <w:r w:rsidRPr="00C44E74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C44E74">
        <w:rPr>
          <w:rFonts w:ascii="Times New Roman" w:hAnsi="Times New Roman" w:cs="Times New Roman"/>
          <w:sz w:val="28"/>
          <w:szCs w:val="28"/>
        </w:rPr>
        <w:t xml:space="preserve"> </w:t>
      </w:r>
      <w:r w:rsidRPr="00C44E74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58" w:history="1">
        <w:r w:rsidRPr="00C44E7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Web of Science/ Scopus  с ненулевым импакт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CE0AE8" w:rsidRPr="00C44E74" w:rsidRDefault="00CE0AE8" w:rsidP="00CE0AE8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C44E74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CE0AE8" w:rsidRPr="00C44E74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E74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CE0AE8" w:rsidRPr="00C44E74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C44E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CE0AE8" w:rsidRPr="00C44E74" w:rsidRDefault="00CE0AE8" w:rsidP="00CE0AE8">
      <w:pPr>
        <w:keepNext/>
        <w:keepLines/>
        <w:shd w:val="clear" w:color="auto" w:fill="FFFFFF"/>
        <w:spacing w:before="20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(неполная занятость – 0,5)</w:t>
      </w:r>
    </w:p>
    <w:p w:rsidR="00CE0AE8" w:rsidRPr="00C44E74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E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Хирша в базах РИНЦ/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импакт-фактором.  </w:t>
      </w:r>
    </w:p>
    <w:p w:rsidR="00CE0AE8" w:rsidRPr="00C44E74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E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лабораторных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занятий в области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общей и экспериментальной физики, физики конденсированного состояния, электротехники и электроники. 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Pr="00C44E74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59" w:history="1">
        <w:r w:rsidRPr="00C44E74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C44E74">
        <w:rPr>
          <w:rFonts w:ascii="Times New Roman" w:hAnsi="Times New Roman" w:cs="Times New Roman"/>
          <w:sz w:val="28"/>
          <w:szCs w:val="28"/>
        </w:rPr>
        <w:t xml:space="preserve"> </w:t>
      </w:r>
      <w:r w:rsidRPr="00C44E74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60" w:history="1">
        <w:r w:rsidRPr="00C44E7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Web of Science/ Scopus  с ненулевым импакт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CE0AE8" w:rsidRPr="00C44E74" w:rsidRDefault="00CE0AE8" w:rsidP="00CE0AE8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C44E74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CE0AE8" w:rsidRPr="00C44E74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E74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CE0AE8" w:rsidRPr="00C44E74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C44E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заработная плата  по должности профессора в  РГПУ им. А.И. Герцена в 2017 году составила  102 601,67 руб.</w:t>
      </w:r>
    </w:p>
    <w:p w:rsidR="00CE0AE8" w:rsidRPr="00C44E74" w:rsidRDefault="00CE0AE8" w:rsidP="00CE0AE8">
      <w:pPr>
        <w:keepNext/>
        <w:keepLines/>
        <w:shd w:val="clear" w:color="auto" w:fill="FFFFFF"/>
        <w:spacing w:before="20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(неполная занятость – 0,5)</w:t>
      </w:r>
    </w:p>
    <w:p w:rsidR="00CE0AE8" w:rsidRPr="00C44E74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E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квалификации: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высшее профессиональное образование, ученая степень доктора наук и  стаж научно-педагогической работы не менее 5 лет или ученое звание профессора.                                                                                                                        Дополнительные требования: индекс Хирша в базах РИНЦ/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Web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Science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Scopus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ниже 1. Наличие научных статей за последние 5 лет, опубликованных в рецензируемых научных изданиях, индексируемых в наукометрических базах РИНЦ/Web of Science/ Scopus с ненулевым импакт-фактором.  </w:t>
      </w:r>
    </w:p>
    <w:p w:rsidR="00CE0AE8" w:rsidRPr="00C44E74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E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планируемой педагогической, учебно-методической и научно-исследовательской работе: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чтение лекций и проведение семинарских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лабораторных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занятий в области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общей физики и физики конденсированного состояния. </w:t>
      </w: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электронных и дистанционных курсов в </w:t>
      </w:r>
      <w:r w:rsidRPr="00C44E74">
        <w:rPr>
          <w:rFonts w:ascii="Times New Roman" w:hAnsi="Times New Roman" w:cs="Times New Roman"/>
          <w:color w:val="333333"/>
          <w:sz w:val="28"/>
          <w:szCs w:val="28"/>
        </w:rPr>
        <w:t xml:space="preserve">системе дистанционного обучения  </w:t>
      </w:r>
      <w:hyperlink r:id="rId61" w:history="1">
        <w:r w:rsidRPr="00C44E74">
          <w:rPr>
            <w:rFonts w:ascii="Times New Roman" w:hAnsi="Times New Roman" w:cs="Times New Roman"/>
            <w:sz w:val="28"/>
            <w:szCs w:val="28"/>
          </w:rPr>
          <w:t>http://dlc.herzen.spb.ru/AContent</w:t>
        </w:r>
      </w:hyperlink>
      <w:r w:rsidRPr="00C44E74">
        <w:rPr>
          <w:rFonts w:ascii="Times New Roman" w:hAnsi="Times New Roman" w:cs="Times New Roman"/>
          <w:sz w:val="28"/>
          <w:szCs w:val="28"/>
        </w:rPr>
        <w:t xml:space="preserve"> </w:t>
      </w:r>
      <w:r w:rsidRPr="00C44E74">
        <w:rPr>
          <w:rFonts w:ascii="Times New Roman" w:hAnsi="Times New Roman" w:cs="Times New Roman"/>
          <w:color w:val="333333"/>
          <w:sz w:val="28"/>
          <w:szCs w:val="28"/>
        </w:rPr>
        <w:t xml:space="preserve">и/или </w:t>
      </w:r>
      <w:hyperlink r:id="rId62" w:history="1">
        <w:r w:rsidRPr="00C44E7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http://moodle.herzen.spb.ru</w:t>
        </w:r>
      </w:hyperlink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 учебно-методических работ. Выполнение  экспертной  работы  по заданию Работодателя. Подготовка   научных статей  в изданиях, индексируемых в базах РИНЦ/ Web of Science/ Scopus  с ненулевым импакт - фактором, подготовка и направление заявок (не менее 1 ежегодно) на получение грантов российских и зарубежных научных фондов. Участие в научных конференциях. Руководство магистрантами, аспирантами, докторантами. </w:t>
      </w:r>
    </w:p>
    <w:p w:rsidR="00CE0AE8" w:rsidRPr="00C44E74" w:rsidRDefault="00CE0AE8" w:rsidP="00CE0AE8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C44E74">
        <w:rPr>
          <w:rFonts w:ascii="Times New Roman" w:hAnsi="Times New Roman" w:cs="Times New Roman"/>
          <w:sz w:val="28"/>
          <w:szCs w:val="28"/>
        </w:rPr>
        <w:t>Поддержка обучающихся в разработке и реализации социально-значимых проектов.</w:t>
      </w:r>
    </w:p>
    <w:p w:rsidR="00CE0AE8" w:rsidRPr="00C44E74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E74">
        <w:rPr>
          <w:rFonts w:ascii="Times New Roman" w:hAnsi="Times New Roman" w:cs="Times New Roman"/>
          <w:sz w:val="28"/>
          <w:szCs w:val="28"/>
        </w:rPr>
        <w:t xml:space="preserve">Срок трудового договора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года.</w:t>
      </w:r>
    </w:p>
    <w:p w:rsidR="00CE0AE8" w:rsidRPr="00C44E74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E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Должностной оклад профессора при наличии ученой степени доктора наук  – 75 000  руб., при наличии ученой степени кандидата наук -  70 500 руб.  </w:t>
      </w:r>
      <w:r w:rsidRPr="00C44E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Средняя заработная плата  по должности профессора в  РГПУ им. А.И. Герцена в 2017 году составила  102 601,67 руб.</w:t>
      </w:r>
    </w:p>
    <w:p w:rsidR="00CE0AE8" w:rsidRDefault="00CE0AE8" w:rsidP="00CE0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адресу: наб.р. Мойки, д.48,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корпус 3, аудитория 52 </w:t>
      </w:r>
    </w:p>
    <w:p w:rsidR="00CE0AE8" w:rsidRDefault="00CE0AE8" w:rsidP="00CE0A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Тел.: 314-48-85</w:t>
      </w:r>
    </w:p>
    <w:p w:rsidR="00CE0AE8" w:rsidRDefault="00CE0AE8" w:rsidP="00CE0AE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0AE8" w:rsidRDefault="00CE0AE8" w:rsidP="00CE0A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подачи документов – месяц со дня опубликования объявления (с 09.01   по  08.02.  2019  года).</w:t>
      </w:r>
    </w:p>
    <w:p w:rsidR="00CE0AE8" w:rsidRDefault="00CE0AE8" w:rsidP="00CE0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документов осуществляется по вышеуказанным адресам структурных подразделений.</w:t>
      </w:r>
    </w:p>
    <w:p w:rsidR="00CE0AE8" w:rsidRDefault="00CE0AE8" w:rsidP="00CE0AE8">
      <w:p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заведующих кафедрами и конкурс на должности профессоров кафедр проводится  по адресу: наб.р. Мойки, д.48,  корпус 5,  Гербовый зал.</w:t>
      </w:r>
    </w:p>
    <w:p w:rsidR="00CE0AE8" w:rsidRDefault="00CE0AE8" w:rsidP="00CE0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AE8" w:rsidRDefault="00CE0AE8" w:rsidP="00CE0A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52A11" w:rsidRDefault="00752A11">
      <w:bookmarkStart w:id="0" w:name="_GoBack"/>
      <w:bookmarkEnd w:id="0"/>
    </w:p>
    <w:sectPr w:rsidR="0075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E8"/>
    <w:rsid w:val="00752A11"/>
    <w:rsid w:val="00C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0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lc.herzen.spb.ru/AContent" TargetMode="External"/><Relationship Id="rId18" Type="http://schemas.openxmlformats.org/officeDocument/2006/relationships/hyperlink" Target="http://moodle.herzen.spb.ru" TargetMode="External"/><Relationship Id="rId26" Type="http://schemas.openxmlformats.org/officeDocument/2006/relationships/hyperlink" Target="http://moodle.herzen.spb.ru" TargetMode="External"/><Relationship Id="rId39" Type="http://schemas.openxmlformats.org/officeDocument/2006/relationships/hyperlink" Target="http://dlc.herzen.spb.ru/AContent" TargetMode="External"/><Relationship Id="rId21" Type="http://schemas.openxmlformats.org/officeDocument/2006/relationships/hyperlink" Target="http://dlc.herzen.spb.ru/AContent" TargetMode="External"/><Relationship Id="rId34" Type="http://schemas.openxmlformats.org/officeDocument/2006/relationships/hyperlink" Target="http://moodle.herzen.spb.ru" TargetMode="External"/><Relationship Id="rId42" Type="http://schemas.openxmlformats.org/officeDocument/2006/relationships/hyperlink" Target="http://moodle.herzen.spb.ru" TargetMode="External"/><Relationship Id="rId47" Type="http://schemas.openxmlformats.org/officeDocument/2006/relationships/hyperlink" Target="http://dlc.herzen.spb.ru/AContent" TargetMode="External"/><Relationship Id="rId50" Type="http://schemas.openxmlformats.org/officeDocument/2006/relationships/hyperlink" Target="http://moodle.herzen.spb.ru" TargetMode="External"/><Relationship Id="rId55" Type="http://schemas.openxmlformats.org/officeDocument/2006/relationships/hyperlink" Target="http://dlc.herzen.spb.ru/AContent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dlc.herzen.spb.ru/AConten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odle.herzen.spb.ru" TargetMode="External"/><Relationship Id="rId20" Type="http://schemas.openxmlformats.org/officeDocument/2006/relationships/hyperlink" Target="http://moodle.herzen.spb.ru" TargetMode="External"/><Relationship Id="rId29" Type="http://schemas.openxmlformats.org/officeDocument/2006/relationships/hyperlink" Target="http://dlc.herzen.spb.ru/AContent" TargetMode="External"/><Relationship Id="rId41" Type="http://schemas.openxmlformats.org/officeDocument/2006/relationships/hyperlink" Target="http://dlc.herzen.spb.ru/AContent" TargetMode="External"/><Relationship Id="rId54" Type="http://schemas.openxmlformats.org/officeDocument/2006/relationships/hyperlink" Target="http://moodle.herzen.spb.ru" TargetMode="External"/><Relationship Id="rId62" Type="http://schemas.openxmlformats.org/officeDocument/2006/relationships/hyperlink" Target="http://moodle.herzen.spb.ru" TargetMode="External"/><Relationship Id="rId1" Type="http://schemas.openxmlformats.org/officeDocument/2006/relationships/styles" Target="styles.xml"/><Relationship Id="rId6" Type="http://schemas.openxmlformats.org/officeDocument/2006/relationships/hyperlink" Target="http://moodle.herzen.spb.ru" TargetMode="External"/><Relationship Id="rId11" Type="http://schemas.openxmlformats.org/officeDocument/2006/relationships/hyperlink" Target="http://dlc.herzen.spb.ru/AContent" TargetMode="External"/><Relationship Id="rId24" Type="http://schemas.openxmlformats.org/officeDocument/2006/relationships/hyperlink" Target="http://moodle.herzen.spb.ru" TargetMode="External"/><Relationship Id="rId32" Type="http://schemas.openxmlformats.org/officeDocument/2006/relationships/hyperlink" Target="http://moodle.herzen.spb.ru" TargetMode="External"/><Relationship Id="rId37" Type="http://schemas.openxmlformats.org/officeDocument/2006/relationships/hyperlink" Target="http://dlc.herzen.spb.ru/AContent" TargetMode="External"/><Relationship Id="rId40" Type="http://schemas.openxmlformats.org/officeDocument/2006/relationships/hyperlink" Target="http://moodle.herzen.spb.ru" TargetMode="External"/><Relationship Id="rId45" Type="http://schemas.openxmlformats.org/officeDocument/2006/relationships/hyperlink" Target="http://dlc.herzen.spb.ru/AContent" TargetMode="External"/><Relationship Id="rId53" Type="http://schemas.openxmlformats.org/officeDocument/2006/relationships/hyperlink" Target="http://dlc.herzen.spb.ru/AContent" TargetMode="External"/><Relationship Id="rId58" Type="http://schemas.openxmlformats.org/officeDocument/2006/relationships/hyperlink" Target="http://moodle.herzen.spb.ru" TargetMode="External"/><Relationship Id="rId5" Type="http://schemas.openxmlformats.org/officeDocument/2006/relationships/hyperlink" Target="http://dlc.herzen.spb.ru/AContent" TargetMode="External"/><Relationship Id="rId15" Type="http://schemas.openxmlformats.org/officeDocument/2006/relationships/hyperlink" Target="http://dlc.herzen.spb.ru/AContent" TargetMode="External"/><Relationship Id="rId23" Type="http://schemas.openxmlformats.org/officeDocument/2006/relationships/hyperlink" Target="http://dlc.herzen.spb.ru/AContent" TargetMode="External"/><Relationship Id="rId28" Type="http://schemas.openxmlformats.org/officeDocument/2006/relationships/hyperlink" Target="http://moodle.herzen.spb.ru" TargetMode="External"/><Relationship Id="rId36" Type="http://schemas.openxmlformats.org/officeDocument/2006/relationships/hyperlink" Target="http://moodle.herzen.spb.ru" TargetMode="External"/><Relationship Id="rId49" Type="http://schemas.openxmlformats.org/officeDocument/2006/relationships/hyperlink" Target="http://dlc.herzen.spb.ru/AContent" TargetMode="External"/><Relationship Id="rId57" Type="http://schemas.openxmlformats.org/officeDocument/2006/relationships/hyperlink" Target="http://dlc.herzen.spb.ru/AContent" TargetMode="External"/><Relationship Id="rId61" Type="http://schemas.openxmlformats.org/officeDocument/2006/relationships/hyperlink" Target="http://dlc.herzen.spb.ru/AContent" TargetMode="External"/><Relationship Id="rId10" Type="http://schemas.openxmlformats.org/officeDocument/2006/relationships/hyperlink" Target="http://moodle.herzen.spb.ru" TargetMode="External"/><Relationship Id="rId19" Type="http://schemas.openxmlformats.org/officeDocument/2006/relationships/hyperlink" Target="http://dlc.herzen.spb.ru/AContent" TargetMode="External"/><Relationship Id="rId31" Type="http://schemas.openxmlformats.org/officeDocument/2006/relationships/hyperlink" Target="http://dlc.herzen.spb.ru/AContent" TargetMode="External"/><Relationship Id="rId44" Type="http://schemas.openxmlformats.org/officeDocument/2006/relationships/hyperlink" Target="http://moodle.herzen.spb.ru" TargetMode="External"/><Relationship Id="rId52" Type="http://schemas.openxmlformats.org/officeDocument/2006/relationships/hyperlink" Target="http://moodle.herzen.spb.ru" TargetMode="External"/><Relationship Id="rId60" Type="http://schemas.openxmlformats.org/officeDocument/2006/relationships/hyperlink" Target="http://moodle.herzen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lc.herzen.spb.ru/AContent" TargetMode="External"/><Relationship Id="rId14" Type="http://schemas.openxmlformats.org/officeDocument/2006/relationships/hyperlink" Target="http://moodle.herzen.spb.ru" TargetMode="External"/><Relationship Id="rId22" Type="http://schemas.openxmlformats.org/officeDocument/2006/relationships/hyperlink" Target="http://moodle.herzen.spb.ru" TargetMode="External"/><Relationship Id="rId27" Type="http://schemas.openxmlformats.org/officeDocument/2006/relationships/hyperlink" Target="http://dlc.herzen.spb.ru/AContent" TargetMode="External"/><Relationship Id="rId30" Type="http://schemas.openxmlformats.org/officeDocument/2006/relationships/hyperlink" Target="http://moodle.herzen.spb.ru" TargetMode="External"/><Relationship Id="rId35" Type="http://schemas.openxmlformats.org/officeDocument/2006/relationships/hyperlink" Target="http://dlc.herzen.spb.ru/AContent" TargetMode="External"/><Relationship Id="rId43" Type="http://schemas.openxmlformats.org/officeDocument/2006/relationships/hyperlink" Target="http://dlc.herzen.spb.ru/AContent" TargetMode="External"/><Relationship Id="rId48" Type="http://schemas.openxmlformats.org/officeDocument/2006/relationships/hyperlink" Target="http://moodle.herzen.spb.ru" TargetMode="External"/><Relationship Id="rId56" Type="http://schemas.openxmlformats.org/officeDocument/2006/relationships/hyperlink" Target="http://moodle.herzen.spb.ru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moodle.herzen.spb.ru" TargetMode="External"/><Relationship Id="rId51" Type="http://schemas.openxmlformats.org/officeDocument/2006/relationships/hyperlink" Target="http://dlc.herzen.spb.ru/AConten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odle.herzen.spb.ru" TargetMode="External"/><Relationship Id="rId17" Type="http://schemas.openxmlformats.org/officeDocument/2006/relationships/hyperlink" Target="http://dlc.herzen.spb.ru/AContent" TargetMode="External"/><Relationship Id="rId25" Type="http://schemas.openxmlformats.org/officeDocument/2006/relationships/hyperlink" Target="http://dlc.herzen.spb.ru/AContent" TargetMode="External"/><Relationship Id="rId33" Type="http://schemas.openxmlformats.org/officeDocument/2006/relationships/hyperlink" Target="http://dlc.herzen.spb.ru/AContent" TargetMode="External"/><Relationship Id="rId38" Type="http://schemas.openxmlformats.org/officeDocument/2006/relationships/hyperlink" Target="http://moodle.herzen.spb.ru" TargetMode="External"/><Relationship Id="rId46" Type="http://schemas.openxmlformats.org/officeDocument/2006/relationships/hyperlink" Target="http://moodle.herzen.spb.ru" TargetMode="External"/><Relationship Id="rId59" Type="http://schemas.openxmlformats.org/officeDocument/2006/relationships/hyperlink" Target="http://dlc.herzen.spb.ru/ACont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8248</Words>
  <Characters>47018</Characters>
  <Application>Microsoft Office Word</Application>
  <DocSecurity>0</DocSecurity>
  <Lines>391</Lines>
  <Paragraphs>110</Paragraphs>
  <ScaleCrop>false</ScaleCrop>
  <Company/>
  <LinksUpToDate>false</LinksUpToDate>
  <CharactersWithSpaces>55156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2019-01-29T09:25:00Z</dcterms:created>
  <dcterms:modified xsi:type="dcterms:W3CDTF">2019-01-29T09:25:00Z</dcterms:modified>
</cp:coreProperties>
</file>