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A6" w:rsidRPr="00BC7198" w:rsidRDefault="00DC1BA6" w:rsidP="00BC719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7198">
        <w:rPr>
          <w:rFonts w:ascii="Times New Roman" w:hAnsi="Times New Roman" w:cs="Times New Roman"/>
          <w:sz w:val="32"/>
          <w:szCs w:val="32"/>
        </w:rPr>
        <w:t>В целях подготовки материалов сегодняшнего заседания  ученого совета о «Профессиональном и нравственном развитии обучающихся</w:t>
      </w:r>
      <w:r w:rsidR="009C68A6">
        <w:rPr>
          <w:rFonts w:ascii="Times New Roman" w:hAnsi="Times New Roman" w:cs="Times New Roman"/>
          <w:sz w:val="32"/>
          <w:szCs w:val="32"/>
        </w:rPr>
        <w:t xml:space="preserve"> в системе воспитательной работы</w:t>
      </w:r>
      <w:r w:rsidRPr="00BC7198">
        <w:rPr>
          <w:rFonts w:ascii="Times New Roman" w:hAnsi="Times New Roman" w:cs="Times New Roman"/>
          <w:sz w:val="32"/>
          <w:szCs w:val="32"/>
        </w:rPr>
        <w:t xml:space="preserve"> университета</w:t>
      </w:r>
      <w:r w:rsidR="009C68A6">
        <w:rPr>
          <w:rFonts w:ascii="Times New Roman" w:hAnsi="Times New Roman" w:cs="Times New Roman"/>
          <w:sz w:val="32"/>
          <w:szCs w:val="32"/>
        </w:rPr>
        <w:t>»</w:t>
      </w:r>
      <w:r w:rsidRPr="00BC7198">
        <w:rPr>
          <w:rFonts w:ascii="Times New Roman" w:hAnsi="Times New Roman" w:cs="Times New Roman"/>
          <w:sz w:val="32"/>
          <w:szCs w:val="32"/>
        </w:rPr>
        <w:t xml:space="preserve"> была создана рабочая группа, в состав которой вошли специалисты различных структурных подразделений. Этот временный коллектив провел большую раб</w:t>
      </w:r>
      <w:r w:rsidR="009C68A6">
        <w:rPr>
          <w:rFonts w:ascii="Times New Roman" w:hAnsi="Times New Roman" w:cs="Times New Roman"/>
          <w:sz w:val="32"/>
          <w:szCs w:val="32"/>
        </w:rPr>
        <w:t>оту по подготовке материалов, составивших</w:t>
      </w:r>
      <w:r w:rsidRPr="00BC7198">
        <w:rPr>
          <w:rFonts w:ascii="Times New Roman" w:hAnsi="Times New Roman" w:cs="Times New Roman"/>
          <w:sz w:val="32"/>
          <w:szCs w:val="32"/>
        </w:rPr>
        <w:t xml:space="preserve"> основу моего выступления.</w:t>
      </w:r>
    </w:p>
    <w:p w:rsidR="00DC1BA6" w:rsidRPr="00912D98" w:rsidRDefault="00DC1BA6" w:rsidP="00912D98">
      <w:pPr>
        <w:ind w:firstLine="708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BC7198">
        <w:rPr>
          <w:rFonts w:ascii="Times New Roman" w:hAnsi="Times New Roman" w:cs="Times New Roman"/>
          <w:sz w:val="32"/>
          <w:szCs w:val="32"/>
        </w:rPr>
        <w:t xml:space="preserve">Эпиграфом к теме выступления </w:t>
      </w:r>
      <w:r w:rsidR="00E42A9F" w:rsidRPr="00912D98">
        <w:rPr>
          <w:rFonts w:ascii="Times New Roman" w:hAnsi="Times New Roman" w:cs="Times New Roman"/>
          <w:sz w:val="32"/>
          <w:szCs w:val="32"/>
        </w:rPr>
        <w:t>являются</w:t>
      </w:r>
      <w:r w:rsidRPr="00BC7198">
        <w:rPr>
          <w:rFonts w:ascii="Times New Roman" w:hAnsi="Times New Roman" w:cs="Times New Roman"/>
          <w:sz w:val="32"/>
          <w:szCs w:val="32"/>
        </w:rPr>
        <w:t xml:space="preserve"> слова Теодора Рузвельта</w:t>
      </w:r>
      <w:r w:rsidR="002B57E1">
        <w:rPr>
          <w:rFonts w:ascii="Times New Roman" w:hAnsi="Times New Roman" w:cs="Times New Roman"/>
          <w:sz w:val="32"/>
          <w:szCs w:val="32"/>
        </w:rPr>
        <w:t>:</w:t>
      </w:r>
    </w:p>
    <w:p w:rsidR="00AD56DC" w:rsidRPr="00BC7198" w:rsidRDefault="009C68A6" w:rsidP="00BC7198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  <w:shd w:val="clear" w:color="auto" w:fill="FFFFFF"/>
        </w:rPr>
        <w:t>«</w:t>
      </w:r>
      <w:r w:rsidR="00AD56DC" w:rsidRPr="00BC7198">
        <w:rPr>
          <w:b/>
          <w:bCs/>
          <w:i/>
          <w:iCs/>
          <w:sz w:val="32"/>
          <w:szCs w:val="32"/>
          <w:shd w:val="clear" w:color="auto" w:fill="FFFFFF"/>
        </w:rPr>
        <w:t>Воспитав человека интеллектуально,</w:t>
      </w:r>
    </w:p>
    <w:p w:rsidR="00AD56DC" w:rsidRPr="00BC7198" w:rsidRDefault="00AD56DC" w:rsidP="00BC7198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BC7198">
        <w:rPr>
          <w:b/>
          <w:bCs/>
          <w:i/>
          <w:iCs/>
          <w:sz w:val="32"/>
          <w:szCs w:val="32"/>
          <w:shd w:val="clear" w:color="auto" w:fill="FFFFFF"/>
        </w:rPr>
        <w:t>не воспитав его нравственно, - значит</w:t>
      </w:r>
    </w:p>
    <w:p w:rsidR="00AD56DC" w:rsidRPr="00BC7198" w:rsidRDefault="00AD56DC" w:rsidP="00BC7198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BC7198">
        <w:rPr>
          <w:b/>
          <w:bCs/>
          <w:i/>
          <w:iCs/>
          <w:sz w:val="32"/>
          <w:szCs w:val="32"/>
          <w:shd w:val="clear" w:color="auto" w:fill="FFFFFF"/>
        </w:rPr>
        <w:t>вырастить угрозу для общества»</w:t>
      </w:r>
    </w:p>
    <w:p w:rsidR="00BC7198" w:rsidRPr="00BC7198" w:rsidRDefault="00BC7198" w:rsidP="00BC7198">
      <w:pPr>
        <w:pStyle w:val="a3"/>
        <w:spacing w:before="0" w:beforeAutospacing="0" w:after="0" w:afterAutospacing="0"/>
        <w:jc w:val="both"/>
        <w:rPr>
          <w:b/>
          <w:bCs/>
          <w:i/>
          <w:iCs/>
          <w:sz w:val="32"/>
          <w:szCs w:val="32"/>
          <w:shd w:val="clear" w:color="auto" w:fill="FFFFFF"/>
        </w:rPr>
      </w:pPr>
    </w:p>
    <w:p w:rsidR="00912D98" w:rsidRPr="00912D98" w:rsidRDefault="007B5425" w:rsidP="00912D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C7198">
        <w:rPr>
          <w:rFonts w:ascii="Times New Roman" w:eastAsia="Calibri" w:hAnsi="Times New Roman" w:cs="Times New Roman"/>
          <w:sz w:val="32"/>
          <w:szCs w:val="32"/>
        </w:rPr>
        <w:t>Сегодня</w:t>
      </w:r>
      <w:r w:rsidR="00DC1BA6" w:rsidRPr="00BC7198">
        <w:rPr>
          <w:rFonts w:ascii="Times New Roman" w:eastAsia="Calibri" w:hAnsi="Times New Roman" w:cs="Times New Roman"/>
          <w:sz w:val="32"/>
          <w:szCs w:val="32"/>
        </w:rPr>
        <w:t xml:space="preserve"> перед </w:t>
      </w:r>
      <w:r w:rsidRPr="00BC7198">
        <w:rPr>
          <w:rFonts w:ascii="Times New Roman" w:eastAsia="Calibri" w:hAnsi="Times New Roman" w:cs="Times New Roman"/>
          <w:sz w:val="32"/>
          <w:szCs w:val="32"/>
        </w:rPr>
        <w:t xml:space="preserve">высшей  школой поставлена задача образования и воспитания социально активных студентов, мыслящих свободно и творчески, способных самостоятельно приобретать и оценивать новую информацию, делать осознанный выбор, принимать  самостоятельные, обдуманные и правильные решения </w:t>
      </w:r>
    </w:p>
    <w:p w:rsidR="00E42A9F" w:rsidRPr="00BC7198" w:rsidRDefault="00E42A9F" w:rsidP="00E42A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12D98">
        <w:rPr>
          <w:rFonts w:ascii="Times New Roman" w:eastAsia="Calibri" w:hAnsi="Times New Roman" w:cs="Times New Roman"/>
          <w:sz w:val="32"/>
          <w:szCs w:val="32"/>
        </w:rPr>
        <w:t>Подчеркну, что нравственное развитие обучающихся – это основа их профессионального развития.</w:t>
      </w:r>
      <w:r w:rsidRPr="00BC7198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DC1BA6" w:rsidRPr="00BC7198" w:rsidRDefault="007B5425" w:rsidP="00BC71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proofErr w:type="gramStart"/>
      <w:r w:rsidRPr="00BC7198">
        <w:rPr>
          <w:rFonts w:ascii="Times New Roman" w:eastAsia="Calibri" w:hAnsi="Times New Roman" w:cs="Times New Roman"/>
          <w:sz w:val="32"/>
          <w:szCs w:val="32"/>
        </w:rPr>
        <w:t xml:space="preserve">Поэтому задача содействия профессиональному и нравственному развитию обучающихся в системе воспитательной работы  становится одной из важнейших и для профессорско-преподавательского состава </w:t>
      </w:r>
      <w:proofErr w:type="spellStart"/>
      <w:r w:rsidRPr="00BC7198">
        <w:rPr>
          <w:rFonts w:ascii="Times New Roman" w:eastAsia="Calibri" w:hAnsi="Times New Roman" w:cs="Times New Roman"/>
          <w:sz w:val="32"/>
          <w:szCs w:val="32"/>
        </w:rPr>
        <w:t>Герценовского</w:t>
      </w:r>
      <w:proofErr w:type="spellEnd"/>
      <w:r w:rsidRPr="00BC7198">
        <w:rPr>
          <w:rFonts w:ascii="Times New Roman" w:eastAsia="Calibri" w:hAnsi="Times New Roman" w:cs="Times New Roman"/>
          <w:sz w:val="32"/>
          <w:szCs w:val="32"/>
        </w:rPr>
        <w:t xml:space="preserve"> университета.</w:t>
      </w:r>
      <w:proofErr w:type="gramEnd"/>
    </w:p>
    <w:p w:rsidR="007528E9" w:rsidRPr="00BC7198" w:rsidRDefault="007528E9" w:rsidP="00BC71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C7198">
        <w:rPr>
          <w:rFonts w:ascii="Times New Roman" w:eastAsia="Calibri" w:hAnsi="Times New Roman" w:cs="Times New Roman"/>
          <w:sz w:val="32"/>
          <w:szCs w:val="32"/>
        </w:rPr>
        <w:t>Эта задача отражена  и в правительственных документах</w:t>
      </w:r>
    </w:p>
    <w:p w:rsidR="00E04AC9" w:rsidRDefault="00E04AC9" w:rsidP="00BC719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12D98">
        <w:rPr>
          <w:rFonts w:ascii="Times New Roman" w:hAnsi="Times New Roman" w:cs="Times New Roman"/>
          <w:sz w:val="32"/>
          <w:szCs w:val="32"/>
        </w:rPr>
        <w:t xml:space="preserve">В Федеральном Законе «Об образовании в Российской Федерации» Федеральных государственных образовательных стандартах высшего профессионального образования, «Основах государственной молодежной политики в Российской Федерации до 2025 г.», «Стратегии развития воспитания в Российской Федерации до 2025 г.»,  программе развития </w:t>
      </w:r>
      <w:proofErr w:type="spellStart"/>
      <w:r w:rsidRPr="00912D98">
        <w:rPr>
          <w:rFonts w:ascii="Times New Roman" w:hAnsi="Times New Roman" w:cs="Times New Roman"/>
          <w:sz w:val="32"/>
          <w:szCs w:val="32"/>
        </w:rPr>
        <w:t>Герценовского</w:t>
      </w:r>
      <w:proofErr w:type="spellEnd"/>
      <w:r w:rsidRPr="00912D98">
        <w:rPr>
          <w:rFonts w:ascii="Times New Roman" w:hAnsi="Times New Roman" w:cs="Times New Roman"/>
          <w:sz w:val="32"/>
          <w:szCs w:val="32"/>
        </w:rPr>
        <w:t xml:space="preserve"> универс</w:t>
      </w:r>
      <w:r w:rsidR="00990265">
        <w:rPr>
          <w:rFonts w:ascii="Times New Roman" w:hAnsi="Times New Roman" w:cs="Times New Roman"/>
          <w:sz w:val="32"/>
          <w:szCs w:val="32"/>
        </w:rPr>
        <w:t xml:space="preserve">итета на 2016-2020 </w:t>
      </w:r>
      <w:proofErr w:type="spellStart"/>
      <w:r w:rsidR="00990265">
        <w:rPr>
          <w:rFonts w:ascii="Times New Roman" w:hAnsi="Times New Roman" w:cs="Times New Roman"/>
          <w:sz w:val="32"/>
          <w:szCs w:val="32"/>
        </w:rPr>
        <w:t>г.г</w:t>
      </w:r>
      <w:proofErr w:type="spellEnd"/>
      <w:r w:rsidR="00990265">
        <w:rPr>
          <w:rFonts w:ascii="Times New Roman" w:hAnsi="Times New Roman" w:cs="Times New Roman"/>
          <w:sz w:val="32"/>
          <w:szCs w:val="32"/>
        </w:rPr>
        <w:t>., других нормативных документах, регламентирующих</w:t>
      </w:r>
      <w:r w:rsidRPr="00912D98">
        <w:rPr>
          <w:rFonts w:ascii="Times New Roman" w:hAnsi="Times New Roman" w:cs="Times New Roman"/>
          <w:sz w:val="32"/>
          <w:szCs w:val="32"/>
        </w:rPr>
        <w:t xml:space="preserve"> восп</w:t>
      </w:r>
      <w:r w:rsidR="00912D98">
        <w:rPr>
          <w:rFonts w:ascii="Times New Roman" w:hAnsi="Times New Roman" w:cs="Times New Roman"/>
          <w:sz w:val="32"/>
          <w:szCs w:val="32"/>
        </w:rPr>
        <w:t xml:space="preserve">итательную деятельность в </w:t>
      </w:r>
      <w:r w:rsidR="00990265">
        <w:rPr>
          <w:rFonts w:ascii="Times New Roman" w:hAnsi="Times New Roman" w:cs="Times New Roman"/>
          <w:sz w:val="32"/>
          <w:szCs w:val="32"/>
        </w:rPr>
        <w:t>университете</w:t>
      </w:r>
    </w:p>
    <w:p w:rsidR="00BC7198" w:rsidRPr="00BC7198" w:rsidRDefault="00BC7198" w:rsidP="002B57E1">
      <w:pPr>
        <w:pStyle w:val="A7"/>
        <w:ind w:firstLine="708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BC7198">
        <w:rPr>
          <w:rFonts w:ascii="Times New Roman" w:hAnsi="Times New Roman" w:cs="Times New Roman"/>
          <w:sz w:val="32"/>
          <w:szCs w:val="32"/>
        </w:rPr>
        <w:lastRenderedPageBreak/>
        <w:t xml:space="preserve">В этих документах поставлена задача воспитания нового поколения специалистов, которая вытекает из потребностей настоящего и будущего развития России. Они определяют цели воспитательной деятельности в </w:t>
      </w:r>
      <w:proofErr w:type="spellStart"/>
      <w:r w:rsidRPr="00BC7198">
        <w:rPr>
          <w:rFonts w:ascii="Times New Roman" w:hAnsi="Times New Roman" w:cs="Times New Roman"/>
          <w:sz w:val="32"/>
          <w:szCs w:val="32"/>
        </w:rPr>
        <w:t>университете</w:t>
      </w:r>
      <w:proofErr w:type="gramStart"/>
      <w:r w:rsidRPr="00BC7198">
        <w:rPr>
          <w:rFonts w:ascii="Times New Roman" w:hAnsi="Times New Roman" w:cs="Times New Roman"/>
          <w:sz w:val="32"/>
          <w:szCs w:val="32"/>
        </w:rPr>
        <w:t>.В</w:t>
      </w:r>
      <w:proofErr w:type="gramEnd"/>
      <w:r w:rsidRPr="00BC7198">
        <w:rPr>
          <w:rFonts w:ascii="Times New Roman" w:hAnsi="Times New Roman" w:cs="Times New Roman"/>
          <w:sz w:val="32"/>
          <w:szCs w:val="32"/>
        </w:rPr>
        <w:t>едущей</w:t>
      </w:r>
      <w:proofErr w:type="spellEnd"/>
      <w:r w:rsidRPr="00BC7198">
        <w:rPr>
          <w:rFonts w:ascii="Times New Roman" w:hAnsi="Times New Roman" w:cs="Times New Roman"/>
          <w:sz w:val="32"/>
          <w:szCs w:val="32"/>
        </w:rPr>
        <w:t xml:space="preserve"> из которых является</w:t>
      </w:r>
      <w:r w:rsidR="002B57E1">
        <w:rPr>
          <w:rFonts w:ascii="Times New Roman" w:hAnsi="Times New Roman" w:cs="Times New Roman"/>
          <w:sz w:val="32"/>
          <w:szCs w:val="32"/>
        </w:rPr>
        <w:t xml:space="preserve"> в</w:t>
      </w:r>
      <w:r w:rsidRPr="00BC7198">
        <w:rPr>
          <w:rFonts w:ascii="Times New Roman" w:hAnsi="Times New Roman" w:cs="Times New Roman"/>
          <w:bCs/>
          <w:sz w:val="32"/>
          <w:szCs w:val="32"/>
        </w:rPr>
        <w:t>оспитание патриотично настроенной молодежи с независимым мышлением, обладающей созидательным мировоззрением, профессиональными знаниями, демонстрирующей высокую культуру, в том числе культуру межнационального общения, ответственность и способность принимать самостоятельные решения, нацеленные на повышение благосостояния страны, народа и своей семьи.</w:t>
      </w:r>
    </w:p>
    <w:p w:rsidR="002B57E1" w:rsidRDefault="002B57E1" w:rsidP="002A7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C7198" w:rsidRPr="00BC7198" w:rsidRDefault="00BC7198" w:rsidP="002A77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BC7198">
        <w:rPr>
          <w:rFonts w:ascii="Times New Roman" w:hAnsi="Times New Roman" w:cs="Times New Roman"/>
          <w:sz w:val="32"/>
          <w:szCs w:val="32"/>
        </w:rPr>
        <w:t>Нравственное и профессиональное развитие происходит в контексте образовательных программ</w:t>
      </w:r>
      <w:r w:rsidR="002B57E1">
        <w:rPr>
          <w:rFonts w:ascii="Times New Roman" w:hAnsi="Times New Roman" w:cs="Times New Roman"/>
          <w:sz w:val="32"/>
          <w:szCs w:val="32"/>
        </w:rPr>
        <w:t>,</w:t>
      </w:r>
      <w:r w:rsidRPr="00BC7198">
        <w:rPr>
          <w:rFonts w:ascii="Times New Roman" w:hAnsi="Times New Roman" w:cs="Times New Roman"/>
          <w:sz w:val="32"/>
          <w:szCs w:val="32"/>
        </w:rPr>
        <w:t xml:space="preserve"> в единстве учебной и </w:t>
      </w:r>
      <w:proofErr w:type="spellStart"/>
      <w:r w:rsidRPr="00BC7198">
        <w:rPr>
          <w:rFonts w:ascii="Times New Roman" w:hAnsi="Times New Roman" w:cs="Times New Roman"/>
          <w:sz w:val="32"/>
          <w:szCs w:val="32"/>
        </w:rPr>
        <w:t>внеучебной</w:t>
      </w:r>
      <w:proofErr w:type="spellEnd"/>
      <w:r w:rsidRPr="00BC7198">
        <w:rPr>
          <w:rFonts w:ascii="Times New Roman" w:hAnsi="Times New Roman" w:cs="Times New Roman"/>
          <w:sz w:val="32"/>
          <w:szCs w:val="32"/>
        </w:rPr>
        <w:t xml:space="preserve"> деятельности на основе определенных </w:t>
      </w:r>
      <w:r w:rsidRPr="00BC7198">
        <w:rPr>
          <w:rFonts w:ascii="Times New Roman" w:eastAsia="Calibri" w:hAnsi="Times New Roman" w:cs="Times New Roman"/>
          <w:sz w:val="32"/>
          <w:szCs w:val="32"/>
        </w:rPr>
        <w:t>ценностно</w:t>
      </w:r>
      <w:r w:rsidRPr="00BC7198">
        <w:rPr>
          <w:rFonts w:ascii="Times New Roman" w:hAnsi="Times New Roman" w:cs="Times New Roman"/>
          <w:sz w:val="32"/>
          <w:szCs w:val="32"/>
        </w:rPr>
        <w:t>-</w:t>
      </w:r>
      <w:r w:rsidRPr="00BC7198">
        <w:rPr>
          <w:rFonts w:ascii="Times New Roman" w:eastAsia="Calibri" w:hAnsi="Times New Roman" w:cs="Times New Roman"/>
          <w:sz w:val="32"/>
          <w:szCs w:val="32"/>
        </w:rPr>
        <w:t>смысловых</w:t>
      </w:r>
      <w:r w:rsidRPr="00BC7198">
        <w:rPr>
          <w:rFonts w:ascii="Times New Roman" w:hAnsi="Times New Roman" w:cs="Times New Roman"/>
          <w:sz w:val="32"/>
          <w:szCs w:val="32"/>
        </w:rPr>
        <w:t xml:space="preserve"> </w:t>
      </w:r>
      <w:r w:rsidRPr="00BC7198">
        <w:rPr>
          <w:rFonts w:ascii="Times New Roman" w:eastAsia="Calibri" w:hAnsi="Times New Roman" w:cs="Times New Roman"/>
          <w:sz w:val="32"/>
          <w:szCs w:val="32"/>
        </w:rPr>
        <w:t>и</w:t>
      </w:r>
      <w:r w:rsidRPr="00BC7198">
        <w:rPr>
          <w:rFonts w:ascii="Times New Roman" w:hAnsi="Times New Roman" w:cs="Times New Roman"/>
          <w:sz w:val="32"/>
          <w:szCs w:val="32"/>
        </w:rPr>
        <w:t xml:space="preserve"> </w:t>
      </w:r>
      <w:r w:rsidRPr="00BC7198">
        <w:rPr>
          <w:rFonts w:ascii="Times New Roman" w:eastAsia="Calibri" w:hAnsi="Times New Roman" w:cs="Times New Roman"/>
          <w:sz w:val="32"/>
          <w:szCs w:val="32"/>
        </w:rPr>
        <w:t>целевых</w:t>
      </w:r>
      <w:r w:rsidRPr="00BC7198">
        <w:rPr>
          <w:rFonts w:ascii="Times New Roman" w:hAnsi="Times New Roman" w:cs="Times New Roman"/>
          <w:sz w:val="32"/>
          <w:szCs w:val="32"/>
        </w:rPr>
        <w:t xml:space="preserve"> </w:t>
      </w:r>
      <w:r w:rsidRPr="00BC7198">
        <w:rPr>
          <w:rFonts w:ascii="Times New Roman" w:eastAsia="Calibri" w:hAnsi="Times New Roman" w:cs="Times New Roman"/>
          <w:sz w:val="32"/>
          <w:szCs w:val="32"/>
        </w:rPr>
        <w:t>установках</w:t>
      </w:r>
      <w:r w:rsidR="00E42A9F">
        <w:rPr>
          <w:rFonts w:ascii="Times New Roman" w:eastAsia="Calibri" w:hAnsi="Times New Roman" w:cs="Times New Roman"/>
          <w:sz w:val="32"/>
          <w:szCs w:val="32"/>
        </w:rPr>
        <w:t xml:space="preserve">, </w:t>
      </w:r>
      <w:r w:rsidR="00E42A9F" w:rsidRPr="00912D98">
        <w:rPr>
          <w:rFonts w:ascii="Times New Roman" w:eastAsia="Calibri" w:hAnsi="Times New Roman" w:cs="Times New Roman"/>
          <w:sz w:val="32"/>
          <w:szCs w:val="32"/>
        </w:rPr>
        <w:t>таких, как</w:t>
      </w:r>
      <w:r w:rsidR="002B57E1">
        <w:rPr>
          <w:rFonts w:ascii="Times New Roman" w:eastAsia="Calibri" w:hAnsi="Times New Roman" w:cs="Times New Roman"/>
          <w:sz w:val="32"/>
          <w:szCs w:val="32"/>
        </w:rPr>
        <w:t>:</w:t>
      </w:r>
    </w:p>
    <w:p w:rsidR="00BC7198" w:rsidRPr="00BC7198" w:rsidRDefault="002A774E" w:rsidP="002A774E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- </w:t>
      </w:r>
      <w:r w:rsidR="00BC7198" w:rsidRPr="00BC7198">
        <w:rPr>
          <w:rFonts w:ascii="Times New Roman" w:eastAsia="Calibri" w:hAnsi="Times New Roman" w:cs="Times New Roman"/>
          <w:sz w:val="32"/>
          <w:szCs w:val="32"/>
        </w:rPr>
        <w:t>воспитание</w:t>
      </w:r>
      <w:r w:rsidR="00BC7198" w:rsidRPr="00BC7198">
        <w:rPr>
          <w:rFonts w:ascii="Times New Roman" w:hAnsi="Times New Roman" w:cs="Times New Roman"/>
          <w:sz w:val="32"/>
          <w:szCs w:val="32"/>
        </w:rPr>
        <w:t xml:space="preserve"> </w:t>
      </w:r>
      <w:r w:rsidR="00BC7198" w:rsidRPr="00BC7198">
        <w:rPr>
          <w:rFonts w:ascii="Times New Roman" w:eastAsia="Calibri" w:hAnsi="Times New Roman" w:cs="Times New Roman"/>
          <w:sz w:val="32"/>
          <w:szCs w:val="32"/>
        </w:rPr>
        <w:t>духовно</w:t>
      </w:r>
      <w:r w:rsidR="00BC7198" w:rsidRPr="00BC7198">
        <w:rPr>
          <w:rFonts w:ascii="Times New Roman" w:hAnsi="Times New Roman" w:cs="Times New Roman"/>
          <w:sz w:val="32"/>
          <w:szCs w:val="32"/>
        </w:rPr>
        <w:t>-</w:t>
      </w:r>
      <w:r w:rsidR="00BC7198" w:rsidRPr="00BC7198">
        <w:rPr>
          <w:rFonts w:ascii="Times New Roman" w:eastAsia="Calibri" w:hAnsi="Times New Roman" w:cs="Times New Roman"/>
          <w:sz w:val="32"/>
          <w:szCs w:val="32"/>
        </w:rPr>
        <w:t>нравственного</w:t>
      </w:r>
      <w:r w:rsidR="00BC7198" w:rsidRPr="00BC7198">
        <w:rPr>
          <w:rFonts w:ascii="Times New Roman" w:hAnsi="Times New Roman" w:cs="Times New Roman"/>
          <w:sz w:val="32"/>
          <w:szCs w:val="32"/>
        </w:rPr>
        <w:t xml:space="preserve"> </w:t>
      </w:r>
      <w:r w:rsidR="00BC7198" w:rsidRPr="00BC7198">
        <w:rPr>
          <w:rFonts w:ascii="Times New Roman" w:eastAsia="Calibri" w:hAnsi="Times New Roman" w:cs="Times New Roman"/>
          <w:sz w:val="32"/>
          <w:szCs w:val="32"/>
        </w:rPr>
        <w:t>человека</w:t>
      </w:r>
      <w:r w:rsidR="00BC7198" w:rsidRPr="00BC7198">
        <w:rPr>
          <w:rFonts w:ascii="Times New Roman" w:hAnsi="Times New Roman" w:cs="Times New Roman"/>
          <w:sz w:val="32"/>
          <w:szCs w:val="32"/>
        </w:rPr>
        <w:t xml:space="preserve">, </w:t>
      </w:r>
      <w:r w:rsidR="00BC7198" w:rsidRPr="00BC7198">
        <w:rPr>
          <w:rFonts w:ascii="Times New Roman" w:eastAsia="Calibri" w:hAnsi="Times New Roman" w:cs="Times New Roman"/>
          <w:sz w:val="32"/>
          <w:szCs w:val="32"/>
        </w:rPr>
        <w:t>гражданина</w:t>
      </w:r>
      <w:r w:rsidR="00BC7198" w:rsidRPr="00BC7198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BC7198" w:rsidRPr="00BC7198" w:rsidRDefault="00912D98" w:rsidP="002A774E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</w:t>
      </w:r>
      <w:r w:rsidR="00BC7198" w:rsidRPr="00BC7198">
        <w:rPr>
          <w:rFonts w:ascii="Times New Roman" w:eastAsia="Calibri" w:hAnsi="Times New Roman" w:cs="Times New Roman"/>
          <w:sz w:val="32"/>
          <w:szCs w:val="32"/>
        </w:rPr>
        <w:t>воспитание</w:t>
      </w:r>
      <w:r w:rsidR="00BC7198" w:rsidRPr="00BC7198">
        <w:rPr>
          <w:rFonts w:ascii="Times New Roman" w:hAnsi="Times New Roman" w:cs="Times New Roman"/>
          <w:sz w:val="32"/>
          <w:szCs w:val="32"/>
        </w:rPr>
        <w:t xml:space="preserve"> </w:t>
      </w:r>
      <w:r w:rsidR="00BC7198" w:rsidRPr="00BC7198">
        <w:rPr>
          <w:rFonts w:ascii="Times New Roman" w:eastAsia="Calibri" w:hAnsi="Times New Roman" w:cs="Times New Roman"/>
          <w:sz w:val="32"/>
          <w:szCs w:val="32"/>
        </w:rPr>
        <w:t>студента</w:t>
      </w:r>
      <w:r w:rsidR="00BC7198" w:rsidRPr="00BC7198">
        <w:rPr>
          <w:rFonts w:ascii="Times New Roman" w:hAnsi="Times New Roman" w:cs="Times New Roman"/>
          <w:sz w:val="32"/>
          <w:szCs w:val="32"/>
        </w:rPr>
        <w:t xml:space="preserve"> – </w:t>
      </w:r>
      <w:r w:rsidR="00BC7198" w:rsidRPr="00BC7198">
        <w:rPr>
          <w:rFonts w:ascii="Times New Roman" w:eastAsia="Calibri" w:hAnsi="Times New Roman" w:cs="Times New Roman"/>
          <w:sz w:val="32"/>
          <w:szCs w:val="32"/>
        </w:rPr>
        <w:t>профессионально</w:t>
      </w:r>
      <w:r w:rsidR="00BC7198" w:rsidRPr="00BC7198">
        <w:rPr>
          <w:rFonts w:ascii="Times New Roman" w:hAnsi="Times New Roman" w:cs="Times New Roman"/>
          <w:sz w:val="32"/>
          <w:szCs w:val="32"/>
        </w:rPr>
        <w:t>-</w:t>
      </w:r>
      <w:r w:rsidR="00BC7198" w:rsidRPr="00BC7198">
        <w:rPr>
          <w:rFonts w:ascii="Times New Roman" w:eastAsia="Calibri" w:hAnsi="Times New Roman" w:cs="Times New Roman"/>
          <w:sz w:val="32"/>
          <w:szCs w:val="32"/>
        </w:rPr>
        <w:t>компетентного</w:t>
      </w:r>
      <w:r w:rsidR="00BC7198" w:rsidRPr="00BC7198">
        <w:rPr>
          <w:rFonts w:ascii="Times New Roman" w:hAnsi="Times New Roman" w:cs="Times New Roman"/>
          <w:sz w:val="32"/>
          <w:szCs w:val="32"/>
        </w:rPr>
        <w:t xml:space="preserve"> </w:t>
      </w:r>
      <w:r w:rsidR="00BC7198" w:rsidRPr="00BC7198">
        <w:rPr>
          <w:rFonts w:ascii="Times New Roman" w:eastAsia="Calibri" w:hAnsi="Times New Roman" w:cs="Times New Roman"/>
          <w:sz w:val="32"/>
          <w:szCs w:val="32"/>
        </w:rPr>
        <w:t>специалиста</w:t>
      </w:r>
      <w:r w:rsidR="00BC7198" w:rsidRPr="00BC7198">
        <w:rPr>
          <w:rFonts w:ascii="Times New Roman" w:hAnsi="Times New Roman" w:cs="Times New Roman"/>
          <w:sz w:val="32"/>
          <w:szCs w:val="32"/>
        </w:rPr>
        <w:t>,</w:t>
      </w:r>
    </w:p>
    <w:p w:rsidR="00BC7198" w:rsidRPr="00BC7198" w:rsidRDefault="002A774E" w:rsidP="002A774E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BC7198" w:rsidRPr="00BC7198">
        <w:rPr>
          <w:rFonts w:ascii="Times New Roman" w:eastAsia="Calibri" w:hAnsi="Times New Roman" w:cs="Times New Roman"/>
          <w:sz w:val="32"/>
          <w:szCs w:val="32"/>
        </w:rPr>
        <w:t>воспитание</w:t>
      </w:r>
      <w:r w:rsidR="00BC7198" w:rsidRPr="00BC7198">
        <w:rPr>
          <w:rFonts w:ascii="Times New Roman" w:hAnsi="Times New Roman" w:cs="Times New Roman"/>
          <w:sz w:val="32"/>
          <w:szCs w:val="32"/>
        </w:rPr>
        <w:t xml:space="preserve"> </w:t>
      </w:r>
      <w:r w:rsidR="00BC7198" w:rsidRPr="00BC7198">
        <w:rPr>
          <w:rFonts w:ascii="Times New Roman" w:eastAsia="Calibri" w:hAnsi="Times New Roman" w:cs="Times New Roman"/>
          <w:sz w:val="32"/>
          <w:szCs w:val="32"/>
        </w:rPr>
        <w:t>успешного</w:t>
      </w:r>
      <w:r w:rsidR="00BC7198" w:rsidRPr="00BC7198">
        <w:rPr>
          <w:rFonts w:ascii="Times New Roman" w:hAnsi="Times New Roman" w:cs="Times New Roman"/>
          <w:sz w:val="32"/>
          <w:szCs w:val="32"/>
        </w:rPr>
        <w:t xml:space="preserve"> </w:t>
      </w:r>
      <w:r w:rsidR="00BC7198" w:rsidRPr="00BC7198">
        <w:rPr>
          <w:rFonts w:ascii="Times New Roman" w:eastAsia="Calibri" w:hAnsi="Times New Roman" w:cs="Times New Roman"/>
          <w:sz w:val="32"/>
          <w:szCs w:val="32"/>
        </w:rPr>
        <w:t>человека</w:t>
      </w:r>
      <w:r w:rsidR="00BC7198" w:rsidRPr="00BC7198">
        <w:rPr>
          <w:rFonts w:ascii="Times New Roman" w:hAnsi="Times New Roman" w:cs="Times New Roman"/>
          <w:sz w:val="32"/>
          <w:szCs w:val="32"/>
        </w:rPr>
        <w:t xml:space="preserve"> </w:t>
      </w:r>
      <w:r w:rsidR="00BC7198" w:rsidRPr="00BC7198">
        <w:rPr>
          <w:rFonts w:ascii="Times New Roman" w:eastAsia="Calibri" w:hAnsi="Times New Roman" w:cs="Times New Roman"/>
          <w:sz w:val="32"/>
          <w:szCs w:val="32"/>
        </w:rPr>
        <w:t>в</w:t>
      </w:r>
      <w:r w:rsidR="00BC7198" w:rsidRPr="00BC7198">
        <w:rPr>
          <w:rFonts w:ascii="Times New Roman" w:hAnsi="Times New Roman" w:cs="Times New Roman"/>
          <w:sz w:val="32"/>
          <w:szCs w:val="32"/>
        </w:rPr>
        <w:t xml:space="preserve"> </w:t>
      </w:r>
      <w:r w:rsidR="00BC7198" w:rsidRPr="00BC7198">
        <w:rPr>
          <w:rFonts w:ascii="Times New Roman" w:eastAsia="Calibri" w:hAnsi="Times New Roman" w:cs="Times New Roman"/>
          <w:sz w:val="32"/>
          <w:szCs w:val="32"/>
        </w:rPr>
        <w:t>сфере</w:t>
      </w:r>
      <w:r w:rsidR="00BC7198" w:rsidRPr="00BC7198">
        <w:rPr>
          <w:rFonts w:ascii="Times New Roman" w:hAnsi="Times New Roman" w:cs="Times New Roman"/>
          <w:sz w:val="32"/>
          <w:szCs w:val="32"/>
        </w:rPr>
        <w:t xml:space="preserve"> </w:t>
      </w:r>
      <w:r w:rsidR="00BC7198" w:rsidRPr="00BC7198">
        <w:rPr>
          <w:rFonts w:ascii="Times New Roman" w:eastAsia="Calibri" w:hAnsi="Times New Roman" w:cs="Times New Roman"/>
          <w:sz w:val="32"/>
          <w:szCs w:val="32"/>
        </w:rPr>
        <w:t>личной</w:t>
      </w:r>
      <w:r w:rsidR="00BC7198" w:rsidRPr="00BC7198">
        <w:rPr>
          <w:rFonts w:ascii="Times New Roman" w:hAnsi="Times New Roman" w:cs="Times New Roman"/>
          <w:sz w:val="32"/>
          <w:szCs w:val="32"/>
        </w:rPr>
        <w:t xml:space="preserve"> </w:t>
      </w:r>
      <w:r w:rsidR="00BC7198" w:rsidRPr="00BC7198">
        <w:rPr>
          <w:rFonts w:ascii="Times New Roman" w:eastAsia="Calibri" w:hAnsi="Times New Roman" w:cs="Times New Roman"/>
          <w:sz w:val="32"/>
          <w:szCs w:val="32"/>
        </w:rPr>
        <w:t>жизни</w:t>
      </w:r>
      <w:r w:rsidR="00BC7198" w:rsidRPr="00BC7198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BC7198" w:rsidRPr="00BC7198" w:rsidRDefault="002A774E" w:rsidP="002A774E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BC7198" w:rsidRPr="00BC7198">
        <w:rPr>
          <w:rFonts w:ascii="Times New Roman" w:eastAsia="Calibri" w:hAnsi="Times New Roman" w:cs="Times New Roman"/>
          <w:sz w:val="32"/>
          <w:szCs w:val="32"/>
        </w:rPr>
        <w:t>противодействие</w:t>
      </w:r>
      <w:r w:rsidR="00BC7198" w:rsidRPr="00BC7198">
        <w:rPr>
          <w:rFonts w:ascii="Times New Roman" w:hAnsi="Times New Roman" w:cs="Times New Roman"/>
          <w:sz w:val="32"/>
          <w:szCs w:val="32"/>
        </w:rPr>
        <w:t xml:space="preserve"> </w:t>
      </w:r>
      <w:r w:rsidR="00BC7198" w:rsidRPr="00BC7198">
        <w:rPr>
          <w:rFonts w:ascii="Times New Roman" w:eastAsia="Calibri" w:hAnsi="Times New Roman" w:cs="Times New Roman"/>
          <w:sz w:val="32"/>
          <w:szCs w:val="32"/>
        </w:rPr>
        <w:t>негативным</w:t>
      </w:r>
      <w:r w:rsidR="00BC7198" w:rsidRPr="00BC7198">
        <w:rPr>
          <w:rFonts w:ascii="Times New Roman" w:hAnsi="Times New Roman" w:cs="Times New Roman"/>
          <w:sz w:val="32"/>
          <w:szCs w:val="32"/>
        </w:rPr>
        <w:t xml:space="preserve"> </w:t>
      </w:r>
      <w:r w:rsidR="00BC7198" w:rsidRPr="00BC7198">
        <w:rPr>
          <w:rFonts w:ascii="Times New Roman" w:eastAsia="Calibri" w:hAnsi="Times New Roman" w:cs="Times New Roman"/>
          <w:sz w:val="32"/>
          <w:szCs w:val="32"/>
        </w:rPr>
        <w:t>явлениям</w:t>
      </w:r>
      <w:r w:rsidR="00BC7198" w:rsidRPr="00BC7198">
        <w:rPr>
          <w:rFonts w:ascii="Times New Roman" w:hAnsi="Times New Roman" w:cs="Times New Roman"/>
          <w:sz w:val="32"/>
          <w:szCs w:val="32"/>
        </w:rPr>
        <w:t xml:space="preserve"> </w:t>
      </w:r>
      <w:r w:rsidR="00BC7198" w:rsidRPr="00BC7198">
        <w:rPr>
          <w:rFonts w:ascii="Times New Roman" w:eastAsia="Calibri" w:hAnsi="Times New Roman" w:cs="Times New Roman"/>
          <w:sz w:val="32"/>
          <w:szCs w:val="32"/>
        </w:rPr>
        <w:t>в</w:t>
      </w:r>
      <w:r w:rsidR="00BC7198" w:rsidRPr="00BC7198">
        <w:rPr>
          <w:rFonts w:ascii="Times New Roman" w:hAnsi="Times New Roman" w:cs="Times New Roman"/>
          <w:sz w:val="32"/>
          <w:szCs w:val="32"/>
        </w:rPr>
        <w:t xml:space="preserve"> </w:t>
      </w:r>
      <w:r w:rsidR="00BC7198" w:rsidRPr="00BC7198">
        <w:rPr>
          <w:rFonts w:ascii="Times New Roman" w:eastAsia="Calibri" w:hAnsi="Times New Roman" w:cs="Times New Roman"/>
          <w:sz w:val="32"/>
          <w:szCs w:val="32"/>
        </w:rPr>
        <w:t>молодежной</w:t>
      </w:r>
      <w:r w:rsidR="00BC7198" w:rsidRPr="00BC7198">
        <w:rPr>
          <w:rFonts w:ascii="Times New Roman" w:hAnsi="Times New Roman" w:cs="Times New Roman"/>
          <w:sz w:val="32"/>
          <w:szCs w:val="32"/>
        </w:rPr>
        <w:t xml:space="preserve"> </w:t>
      </w:r>
      <w:r w:rsidR="00BC7198" w:rsidRPr="00BC7198">
        <w:rPr>
          <w:rFonts w:ascii="Times New Roman" w:eastAsia="Calibri" w:hAnsi="Times New Roman" w:cs="Times New Roman"/>
          <w:sz w:val="32"/>
          <w:szCs w:val="32"/>
        </w:rPr>
        <w:t>среде</w:t>
      </w:r>
      <w:r w:rsidR="00BC7198" w:rsidRPr="00BC7198">
        <w:rPr>
          <w:rFonts w:ascii="Times New Roman" w:hAnsi="Times New Roman" w:cs="Times New Roman"/>
          <w:sz w:val="32"/>
          <w:szCs w:val="32"/>
        </w:rPr>
        <w:t>.</w:t>
      </w:r>
    </w:p>
    <w:p w:rsidR="00BC7198" w:rsidRPr="00BC7198" w:rsidRDefault="00BC7198" w:rsidP="00BC7198">
      <w:pPr>
        <w:pStyle w:val="A7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C7198" w:rsidRPr="00BC7198" w:rsidRDefault="00BC7198" w:rsidP="00BC7198">
      <w:pPr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C7198">
        <w:rPr>
          <w:rFonts w:ascii="Times New Roman" w:hAnsi="Times New Roman" w:cs="Times New Roman"/>
          <w:sz w:val="32"/>
          <w:szCs w:val="32"/>
        </w:rPr>
        <w:t>Особенность стратегии развития воспитательной деятельности в университете состоит в том, что ее цели, содержание, формы работы, результаты направлены не тол</w:t>
      </w:r>
      <w:r w:rsidR="002B57E1">
        <w:rPr>
          <w:rFonts w:ascii="Times New Roman" w:hAnsi="Times New Roman" w:cs="Times New Roman"/>
          <w:sz w:val="32"/>
          <w:szCs w:val="32"/>
        </w:rPr>
        <w:t xml:space="preserve">ько на </w:t>
      </w:r>
      <w:proofErr w:type="spellStart"/>
      <w:r w:rsidR="002B57E1">
        <w:rPr>
          <w:rFonts w:ascii="Times New Roman" w:hAnsi="Times New Roman" w:cs="Times New Roman"/>
          <w:sz w:val="32"/>
          <w:szCs w:val="32"/>
        </w:rPr>
        <w:t>внутривузовское</w:t>
      </w:r>
      <w:proofErr w:type="spellEnd"/>
      <w:r w:rsidR="002B57E1">
        <w:rPr>
          <w:rFonts w:ascii="Times New Roman" w:hAnsi="Times New Roman" w:cs="Times New Roman"/>
          <w:sz w:val="32"/>
          <w:szCs w:val="32"/>
        </w:rPr>
        <w:t xml:space="preserve"> развитие.</w:t>
      </w:r>
      <w:r w:rsidRPr="00BC7198">
        <w:rPr>
          <w:rFonts w:ascii="Times New Roman" w:hAnsi="Times New Roman" w:cs="Times New Roman"/>
          <w:sz w:val="32"/>
          <w:szCs w:val="32"/>
        </w:rPr>
        <w:t xml:space="preserve"> </w:t>
      </w:r>
      <w:r w:rsidR="002B57E1">
        <w:rPr>
          <w:rFonts w:ascii="Times New Roman" w:hAnsi="Times New Roman" w:cs="Times New Roman"/>
          <w:sz w:val="32"/>
          <w:szCs w:val="32"/>
        </w:rPr>
        <w:t>В</w:t>
      </w:r>
      <w:r w:rsidRPr="00BC7198">
        <w:rPr>
          <w:rFonts w:ascii="Times New Roman" w:hAnsi="Times New Roman" w:cs="Times New Roman"/>
          <w:sz w:val="32"/>
          <w:szCs w:val="32"/>
        </w:rPr>
        <w:t xml:space="preserve"> ней решаются проблемы, важные для совершенствования воспитательной деятельности других вузов страны.</w:t>
      </w:r>
    </w:p>
    <w:p w:rsidR="00BC7198" w:rsidRPr="00BC7198" w:rsidRDefault="00BC7198" w:rsidP="00BC7198">
      <w:pPr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C7198">
        <w:rPr>
          <w:rFonts w:ascii="Times New Roman" w:hAnsi="Times New Roman" w:cs="Times New Roman"/>
          <w:sz w:val="32"/>
          <w:szCs w:val="32"/>
        </w:rPr>
        <w:t>Цели и задачи развития воспитательной деятельности университета представлены в третьем стратегическом направлении Программы университета:  Развитие среды университета для обеспечения личностной и профессиональной самореализации учащихся</w:t>
      </w:r>
      <w:r>
        <w:rPr>
          <w:rFonts w:ascii="Times New Roman" w:hAnsi="Times New Roman" w:cs="Times New Roman"/>
          <w:sz w:val="32"/>
          <w:szCs w:val="32"/>
        </w:rPr>
        <w:t>, являющейся</w:t>
      </w:r>
      <w:r w:rsidRPr="00BC719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</w:t>
      </w:r>
      <w:r w:rsidRPr="00BC7198">
        <w:rPr>
          <w:rFonts w:ascii="Times New Roman" w:hAnsi="Times New Roman" w:cs="Times New Roman"/>
          <w:sz w:val="32"/>
          <w:szCs w:val="32"/>
        </w:rPr>
        <w:t>ажным инструментом разви</w:t>
      </w:r>
      <w:r>
        <w:rPr>
          <w:rFonts w:ascii="Times New Roman" w:hAnsi="Times New Roman" w:cs="Times New Roman"/>
          <w:sz w:val="32"/>
          <w:szCs w:val="32"/>
        </w:rPr>
        <w:t>тия воспитательной деятельности и способствующей</w:t>
      </w:r>
      <w:r w:rsidRPr="00BC7198">
        <w:rPr>
          <w:rFonts w:ascii="Times New Roman" w:hAnsi="Times New Roman" w:cs="Times New Roman"/>
          <w:sz w:val="32"/>
          <w:szCs w:val="32"/>
        </w:rPr>
        <w:t xml:space="preserve"> нравственному и профессиональному развитию обучающихся</w:t>
      </w:r>
    </w:p>
    <w:p w:rsidR="00BC7198" w:rsidRPr="00BC7198" w:rsidRDefault="00BC7198" w:rsidP="00BC7198">
      <w:pPr>
        <w:pStyle w:val="A7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C7198">
        <w:rPr>
          <w:rFonts w:ascii="Times New Roman" w:hAnsi="Times New Roman" w:cs="Times New Roman"/>
          <w:sz w:val="32"/>
          <w:szCs w:val="32"/>
        </w:rPr>
        <w:lastRenderedPageBreak/>
        <w:t>Эта среда, которая: создает условия для профессионального и жизненного самоопределения обучающихся; формирует необходимые компетенции; способствует эффективному включению обучающихся в социальную практику; помогает развитию и проявлению их талантов, демонстрации личных достижений; обеспечивает успешность и конкурентоспособность в профессии и в жизни в целом.</w:t>
      </w:r>
    </w:p>
    <w:p w:rsidR="00BC7198" w:rsidRPr="00BC7198" w:rsidRDefault="00BC7198" w:rsidP="00BC7198">
      <w:pPr>
        <w:pStyle w:val="A7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C7198" w:rsidRPr="00BC7198" w:rsidRDefault="00BC7198" w:rsidP="00BC7198">
      <w:pPr>
        <w:pStyle w:val="A7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C7198">
        <w:rPr>
          <w:rFonts w:ascii="Times New Roman" w:hAnsi="Times New Roman" w:cs="Times New Roman"/>
          <w:sz w:val="32"/>
          <w:szCs w:val="32"/>
        </w:rPr>
        <w:t>Среда создается усилиями всего вузовского сообщества, объединенного общими ценностями, устремлениями человеческими отношениями, созидательными делами, т.е. обучающимися преподавателями, другими сотрудниками, работодателями, социальными партнерами при их конструктивном взаимодействии.</w:t>
      </w:r>
    </w:p>
    <w:p w:rsidR="00BC7198" w:rsidRPr="00BC7198" w:rsidRDefault="00BC7198" w:rsidP="00BC7198">
      <w:pPr>
        <w:pStyle w:val="A7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C719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C7198" w:rsidRPr="00BC7198" w:rsidRDefault="00BC7198" w:rsidP="00BC7198">
      <w:pPr>
        <w:pStyle w:val="A7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C7198">
        <w:rPr>
          <w:rFonts w:ascii="Times New Roman" w:hAnsi="Times New Roman" w:cs="Times New Roman"/>
          <w:sz w:val="32"/>
          <w:szCs w:val="32"/>
        </w:rPr>
        <w:t xml:space="preserve">При этом необходимо опираться на </w:t>
      </w:r>
      <w:proofErr w:type="gramStart"/>
      <w:r w:rsidRPr="00BC7198">
        <w:rPr>
          <w:rFonts w:ascii="Times New Roman" w:hAnsi="Times New Roman" w:cs="Times New Roman"/>
          <w:sz w:val="32"/>
          <w:szCs w:val="32"/>
        </w:rPr>
        <w:t>предшествующих</w:t>
      </w:r>
      <w:proofErr w:type="gramEnd"/>
      <w:r w:rsidRPr="00BC7198">
        <w:rPr>
          <w:rFonts w:ascii="Times New Roman" w:hAnsi="Times New Roman" w:cs="Times New Roman"/>
          <w:sz w:val="32"/>
          <w:szCs w:val="32"/>
        </w:rPr>
        <w:t xml:space="preserve"> опыт, которым богат университет и на многолетние традиции и успешные практики.</w:t>
      </w:r>
    </w:p>
    <w:p w:rsidR="00BC7198" w:rsidRPr="00BC7198" w:rsidRDefault="00BC7198" w:rsidP="00BC7198">
      <w:pPr>
        <w:pStyle w:val="A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C7198">
        <w:rPr>
          <w:rFonts w:ascii="Times New Roman" w:eastAsia="Times New Roman" w:hAnsi="Times New Roman" w:cs="Times New Roman"/>
          <w:sz w:val="32"/>
          <w:szCs w:val="32"/>
        </w:rPr>
        <w:tab/>
      </w:r>
      <w:proofErr w:type="gramStart"/>
      <w:r w:rsidRPr="00BC7198">
        <w:rPr>
          <w:rFonts w:ascii="Times New Roman" w:eastAsia="Times New Roman" w:hAnsi="Times New Roman" w:cs="Times New Roman"/>
          <w:sz w:val="32"/>
          <w:szCs w:val="32"/>
        </w:rPr>
        <w:t xml:space="preserve">В </w:t>
      </w:r>
      <w:r w:rsidR="00990265">
        <w:rPr>
          <w:rFonts w:ascii="Times New Roman" w:eastAsia="Times New Roman" w:hAnsi="Times New Roman" w:cs="Times New Roman"/>
          <w:sz w:val="32"/>
          <w:szCs w:val="32"/>
        </w:rPr>
        <w:t>университете</w:t>
      </w:r>
      <w:r w:rsidRPr="00BC7198">
        <w:rPr>
          <w:rFonts w:ascii="Times New Roman" w:eastAsia="Times New Roman" w:hAnsi="Times New Roman" w:cs="Times New Roman"/>
          <w:sz w:val="32"/>
          <w:szCs w:val="32"/>
        </w:rPr>
        <w:t xml:space="preserve"> ведется большая работа по развитию воспитательной среды разными структурными подразделениями</w:t>
      </w:r>
      <w:r w:rsidRPr="00BC7198">
        <w:rPr>
          <w:rFonts w:ascii="Times New Roman" w:hAnsi="Times New Roman" w:cs="Times New Roman"/>
          <w:sz w:val="32"/>
          <w:szCs w:val="32"/>
        </w:rPr>
        <w:t xml:space="preserve">: управлением развития воспитательной деятельности, управлением научных исследований, учебно-методическим управлением, </w:t>
      </w:r>
      <w:r w:rsidR="006151F8">
        <w:rPr>
          <w:rFonts w:ascii="Times New Roman" w:hAnsi="Times New Roman" w:cs="Times New Roman"/>
          <w:sz w:val="32"/>
          <w:szCs w:val="32"/>
        </w:rPr>
        <w:t xml:space="preserve">управлением по связям с общественностью, </w:t>
      </w:r>
      <w:r w:rsidRPr="00BC7198">
        <w:rPr>
          <w:rFonts w:ascii="Times New Roman" w:hAnsi="Times New Roman" w:cs="Times New Roman"/>
          <w:sz w:val="32"/>
          <w:szCs w:val="32"/>
        </w:rPr>
        <w:t>управлением информатизации, управлением международного сотрудничества, студенческим дворцом культуры, центром работы с талантливой молодежью и абитуриентами, музеем, фундаментальной библиотекой, профкомом и при самом непосредственном  и активном участии факультетов, институтов, филиалов, кафедр.</w:t>
      </w:r>
      <w:proofErr w:type="gramEnd"/>
      <w:r w:rsidRPr="00BC7198">
        <w:rPr>
          <w:rFonts w:ascii="Times New Roman" w:hAnsi="Times New Roman" w:cs="Times New Roman"/>
          <w:sz w:val="32"/>
          <w:szCs w:val="32"/>
        </w:rPr>
        <w:t xml:space="preserve"> Эта работа строится во взаимодействии с органами студенческого самоуправления.</w:t>
      </w:r>
    </w:p>
    <w:p w:rsidR="00BC7198" w:rsidRPr="00BC7198" w:rsidRDefault="00BC7198" w:rsidP="00BC7198">
      <w:pPr>
        <w:pStyle w:val="A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C7198"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BC7198" w:rsidRPr="00BC7198" w:rsidRDefault="00BC7198" w:rsidP="00BC7198">
      <w:pPr>
        <w:pStyle w:val="A7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C7198">
        <w:rPr>
          <w:rFonts w:ascii="Times New Roman" w:hAnsi="Times New Roman" w:cs="Times New Roman"/>
          <w:sz w:val="32"/>
          <w:szCs w:val="32"/>
        </w:rPr>
        <w:t>Среди успешных практик можно назвать участие университета на протяжении четырех лет подряд в реализации программы развития  деятельности студенческих объединений</w:t>
      </w:r>
      <w:proofErr w:type="gramStart"/>
      <w:r w:rsidRPr="00BC7198">
        <w:rPr>
          <w:rFonts w:ascii="Times New Roman" w:hAnsi="Times New Roman" w:cs="Times New Roman"/>
          <w:sz w:val="32"/>
          <w:szCs w:val="32"/>
        </w:rPr>
        <w:t xml:space="preserve"> З</w:t>
      </w:r>
      <w:proofErr w:type="gramEnd"/>
      <w:r w:rsidRPr="00BC7198">
        <w:rPr>
          <w:rFonts w:ascii="Times New Roman" w:hAnsi="Times New Roman" w:cs="Times New Roman"/>
          <w:sz w:val="32"/>
          <w:szCs w:val="32"/>
        </w:rPr>
        <w:t xml:space="preserve">а четыре года Университет на её реализацию получил государственную субсидию на общую сумму 44.0 млн. руб. При этом были найдены возможности для осуществления университетом </w:t>
      </w:r>
      <w:proofErr w:type="spellStart"/>
      <w:r w:rsidRPr="00BC7198">
        <w:rPr>
          <w:rFonts w:ascii="Times New Roman" w:hAnsi="Times New Roman" w:cs="Times New Roman"/>
          <w:sz w:val="32"/>
          <w:szCs w:val="32"/>
        </w:rPr>
        <w:t>софинансирования</w:t>
      </w:r>
      <w:proofErr w:type="spellEnd"/>
      <w:r w:rsidRPr="00BC7198">
        <w:rPr>
          <w:rFonts w:ascii="Times New Roman" w:hAnsi="Times New Roman" w:cs="Times New Roman"/>
          <w:sz w:val="32"/>
          <w:szCs w:val="32"/>
        </w:rPr>
        <w:t xml:space="preserve">  на общую сумму  31,1  млн. руб.</w:t>
      </w:r>
    </w:p>
    <w:p w:rsidR="00BC7198" w:rsidRPr="00BC7198" w:rsidRDefault="00BC7198" w:rsidP="00BC7198">
      <w:pPr>
        <w:pStyle w:val="A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C7198">
        <w:rPr>
          <w:rFonts w:ascii="Times New Roman" w:hAnsi="Times New Roman" w:cs="Times New Roman"/>
          <w:sz w:val="32"/>
          <w:szCs w:val="32"/>
        </w:rPr>
        <w:t xml:space="preserve"> </w:t>
      </w:r>
      <w:r w:rsidRPr="00BC7198">
        <w:rPr>
          <w:rFonts w:ascii="Times New Roman" w:hAnsi="Times New Roman" w:cs="Times New Roman"/>
          <w:sz w:val="32"/>
          <w:szCs w:val="32"/>
        </w:rPr>
        <w:tab/>
      </w:r>
    </w:p>
    <w:p w:rsidR="00BC7198" w:rsidRPr="00BC7198" w:rsidRDefault="00BC7198" w:rsidP="00BC7198">
      <w:pPr>
        <w:pStyle w:val="A7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C7198">
        <w:rPr>
          <w:rFonts w:ascii="Times New Roman" w:hAnsi="Times New Roman" w:cs="Times New Roman"/>
          <w:sz w:val="32"/>
          <w:szCs w:val="32"/>
        </w:rPr>
        <w:lastRenderedPageBreak/>
        <w:t xml:space="preserve">Можно констатировать, что </w:t>
      </w:r>
      <w:r w:rsidR="006151F8">
        <w:rPr>
          <w:rFonts w:ascii="Times New Roman" w:hAnsi="Times New Roman" w:cs="Times New Roman"/>
          <w:sz w:val="32"/>
          <w:szCs w:val="32"/>
        </w:rPr>
        <w:t>университет</w:t>
      </w:r>
      <w:r w:rsidRPr="00BC7198">
        <w:rPr>
          <w:rFonts w:ascii="Times New Roman" w:hAnsi="Times New Roman" w:cs="Times New Roman"/>
          <w:sz w:val="32"/>
          <w:szCs w:val="32"/>
        </w:rPr>
        <w:t xml:space="preserve"> уверенно заявляет о себе как о центре организации интеллектуальных соревнований школьников и студентов федерального и регионального уровня. Так, в 2016 г. университет  выступил организатором и базовой площадкой 20 интеллектуальных и творческих соревнований школьников и студентов, в которых в общей сложности приняло участие более 10 тысяч человек</w:t>
      </w:r>
    </w:p>
    <w:p w:rsidR="00BC7198" w:rsidRPr="00BC7198" w:rsidRDefault="00BC7198" w:rsidP="00BC7198">
      <w:pPr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C7198" w:rsidRPr="00BC7198" w:rsidRDefault="00BC7198" w:rsidP="00BC7198">
      <w:pPr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C7198">
        <w:rPr>
          <w:rFonts w:ascii="Times New Roman" w:hAnsi="Times New Roman" w:cs="Times New Roman"/>
          <w:sz w:val="32"/>
          <w:szCs w:val="32"/>
        </w:rPr>
        <w:t>Университет также является</w:t>
      </w:r>
      <w:r w:rsidR="002B57E1">
        <w:rPr>
          <w:rFonts w:ascii="Times New Roman" w:hAnsi="Times New Roman" w:cs="Times New Roman"/>
          <w:sz w:val="32"/>
          <w:szCs w:val="32"/>
        </w:rPr>
        <w:t xml:space="preserve"> инициатором проведения професс</w:t>
      </w:r>
      <w:r w:rsidRPr="00BC7198">
        <w:rPr>
          <w:rFonts w:ascii="Times New Roman" w:hAnsi="Times New Roman" w:cs="Times New Roman"/>
          <w:sz w:val="32"/>
          <w:szCs w:val="32"/>
        </w:rPr>
        <w:t xml:space="preserve">иональных и </w:t>
      </w:r>
      <w:proofErr w:type="spellStart"/>
      <w:r w:rsidRPr="00BC7198">
        <w:rPr>
          <w:rFonts w:ascii="Times New Roman" w:hAnsi="Times New Roman" w:cs="Times New Roman"/>
          <w:sz w:val="32"/>
          <w:szCs w:val="32"/>
        </w:rPr>
        <w:t>профориентационных</w:t>
      </w:r>
      <w:proofErr w:type="spellEnd"/>
      <w:r w:rsidRPr="00BC7198">
        <w:rPr>
          <w:rFonts w:ascii="Times New Roman" w:hAnsi="Times New Roman" w:cs="Times New Roman"/>
          <w:sz w:val="32"/>
          <w:szCs w:val="32"/>
        </w:rPr>
        <w:t xml:space="preserve"> олимпиад. Именно </w:t>
      </w:r>
      <w:proofErr w:type="spellStart"/>
      <w:r w:rsidRPr="00BC7198">
        <w:rPr>
          <w:rFonts w:ascii="Times New Roman" w:hAnsi="Times New Roman" w:cs="Times New Roman"/>
          <w:sz w:val="32"/>
          <w:szCs w:val="32"/>
        </w:rPr>
        <w:t>Герценовская</w:t>
      </w:r>
      <w:proofErr w:type="spellEnd"/>
      <w:r w:rsidRPr="00BC7198">
        <w:rPr>
          <w:rFonts w:ascii="Times New Roman" w:hAnsi="Times New Roman" w:cs="Times New Roman"/>
          <w:sz w:val="32"/>
          <w:szCs w:val="32"/>
        </w:rPr>
        <w:t xml:space="preserve"> </w:t>
      </w:r>
      <w:r w:rsidR="006151F8">
        <w:rPr>
          <w:rFonts w:ascii="Times New Roman" w:hAnsi="Times New Roman" w:cs="Times New Roman"/>
          <w:sz w:val="32"/>
          <w:szCs w:val="32"/>
        </w:rPr>
        <w:t xml:space="preserve">педагогическая </w:t>
      </w:r>
      <w:r w:rsidRPr="00BC7198">
        <w:rPr>
          <w:rFonts w:ascii="Times New Roman" w:hAnsi="Times New Roman" w:cs="Times New Roman"/>
          <w:sz w:val="32"/>
          <w:szCs w:val="32"/>
        </w:rPr>
        <w:t>олимпиада для школьников позволяет выявить наиболее подготовленную молодежь к освоению сложнейшей профессии педагога</w:t>
      </w:r>
      <w:r w:rsidR="002B57E1">
        <w:rPr>
          <w:rFonts w:ascii="Times New Roman" w:hAnsi="Times New Roman" w:cs="Times New Roman"/>
          <w:sz w:val="32"/>
          <w:szCs w:val="32"/>
        </w:rPr>
        <w:t>.</w:t>
      </w:r>
    </w:p>
    <w:p w:rsidR="00924960" w:rsidRPr="00BC7198" w:rsidRDefault="0033074C" w:rsidP="0033074C">
      <w:pPr>
        <w:pStyle w:val="A7"/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 программе развития униве</w:t>
      </w:r>
      <w:r w:rsidR="00912D98">
        <w:rPr>
          <w:rFonts w:ascii="Times New Roman" w:eastAsia="Times New Roman" w:hAnsi="Times New Roman" w:cs="Times New Roman"/>
          <w:sz w:val="32"/>
          <w:szCs w:val="32"/>
        </w:rPr>
        <w:t>рситета обозначены задач</w:t>
      </w:r>
      <w:r w:rsidR="006151F8">
        <w:rPr>
          <w:rFonts w:ascii="Times New Roman" w:eastAsia="Times New Roman" w:hAnsi="Times New Roman" w:cs="Times New Roman"/>
          <w:sz w:val="32"/>
          <w:szCs w:val="32"/>
        </w:rPr>
        <w:t>и воспитательной деятельности</w:t>
      </w:r>
      <w:r>
        <w:rPr>
          <w:rFonts w:ascii="Times New Roman" w:eastAsia="Times New Roman" w:hAnsi="Times New Roman" w:cs="Times New Roman"/>
          <w:sz w:val="32"/>
          <w:szCs w:val="32"/>
        </w:rPr>
        <w:t>:</w:t>
      </w:r>
      <w:r w:rsidR="00924960" w:rsidRPr="00BC71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924960" w:rsidRPr="00912D98" w:rsidRDefault="00924960" w:rsidP="0033074C">
      <w:pPr>
        <w:pStyle w:val="a4"/>
        <w:tabs>
          <w:tab w:val="left" w:pos="9204"/>
        </w:tabs>
        <w:suppressAutoHyphens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6151F8">
        <w:rPr>
          <w:rFonts w:ascii="Times New Roman" w:hAnsi="Times New Roman" w:cs="Times New Roman"/>
          <w:sz w:val="32"/>
          <w:szCs w:val="32"/>
        </w:rPr>
        <w:t xml:space="preserve">1. </w:t>
      </w:r>
      <w:r w:rsidRPr="00912D98">
        <w:rPr>
          <w:rFonts w:ascii="Times New Roman" w:hAnsi="Times New Roman" w:cs="Times New Roman"/>
          <w:sz w:val="32"/>
          <w:szCs w:val="32"/>
        </w:rPr>
        <w:t>Вовлечение обучающихся, в том числе иностранных студентов, лиц с ограниченными возможностями здоровья в социальную практику, обеспечение поддержки их созидательной  инициативы, научной, общественной, творческой и предпринимательской активности.</w:t>
      </w:r>
    </w:p>
    <w:p w:rsidR="00924960" w:rsidRPr="00912D98" w:rsidRDefault="00924960" w:rsidP="0033074C">
      <w:pPr>
        <w:pStyle w:val="a4"/>
        <w:tabs>
          <w:tab w:val="left" w:pos="9204"/>
        </w:tabs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912D98">
        <w:rPr>
          <w:rFonts w:ascii="Times New Roman" w:hAnsi="Times New Roman" w:cs="Times New Roman"/>
          <w:sz w:val="32"/>
          <w:szCs w:val="32"/>
        </w:rPr>
        <w:t xml:space="preserve">2. Совершенствование системы студенческого самоуправления, участия </w:t>
      </w:r>
      <w:proofErr w:type="gramStart"/>
      <w:r w:rsidRPr="00912D98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912D98">
        <w:rPr>
          <w:rFonts w:ascii="Times New Roman" w:hAnsi="Times New Roman" w:cs="Times New Roman"/>
          <w:sz w:val="32"/>
          <w:szCs w:val="32"/>
        </w:rPr>
        <w:t xml:space="preserve"> в управлении жизнедеятельностью университета.</w:t>
      </w:r>
    </w:p>
    <w:p w:rsidR="00924960" w:rsidRPr="00912D98" w:rsidRDefault="00924960" w:rsidP="0033074C">
      <w:pPr>
        <w:pStyle w:val="a4"/>
        <w:tabs>
          <w:tab w:val="left" w:pos="9204"/>
        </w:tabs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912D98">
        <w:rPr>
          <w:rFonts w:ascii="Times New Roman" w:hAnsi="Times New Roman" w:cs="Times New Roman"/>
          <w:sz w:val="32"/>
          <w:szCs w:val="32"/>
        </w:rPr>
        <w:t>3. Усиление роли кафедр, институтов и факультетов в реализации воспитательной функции профессионального образования.</w:t>
      </w:r>
    </w:p>
    <w:p w:rsidR="00715A98" w:rsidRPr="00912D98" w:rsidRDefault="00715A98" w:rsidP="0033074C">
      <w:pPr>
        <w:pStyle w:val="a4"/>
        <w:numPr>
          <w:ilvl w:val="0"/>
          <w:numId w:val="4"/>
        </w:numPr>
        <w:tabs>
          <w:tab w:val="left" w:pos="8849"/>
        </w:tabs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912D98">
        <w:rPr>
          <w:rFonts w:ascii="Times New Roman" w:hAnsi="Times New Roman"/>
          <w:bCs/>
          <w:sz w:val="32"/>
          <w:szCs w:val="32"/>
        </w:rPr>
        <w:t xml:space="preserve">Усиление влияния </w:t>
      </w:r>
      <w:proofErr w:type="spellStart"/>
      <w:r w:rsidRPr="00912D98">
        <w:rPr>
          <w:rFonts w:ascii="Times New Roman" w:hAnsi="Times New Roman"/>
          <w:bCs/>
          <w:sz w:val="32"/>
          <w:szCs w:val="32"/>
        </w:rPr>
        <w:t>Герценовского</w:t>
      </w:r>
      <w:proofErr w:type="spellEnd"/>
      <w:r w:rsidRPr="00912D98">
        <w:rPr>
          <w:rFonts w:ascii="Times New Roman" w:hAnsi="Times New Roman"/>
          <w:bCs/>
          <w:sz w:val="32"/>
          <w:szCs w:val="32"/>
        </w:rPr>
        <w:t xml:space="preserve"> университета  на развитие  воспитательной деятельности в системе непрерывного образования, прежде всего в вузах сетевого объединения «Педагогические кадры России». </w:t>
      </w:r>
    </w:p>
    <w:p w:rsidR="00715A98" w:rsidRPr="00912D98" w:rsidRDefault="00715A98" w:rsidP="0033074C">
      <w:pPr>
        <w:pStyle w:val="a4"/>
        <w:tabs>
          <w:tab w:val="left" w:pos="8849"/>
        </w:tabs>
        <w:ind w:left="360"/>
        <w:jc w:val="both"/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</w:rPr>
      </w:pPr>
      <w:r w:rsidRPr="00912D98">
        <w:rPr>
          <w:rFonts w:ascii="Times New Roman" w:hAnsi="Times New Roman"/>
          <w:bCs/>
          <w:sz w:val="32"/>
          <w:szCs w:val="32"/>
          <w:shd w:val="clear" w:color="auto" w:fill="FFFFFF"/>
        </w:rPr>
        <w:t>5.Создание системы выявления и сопровождения талантливой молодежи, демонстрирующей достижения в сфере образования и педагогики.</w:t>
      </w:r>
    </w:p>
    <w:p w:rsidR="00715A98" w:rsidRPr="0033074C" w:rsidRDefault="00715A98" w:rsidP="0033074C">
      <w:pPr>
        <w:pStyle w:val="a4"/>
        <w:tabs>
          <w:tab w:val="left" w:pos="8849"/>
        </w:tabs>
        <w:ind w:left="360"/>
        <w:jc w:val="both"/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</w:rPr>
      </w:pPr>
      <w:r w:rsidRPr="00912D98">
        <w:rPr>
          <w:rFonts w:ascii="Times New Roman" w:hAnsi="Times New Roman"/>
          <w:bCs/>
          <w:sz w:val="32"/>
          <w:szCs w:val="32"/>
          <w:shd w:val="clear" w:color="auto" w:fill="FFFFFF"/>
        </w:rPr>
        <w:lastRenderedPageBreak/>
        <w:t xml:space="preserve">6. Включение в систему всероссийских и межрегиональных мероприятий, способствующих интеллектуальному и творческому развитию учащихся и студентов, формированию у них новых навыков и </w:t>
      </w:r>
      <w:r w:rsidR="00912D98">
        <w:rPr>
          <w:rFonts w:ascii="Times New Roman" w:hAnsi="Times New Roman"/>
          <w:bCs/>
          <w:sz w:val="32"/>
          <w:szCs w:val="32"/>
          <w:shd w:val="clear" w:color="auto" w:fill="FFFFFF"/>
        </w:rPr>
        <w:t>компетенци</w:t>
      </w:r>
      <w:r w:rsidR="008F2124">
        <w:rPr>
          <w:rFonts w:ascii="Times New Roman" w:hAnsi="Times New Roman"/>
          <w:bCs/>
          <w:sz w:val="32"/>
          <w:szCs w:val="32"/>
          <w:shd w:val="clear" w:color="auto" w:fill="FFFFFF"/>
        </w:rPr>
        <w:t>й.</w:t>
      </w:r>
    </w:p>
    <w:p w:rsidR="0033074C" w:rsidRDefault="0033074C" w:rsidP="0033074C">
      <w:pPr>
        <w:pStyle w:val="a4"/>
        <w:tabs>
          <w:tab w:val="left" w:pos="9204"/>
        </w:tabs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33074C">
        <w:rPr>
          <w:rFonts w:ascii="Times New Roman" w:hAnsi="Times New Roman" w:cs="Times New Roman"/>
          <w:sz w:val="32"/>
          <w:szCs w:val="32"/>
        </w:rPr>
        <w:t>На решение этих задач направлены следующие программы</w:t>
      </w:r>
      <w:r w:rsidR="00912D98">
        <w:rPr>
          <w:rFonts w:ascii="Times New Roman" w:hAnsi="Times New Roman" w:cs="Times New Roman"/>
          <w:sz w:val="32"/>
          <w:szCs w:val="32"/>
        </w:rPr>
        <w:t xml:space="preserve"> и проекты:</w:t>
      </w:r>
    </w:p>
    <w:p w:rsidR="00924960" w:rsidRPr="00912D98" w:rsidRDefault="002B57E1" w:rsidP="0033074C">
      <w:pPr>
        <w:pStyle w:val="a4"/>
        <w:tabs>
          <w:tab w:val="left" w:pos="9204"/>
        </w:tabs>
        <w:ind w:left="360"/>
        <w:jc w:val="both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- </w:t>
      </w:r>
      <w:r w:rsidR="00924960" w:rsidRPr="00BC7198">
        <w:rPr>
          <w:rFonts w:ascii="Times New Roman" w:hAnsi="Times New Roman" w:cs="Times New Roman"/>
          <w:b/>
          <w:bCs/>
          <w:sz w:val="32"/>
          <w:szCs w:val="32"/>
        </w:rPr>
        <w:t xml:space="preserve">Программа «Инициатива – действие – успех» </w:t>
      </w:r>
      <w:r w:rsidR="00924960" w:rsidRPr="00912D98">
        <w:rPr>
          <w:rFonts w:ascii="Times New Roman" w:hAnsi="Times New Roman" w:cs="Times New Roman"/>
          <w:b/>
          <w:bCs/>
          <w:iCs/>
          <w:sz w:val="32"/>
          <w:szCs w:val="32"/>
        </w:rPr>
        <w:t>(</w:t>
      </w:r>
      <w:r w:rsidR="00924960" w:rsidRPr="00912D98">
        <w:rPr>
          <w:rFonts w:ascii="Times New Roman" w:hAnsi="Times New Roman" w:cs="Times New Roman"/>
          <w:iCs/>
          <w:sz w:val="32"/>
          <w:szCs w:val="32"/>
        </w:rPr>
        <w:t>направлена на развитие деятельности студенческих объединений).</w:t>
      </w:r>
    </w:p>
    <w:p w:rsidR="00924960" w:rsidRPr="00912D98" w:rsidRDefault="002B57E1" w:rsidP="0033074C">
      <w:pPr>
        <w:pStyle w:val="a4"/>
        <w:tabs>
          <w:tab w:val="left" w:pos="9204"/>
        </w:tabs>
        <w:ind w:left="360"/>
        <w:jc w:val="both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- </w:t>
      </w:r>
      <w:r w:rsidR="00924960" w:rsidRPr="00912D98">
        <w:rPr>
          <w:rFonts w:ascii="Times New Roman" w:hAnsi="Times New Roman" w:cs="Times New Roman"/>
          <w:b/>
          <w:bCs/>
          <w:sz w:val="32"/>
          <w:szCs w:val="32"/>
        </w:rPr>
        <w:t xml:space="preserve">Программа «Воспитание в приоритете» </w:t>
      </w:r>
      <w:r w:rsidR="00924960" w:rsidRPr="00912D98">
        <w:rPr>
          <w:rFonts w:ascii="Times New Roman" w:hAnsi="Times New Roman" w:cs="Times New Roman"/>
          <w:iCs/>
          <w:sz w:val="32"/>
          <w:szCs w:val="32"/>
        </w:rPr>
        <w:t>(ориентирована на усиление роли кафедр, институтов и факультетов в реализации воспитательной функции профессионального образования)</w:t>
      </w:r>
    </w:p>
    <w:p w:rsidR="00924960" w:rsidRPr="00912D98" w:rsidRDefault="002B57E1" w:rsidP="0033074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- </w:t>
      </w:r>
      <w:r w:rsidR="00924960" w:rsidRPr="00912D98">
        <w:rPr>
          <w:rFonts w:ascii="Times New Roman" w:hAnsi="Times New Roman" w:cs="Times New Roman"/>
          <w:b/>
          <w:bCs/>
          <w:sz w:val="32"/>
          <w:szCs w:val="32"/>
        </w:rPr>
        <w:t>«</w:t>
      </w:r>
      <w:proofErr w:type="spellStart"/>
      <w:r w:rsidR="00924960" w:rsidRPr="00912D98">
        <w:rPr>
          <w:rFonts w:ascii="Times New Roman" w:hAnsi="Times New Roman" w:cs="Times New Roman"/>
          <w:b/>
          <w:bCs/>
          <w:sz w:val="32"/>
          <w:szCs w:val="32"/>
        </w:rPr>
        <w:t>Герценовский</w:t>
      </w:r>
      <w:proofErr w:type="spellEnd"/>
      <w:r w:rsidR="00924960" w:rsidRPr="00912D98">
        <w:rPr>
          <w:rFonts w:ascii="Times New Roman" w:hAnsi="Times New Roman" w:cs="Times New Roman"/>
          <w:b/>
          <w:bCs/>
          <w:sz w:val="32"/>
          <w:szCs w:val="32"/>
        </w:rPr>
        <w:t xml:space="preserve"> – развитию воспитания» </w:t>
      </w:r>
      <w:r w:rsidR="00924960" w:rsidRPr="00912D98">
        <w:rPr>
          <w:rFonts w:ascii="Times New Roman" w:hAnsi="Times New Roman" w:cs="Times New Roman"/>
          <w:iCs/>
          <w:sz w:val="32"/>
          <w:szCs w:val="32"/>
        </w:rPr>
        <w:t>(программа ориентирована на позиционирование РГПУ им. А. И. Герцена как  научно - практического центра развития воспитательной деятельности в системе непрерывного образования РФ</w:t>
      </w:r>
      <w:r w:rsidR="00924960" w:rsidRPr="00912D98">
        <w:rPr>
          <w:rFonts w:ascii="Times New Roman" w:hAnsi="Times New Roman" w:cs="Times New Roman"/>
          <w:sz w:val="32"/>
          <w:szCs w:val="32"/>
        </w:rPr>
        <w:t xml:space="preserve">). Программа включает в себя </w:t>
      </w:r>
      <w:r w:rsidR="00924960" w:rsidRPr="00912D98">
        <w:rPr>
          <w:rFonts w:ascii="Times New Roman" w:hAnsi="Times New Roman" w:cs="Times New Roman"/>
          <w:sz w:val="32"/>
          <w:szCs w:val="32"/>
          <w:u w:val="single"/>
        </w:rPr>
        <w:t>проекты:</w:t>
      </w:r>
    </w:p>
    <w:p w:rsidR="00924960" w:rsidRPr="00912D98" w:rsidRDefault="002B57E1" w:rsidP="0033074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- </w:t>
      </w:r>
      <w:r w:rsidR="00924960" w:rsidRPr="00912D98">
        <w:rPr>
          <w:rFonts w:ascii="Times New Roman" w:hAnsi="Times New Roman" w:cs="Times New Roman"/>
          <w:b/>
          <w:bCs/>
          <w:sz w:val="32"/>
          <w:szCs w:val="32"/>
        </w:rPr>
        <w:t xml:space="preserve"> «Инновации в воспитании»</w:t>
      </w:r>
      <w:r w:rsidR="00924960" w:rsidRPr="00912D98">
        <w:rPr>
          <w:rFonts w:ascii="Times New Roman" w:hAnsi="Times New Roman" w:cs="Times New Roman"/>
          <w:sz w:val="32"/>
          <w:szCs w:val="32"/>
        </w:rPr>
        <w:t xml:space="preserve"> </w:t>
      </w:r>
      <w:r w:rsidR="00924960" w:rsidRPr="00912D98">
        <w:rPr>
          <w:rFonts w:ascii="Times New Roman" w:hAnsi="Times New Roman" w:cs="Times New Roman"/>
          <w:iCs/>
          <w:sz w:val="32"/>
          <w:szCs w:val="32"/>
        </w:rPr>
        <w:t>(проект направлен на создание многовариантной сети инновационных и экспериментальных площадок вузов РФ, ведущих научно обоснованный практико-ориентированный поиск и распространение продуктивных, адекватных времени средств воспитания студентов)</w:t>
      </w:r>
      <w:r w:rsidR="00924960" w:rsidRPr="00912D98">
        <w:rPr>
          <w:rFonts w:ascii="Times New Roman" w:hAnsi="Times New Roman" w:cs="Times New Roman"/>
          <w:sz w:val="32"/>
          <w:szCs w:val="32"/>
        </w:rPr>
        <w:t>.</w:t>
      </w:r>
    </w:p>
    <w:p w:rsidR="00924960" w:rsidRPr="00912D98" w:rsidRDefault="00924960" w:rsidP="0033074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12D98">
        <w:rPr>
          <w:rFonts w:ascii="Times New Roman" w:hAnsi="Times New Roman" w:cs="Times New Roman"/>
          <w:b/>
          <w:bCs/>
          <w:color w:val="333333"/>
          <w:sz w:val="32"/>
          <w:szCs w:val="32"/>
          <w:u w:color="333333"/>
        </w:rPr>
        <w:t xml:space="preserve"> </w:t>
      </w:r>
      <w:r w:rsidR="002B57E1">
        <w:rPr>
          <w:rFonts w:ascii="Times New Roman" w:hAnsi="Times New Roman" w:cs="Times New Roman"/>
          <w:b/>
          <w:bCs/>
          <w:color w:val="333333"/>
          <w:sz w:val="32"/>
          <w:szCs w:val="32"/>
          <w:u w:color="333333"/>
        </w:rPr>
        <w:t xml:space="preserve">- </w:t>
      </w:r>
      <w:r w:rsidRPr="00912D98">
        <w:rPr>
          <w:rFonts w:ascii="Times New Roman" w:hAnsi="Times New Roman" w:cs="Times New Roman"/>
          <w:b/>
          <w:bCs/>
          <w:color w:val="333333"/>
          <w:sz w:val="32"/>
          <w:szCs w:val="32"/>
          <w:u w:color="333333"/>
        </w:rPr>
        <w:t>«Образовательная площадка организатора воспитательной деятельности»</w:t>
      </w:r>
      <w:r w:rsidRPr="00912D98">
        <w:rPr>
          <w:rFonts w:ascii="Times New Roman" w:hAnsi="Times New Roman" w:cs="Times New Roman"/>
          <w:color w:val="333333"/>
          <w:sz w:val="32"/>
          <w:szCs w:val="32"/>
          <w:u w:color="333333"/>
        </w:rPr>
        <w:t xml:space="preserve"> </w:t>
      </w:r>
      <w:r w:rsidRPr="00912D98">
        <w:rPr>
          <w:rFonts w:ascii="Times New Roman" w:hAnsi="Times New Roman" w:cs="Times New Roman"/>
          <w:iCs/>
          <w:color w:val="333333"/>
          <w:sz w:val="32"/>
          <w:szCs w:val="32"/>
          <w:u w:color="333333"/>
        </w:rPr>
        <w:t xml:space="preserve">(проект предполагает подготовку и повышение квалификации педагогических </w:t>
      </w:r>
      <w:r w:rsidRPr="00912D98">
        <w:rPr>
          <w:rFonts w:ascii="Times New Roman" w:hAnsi="Times New Roman" w:cs="Times New Roman"/>
          <w:iCs/>
          <w:sz w:val="32"/>
          <w:szCs w:val="32"/>
        </w:rPr>
        <w:t>кадров для обеспечения воспитательной работы</w:t>
      </w:r>
      <w:r w:rsidRPr="00912D98">
        <w:rPr>
          <w:rFonts w:ascii="Times New Roman" w:hAnsi="Times New Roman" w:cs="Times New Roman"/>
          <w:iCs/>
          <w:color w:val="FF0000"/>
          <w:sz w:val="32"/>
          <w:szCs w:val="32"/>
          <w:u w:color="FF0000"/>
        </w:rPr>
        <w:t xml:space="preserve"> </w:t>
      </w:r>
      <w:r w:rsidRPr="00912D98">
        <w:rPr>
          <w:rFonts w:ascii="Times New Roman" w:hAnsi="Times New Roman" w:cs="Times New Roman"/>
          <w:iCs/>
          <w:sz w:val="32"/>
          <w:szCs w:val="32"/>
        </w:rPr>
        <w:t>и реализации молодежной политики).</w:t>
      </w:r>
    </w:p>
    <w:p w:rsidR="00924960" w:rsidRPr="00912D98" w:rsidRDefault="00924960" w:rsidP="0033074C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jc w:val="both"/>
        <w:rPr>
          <w:rFonts w:ascii="Times New Roman" w:eastAsia="Times New Roman" w:hAnsi="Times New Roman" w:cs="Times New Roman"/>
          <w:iCs/>
          <w:sz w:val="32"/>
          <w:szCs w:val="32"/>
        </w:rPr>
      </w:pPr>
      <w:r w:rsidRPr="00912D9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="002B57E1">
        <w:rPr>
          <w:rFonts w:ascii="Times New Roman" w:hAnsi="Times New Roman" w:cs="Times New Roman"/>
          <w:b/>
          <w:bCs/>
          <w:sz w:val="32"/>
          <w:szCs w:val="32"/>
        </w:rPr>
        <w:t xml:space="preserve">- </w:t>
      </w:r>
      <w:r w:rsidRPr="00912D98">
        <w:rPr>
          <w:rFonts w:ascii="Times New Roman" w:hAnsi="Times New Roman" w:cs="Times New Roman"/>
          <w:b/>
          <w:bCs/>
          <w:iCs/>
          <w:sz w:val="32"/>
          <w:szCs w:val="32"/>
        </w:rPr>
        <w:t>«</w:t>
      </w:r>
      <w:r w:rsidRPr="00912D98">
        <w:rPr>
          <w:rFonts w:ascii="Times New Roman" w:hAnsi="Times New Roman" w:cs="Times New Roman"/>
          <w:b/>
          <w:bCs/>
          <w:sz w:val="32"/>
          <w:szCs w:val="32"/>
        </w:rPr>
        <w:t>Научно-методическая поддержка детского движения»</w:t>
      </w:r>
      <w:r w:rsidRPr="00912D98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Pr="00912D98">
        <w:rPr>
          <w:rFonts w:ascii="Times New Roman" w:hAnsi="Times New Roman" w:cs="Times New Roman"/>
          <w:sz w:val="32"/>
          <w:szCs w:val="32"/>
        </w:rPr>
        <w:t>(</w:t>
      </w:r>
      <w:r w:rsidRPr="00912D98">
        <w:rPr>
          <w:rFonts w:ascii="Times New Roman" w:hAnsi="Times New Roman" w:cs="Times New Roman"/>
          <w:iCs/>
          <w:sz w:val="32"/>
          <w:szCs w:val="32"/>
        </w:rPr>
        <w:t>проект</w:t>
      </w:r>
      <w:proofErr w:type="gramEnd"/>
    </w:p>
    <w:p w:rsidR="00924960" w:rsidRDefault="00924960" w:rsidP="0033074C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912D98">
        <w:rPr>
          <w:rFonts w:ascii="Times New Roman" w:hAnsi="Times New Roman" w:cs="Times New Roman"/>
          <w:iCs/>
          <w:sz w:val="32"/>
          <w:szCs w:val="32"/>
        </w:rPr>
        <w:t xml:space="preserve">предполагает научно-методическое сопровождение развития Российского движения школьников и Всероссийского движения </w:t>
      </w:r>
      <w:proofErr w:type="spellStart"/>
      <w:r w:rsidRPr="00912D98">
        <w:rPr>
          <w:rFonts w:ascii="Times New Roman" w:hAnsi="Times New Roman" w:cs="Times New Roman"/>
          <w:iCs/>
          <w:sz w:val="32"/>
          <w:szCs w:val="32"/>
        </w:rPr>
        <w:t>Юнармия</w:t>
      </w:r>
      <w:proofErr w:type="spellEnd"/>
      <w:r w:rsidRPr="00912D98">
        <w:rPr>
          <w:rFonts w:ascii="Times New Roman" w:hAnsi="Times New Roman" w:cs="Times New Roman"/>
          <w:iCs/>
          <w:sz w:val="32"/>
          <w:szCs w:val="32"/>
        </w:rPr>
        <w:t>).</w:t>
      </w:r>
    </w:p>
    <w:p w:rsidR="006151F8" w:rsidRPr="006151F8" w:rsidRDefault="006151F8" w:rsidP="0033074C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jc w:val="both"/>
        <w:rPr>
          <w:rFonts w:ascii="Times New Roman" w:eastAsia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 xml:space="preserve">Проект </w:t>
      </w:r>
      <w:proofErr w:type="spellStart"/>
      <w:r>
        <w:rPr>
          <w:rFonts w:ascii="Times New Roman" w:hAnsi="Times New Roman" w:cs="Times New Roman"/>
          <w:b/>
          <w:iCs/>
          <w:sz w:val="32"/>
          <w:szCs w:val="32"/>
        </w:rPr>
        <w:t>Герценовская</w:t>
      </w:r>
      <w:proofErr w:type="spellEnd"/>
      <w:r>
        <w:rPr>
          <w:rFonts w:ascii="Times New Roman" w:hAnsi="Times New Roman" w:cs="Times New Roman"/>
          <w:b/>
          <w:iCs/>
          <w:sz w:val="32"/>
          <w:szCs w:val="32"/>
        </w:rPr>
        <w:t xml:space="preserve"> педагогическая школа –</w:t>
      </w:r>
      <w:r>
        <w:rPr>
          <w:rFonts w:ascii="Times New Roman" w:hAnsi="Times New Roman" w:cs="Times New Roman"/>
          <w:iCs/>
          <w:sz w:val="32"/>
          <w:szCs w:val="32"/>
        </w:rPr>
        <w:t xml:space="preserve"> предполагает создание на базе университета центра по выявлению и сопровождению </w:t>
      </w:r>
      <w:proofErr w:type="gramStart"/>
      <w:r>
        <w:rPr>
          <w:rFonts w:ascii="Times New Roman" w:hAnsi="Times New Roman" w:cs="Times New Roman"/>
          <w:iCs/>
          <w:sz w:val="32"/>
          <w:szCs w:val="32"/>
        </w:rPr>
        <w:t>обучающихся</w:t>
      </w:r>
      <w:proofErr w:type="gramEnd"/>
      <w:r>
        <w:rPr>
          <w:rFonts w:ascii="Times New Roman" w:hAnsi="Times New Roman" w:cs="Times New Roman"/>
          <w:iCs/>
          <w:sz w:val="32"/>
          <w:szCs w:val="32"/>
        </w:rPr>
        <w:t xml:space="preserve">, проявивших склонность к педагогической деятельности и демонстрирующих достижения в этом виде деятельности. Он включает два </w:t>
      </w:r>
      <w:proofErr w:type="spellStart"/>
      <w:r>
        <w:rPr>
          <w:rFonts w:ascii="Times New Roman" w:hAnsi="Times New Roman" w:cs="Times New Roman"/>
          <w:iCs/>
          <w:sz w:val="32"/>
          <w:szCs w:val="32"/>
        </w:rPr>
        <w:t>подпроекта</w:t>
      </w:r>
      <w:proofErr w:type="spellEnd"/>
      <w:r>
        <w:rPr>
          <w:rFonts w:ascii="Times New Roman" w:hAnsi="Times New Roman" w:cs="Times New Roman"/>
          <w:iCs/>
          <w:sz w:val="32"/>
          <w:szCs w:val="32"/>
        </w:rPr>
        <w:t xml:space="preserve">: </w:t>
      </w:r>
      <w:proofErr w:type="spellStart"/>
      <w:r>
        <w:rPr>
          <w:rFonts w:ascii="Times New Roman" w:hAnsi="Times New Roman" w:cs="Times New Roman"/>
          <w:iCs/>
          <w:sz w:val="32"/>
          <w:szCs w:val="32"/>
        </w:rPr>
        <w:t>Герценовская</w:t>
      </w:r>
      <w:proofErr w:type="spellEnd"/>
      <w:r>
        <w:rPr>
          <w:rFonts w:ascii="Times New Roman" w:hAnsi="Times New Roman" w:cs="Times New Roman"/>
          <w:iCs/>
          <w:sz w:val="32"/>
          <w:szCs w:val="32"/>
        </w:rPr>
        <w:t xml:space="preserve"> педагогическая олимпиада и подготовка волонтеров и вожатых в образовательном центре Сириус.</w:t>
      </w:r>
    </w:p>
    <w:p w:rsidR="008C7884" w:rsidRPr="00BC7198" w:rsidRDefault="008F2124" w:rsidP="0033074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</w:t>
      </w:r>
      <w:r w:rsidR="0033074C" w:rsidRPr="00BC7198">
        <w:rPr>
          <w:rFonts w:ascii="Times New Roman" w:hAnsi="Times New Roman" w:cs="Times New Roman"/>
          <w:sz w:val="32"/>
          <w:szCs w:val="32"/>
        </w:rPr>
        <w:t>оспитательная деятельность, направленная на нравственное и профессиональное развитие,  является неотъемлемой составляющей работы преподавателя наряду с учебной и научной деятельностью и имеет отражение в «Индивидуальном плане преподавателя». Преподаватель руководствуется задачами профессионального образования, принципами воспитывающего обучения, спецификой образовательных программ, создаёт условия для профессионального и личностного становления обучающегося. Именно поэтому одной из важнейших задач, которую предстоит решить – это усиление роли кафедр, институтов и факультетов в реализации воспитательной функции профессионального образования.</w:t>
      </w:r>
    </w:p>
    <w:p w:rsidR="008C7884" w:rsidRPr="00BC7198" w:rsidRDefault="008C7884" w:rsidP="00BC719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C7198">
        <w:rPr>
          <w:rFonts w:ascii="Times New Roman" w:hAnsi="Times New Roman" w:cs="Times New Roman"/>
          <w:sz w:val="32"/>
          <w:szCs w:val="32"/>
        </w:rPr>
        <w:t>Нравственному и профессиональному  развитию обучающихся способствуют   создание студенческих сообществ-объединений, участие в различных видах деятельности: научной, творческой, общественной, спортивной и др., развитие проектной деятельности студентов, организация конкурсов и традиционных дел, активизация студенческого самоуправления, создание условий для проявления и развития достижений студентов, взаимодействие с социальными партнерами, использование социокультурной среды Санкт-Петербурга, организация инновационной и экспериментальной работы в сфере воспитания.</w:t>
      </w:r>
      <w:proofErr w:type="gramEnd"/>
      <w:r w:rsidRPr="00BC7198">
        <w:rPr>
          <w:rFonts w:ascii="Times New Roman" w:hAnsi="Times New Roman" w:cs="Times New Roman"/>
          <w:sz w:val="32"/>
          <w:szCs w:val="32"/>
        </w:rPr>
        <w:t xml:space="preserve"> Воспитательную деятельность со студентами, невозможно строить на основе отдельных  разрозненных  мероприятий –  необходим комплексный подход. </w:t>
      </w:r>
    </w:p>
    <w:p w:rsidR="0033074C" w:rsidRPr="0033074C" w:rsidRDefault="0033074C" w:rsidP="002B57E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настоящее время в университете насчитывается </w:t>
      </w:r>
      <w:r w:rsidR="002B57E1">
        <w:rPr>
          <w:rFonts w:ascii="Times New Roman" w:hAnsi="Times New Roman" w:cs="Times New Roman"/>
          <w:sz w:val="32"/>
          <w:szCs w:val="32"/>
        </w:rPr>
        <w:t xml:space="preserve">159 студенческих объединений. </w:t>
      </w:r>
      <w:r>
        <w:rPr>
          <w:rFonts w:ascii="Times New Roman" w:hAnsi="Times New Roman" w:cs="Times New Roman"/>
          <w:sz w:val="32"/>
          <w:szCs w:val="32"/>
        </w:rPr>
        <w:t>Больше всего объединений творческих</w:t>
      </w:r>
      <w:r w:rsidR="002B57E1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3074C" w:rsidRDefault="002B57E1" w:rsidP="003307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DA2607" w:rsidRPr="00BC7198">
        <w:rPr>
          <w:rFonts w:ascii="Times New Roman" w:hAnsi="Times New Roman" w:cs="Times New Roman"/>
          <w:sz w:val="32"/>
          <w:szCs w:val="32"/>
        </w:rPr>
        <w:t xml:space="preserve">бщеуниверситетские объединения </w:t>
      </w:r>
      <w:r w:rsidR="0033074C">
        <w:rPr>
          <w:rFonts w:ascii="Times New Roman" w:hAnsi="Times New Roman" w:cs="Times New Roman"/>
          <w:sz w:val="32"/>
          <w:szCs w:val="32"/>
        </w:rPr>
        <w:t xml:space="preserve">составляют </w:t>
      </w:r>
      <w:r>
        <w:rPr>
          <w:rFonts w:ascii="Times New Roman" w:hAnsi="Times New Roman" w:cs="Times New Roman"/>
          <w:sz w:val="32"/>
          <w:szCs w:val="32"/>
        </w:rPr>
        <w:t>8,8% от общего числа -</w:t>
      </w:r>
      <w:r w:rsidR="0033074C" w:rsidRPr="00BC7198">
        <w:rPr>
          <w:rFonts w:ascii="Times New Roman" w:hAnsi="Times New Roman" w:cs="Times New Roman"/>
          <w:sz w:val="32"/>
          <w:szCs w:val="32"/>
        </w:rPr>
        <w:t xml:space="preserve"> 14</w:t>
      </w:r>
      <w:r w:rsidR="0033074C">
        <w:rPr>
          <w:rFonts w:ascii="Times New Roman" w:hAnsi="Times New Roman" w:cs="Times New Roman"/>
          <w:sz w:val="32"/>
          <w:szCs w:val="32"/>
        </w:rPr>
        <w:t>, а</w:t>
      </w:r>
      <w:r>
        <w:rPr>
          <w:rFonts w:ascii="Times New Roman" w:hAnsi="Times New Roman" w:cs="Times New Roman"/>
          <w:sz w:val="32"/>
          <w:szCs w:val="32"/>
        </w:rPr>
        <w:t xml:space="preserve"> о</w:t>
      </w:r>
      <w:r w:rsidR="00DA2607" w:rsidRPr="00BC7198">
        <w:rPr>
          <w:rFonts w:ascii="Times New Roman" w:hAnsi="Times New Roman" w:cs="Times New Roman"/>
          <w:sz w:val="32"/>
          <w:szCs w:val="32"/>
        </w:rPr>
        <w:t>бъеди</w:t>
      </w:r>
      <w:r w:rsidR="0033074C">
        <w:rPr>
          <w:rFonts w:ascii="Times New Roman" w:hAnsi="Times New Roman" w:cs="Times New Roman"/>
          <w:sz w:val="32"/>
          <w:szCs w:val="32"/>
        </w:rPr>
        <w:t xml:space="preserve">нения </w:t>
      </w:r>
      <w:r>
        <w:rPr>
          <w:rFonts w:ascii="Times New Roman" w:hAnsi="Times New Roman" w:cs="Times New Roman"/>
          <w:sz w:val="32"/>
          <w:szCs w:val="32"/>
        </w:rPr>
        <w:t>институтов и факультетов -</w:t>
      </w:r>
      <w:r w:rsidR="0033074C">
        <w:rPr>
          <w:rFonts w:ascii="Times New Roman" w:hAnsi="Times New Roman" w:cs="Times New Roman"/>
          <w:sz w:val="32"/>
          <w:szCs w:val="32"/>
        </w:rPr>
        <w:t xml:space="preserve"> </w:t>
      </w:r>
      <w:r w:rsidR="0033074C" w:rsidRPr="00BC7198">
        <w:rPr>
          <w:rFonts w:ascii="Times New Roman" w:hAnsi="Times New Roman" w:cs="Times New Roman"/>
          <w:sz w:val="32"/>
          <w:szCs w:val="32"/>
        </w:rPr>
        <w:t xml:space="preserve"> 145</w:t>
      </w:r>
      <w:r>
        <w:rPr>
          <w:rFonts w:ascii="Times New Roman" w:hAnsi="Times New Roman" w:cs="Times New Roman"/>
          <w:sz w:val="32"/>
          <w:szCs w:val="32"/>
        </w:rPr>
        <w:t>, что</w:t>
      </w:r>
      <w:r w:rsidR="0033074C" w:rsidRPr="00BC719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составляе</w:t>
      </w:r>
      <w:r w:rsidR="0033074C">
        <w:rPr>
          <w:rFonts w:ascii="Times New Roman" w:hAnsi="Times New Roman" w:cs="Times New Roman"/>
          <w:sz w:val="32"/>
          <w:szCs w:val="32"/>
        </w:rPr>
        <w:t xml:space="preserve">т </w:t>
      </w:r>
      <w:r>
        <w:rPr>
          <w:rFonts w:ascii="Times New Roman" w:hAnsi="Times New Roman" w:cs="Times New Roman"/>
          <w:sz w:val="32"/>
          <w:szCs w:val="32"/>
        </w:rPr>
        <w:t>91,2%.</w:t>
      </w:r>
    </w:p>
    <w:p w:rsidR="0033074C" w:rsidRPr="00BC7198" w:rsidRDefault="00DA2607" w:rsidP="0033074C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7198">
        <w:rPr>
          <w:rFonts w:ascii="Times New Roman" w:hAnsi="Times New Roman" w:cs="Times New Roman"/>
          <w:sz w:val="32"/>
          <w:szCs w:val="32"/>
        </w:rPr>
        <w:t xml:space="preserve">Особое место среди объединений занимают студенческие отряды, прежде всего, педагогические. </w:t>
      </w:r>
      <w:proofErr w:type="gramStart"/>
      <w:r w:rsidRPr="00BC7198">
        <w:rPr>
          <w:rFonts w:ascii="Times New Roman" w:hAnsi="Times New Roman" w:cs="Times New Roman"/>
          <w:sz w:val="32"/>
          <w:szCs w:val="32"/>
        </w:rPr>
        <w:t>Три</w:t>
      </w:r>
      <w:proofErr w:type="gramEnd"/>
      <w:r w:rsidRPr="00BC7198">
        <w:rPr>
          <w:rFonts w:ascii="Times New Roman" w:hAnsi="Times New Roman" w:cs="Times New Roman"/>
          <w:sz w:val="32"/>
          <w:szCs w:val="32"/>
        </w:rPr>
        <w:t xml:space="preserve"> из которых уже осуществляют свою деятельность.  </w:t>
      </w:r>
      <w:r w:rsidR="00565D02" w:rsidRPr="00912D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Общеуниверситетские </w:t>
      </w:r>
      <w:r w:rsidR="00565D02" w:rsidRPr="00912D9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студенческие педагогические отряды «</w:t>
      </w:r>
      <w:r w:rsidR="00565D02" w:rsidRPr="00912D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Маэстро», «Кислород», «Друг» готовят студентов для практической деятельности в детских оздоровительных лагерях, отряд «Ворон» - участников историко-археологических экспедиций. Сейчас студенческие отряды объединяют 137 бойцов и 128 кандидатов, которые еще проходят обучение в «Школе вожатского мастерства».</w:t>
      </w:r>
      <w:r w:rsidR="00565D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C7198">
        <w:rPr>
          <w:rFonts w:ascii="Times New Roman" w:hAnsi="Times New Roman" w:cs="Times New Roman"/>
          <w:sz w:val="32"/>
          <w:szCs w:val="32"/>
        </w:rPr>
        <w:t xml:space="preserve">В этом году создан штаб  студенческих отрядов, который  будет координировать  работу со стороны обучающихся. Факультетам и институтам следует активизировать работу по их созданию и обеспечению их активной деятельности. </w:t>
      </w:r>
    </w:p>
    <w:p w:rsidR="0033074C" w:rsidRDefault="0033074C" w:rsidP="0033074C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65D02" w:rsidRPr="00565D02" w:rsidRDefault="00565D02" w:rsidP="0033074C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2D98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Позвольте охарактеризовать деятельность студенческих объединений по некоторым направлениям</w:t>
      </w:r>
    </w:p>
    <w:p w:rsidR="0033074C" w:rsidRDefault="00DA2607" w:rsidP="00BC719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7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Одни из самых многочисленных студенческих объединений в направлении «Наука и инновации» - это студенческие научные общества, которые функционируют по различным направлениям подготовки студентов практически во всех институтах и факультетах вуза. </w:t>
      </w:r>
    </w:p>
    <w:p w:rsidR="00DA2607" w:rsidRDefault="00DA2607" w:rsidP="00BC719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7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Через СНО происходит закрепление традиции поддержки студенческой науки со стороны профессорско-преподавательского состава, формирование мотивации студентов к научно-исследовательской работе, воспитание у студентов творческого отношения к своей будущей профессии. Формы работы в рамках СНО самые разнообразные - проведение студенческих научных конференций, круглых столов и научных дискуссий; подготовка к публикации сборников студенческих работ; организация различных выездов и экскурсий и др</w:t>
      </w:r>
      <w:r w:rsidR="00C511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угие</w:t>
      </w:r>
      <w:r w:rsidRPr="00BC7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Студенты участвуют в различных студенческих научных конференциях, например, в Межвузовской студенческой научной конференции "Студент-Исследователь-Учитель". В </w:t>
      </w:r>
      <w:r w:rsidR="00C511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университете</w:t>
      </w:r>
      <w:r w:rsidRPr="00BC7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есть и другие студенческие объединения – студенческие научно-исследовательские кружки. Подобная практика объединений существует на юридическом факультете, факул</w:t>
      </w:r>
      <w:r w:rsidR="00C511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ьтете истории и социальных наук.</w:t>
      </w:r>
      <w:r w:rsidRPr="00BC7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C5116D" w:rsidRPr="00BC7198" w:rsidRDefault="00C5116D" w:rsidP="00BC719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3074C" w:rsidRDefault="00DA2607" w:rsidP="00BC719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7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Многолетнее и успешное функционирование СНО и научных кружков позволяет выявлять и поддерживать талантливых, ориентированных на науку студентов. </w:t>
      </w:r>
    </w:p>
    <w:p w:rsidR="00DA2607" w:rsidRPr="00BC7198" w:rsidRDefault="0033074C" w:rsidP="0033074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этом году</w:t>
      </w:r>
      <w:r w:rsidR="00DA2607" w:rsidRPr="00BC7198">
        <w:rPr>
          <w:rFonts w:ascii="Times New Roman" w:hAnsi="Times New Roman" w:cs="Times New Roman"/>
          <w:sz w:val="32"/>
          <w:szCs w:val="32"/>
        </w:rPr>
        <w:t xml:space="preserve"> студенты юридического факультета приняли участие в VII межвузовской олимпиаде по уголовному процессу и криминалистике Академии Генеральной прокуратуры Российской Федерации и в составе команды заняли II место.</w:t>
      </w:r>
    </w:p>
    <w:p w:rsidR="002B57E1" w:rsidRDefault="002B57E1" w:rsidP="00BC719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A2607" w:rsidRPr="0033074C" w:rsidRDefault="00DA2607" w:rsidP="00BC719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3074C">
        <w:rPr>
          <w:rFonts w:ascii="Times New Roman" w:hAnsi="Times New Roman" w:cs="Times New Roman"/>
          <w:b/>
          <w:sz w:val="32"/>
          <w:szCs w:val="32"/>
        </w:rPr>
        <w:t>Направление «Профессиональные компетенции»</w:t>
      </w:r>
    </w:p>
    <w:p w:rsidR="0033074C" w:rsidRDefault="00DA2607" w:rsidP="00C5116D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7198">
        <w:rPr>
          <w:rFonts w:ascii="Times New Roman" w:eastAsia="Times New Roman" w:hAnsi="Times New Roman" w:cs="Times New Roman"/>
          <w:sz w:val="32"/>
          <w:szCs w:val="32"/>
          <w:lang w:eastAsia="ru-RU"/>
        </w:rPr>
        <w:t>Наибольшее количество объединений данной направленности существует в институте музыки, театра и хореографи</w:t>
      </w:r>
      <w:r w:rsidR="00C5116D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BC71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это хоровые коллективы, актерские мастерские, танцевальные ансамбли. На юридическом факультете есть клуб парламентских дебатов, в институте экономики и управления - образовательная площадка «Школа кураторов», в институте иностранных языков – объединение «Шаги в профессию», в институте детства - клуб «Тайны педагогического мастерства», на факультете биологии - "Поступай правильно!", институте физической культуры и спорта – «ВУМ. Школа вожатых».  </w:t>
      </w:r>
    </w:p>
    <w:p w:rsidR="00DA2607" w:rsidRDefault="00DA2607" w:rsidP="0033074C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7198">
        <w:rPr>
          <w:rFonts w:ascii="Times New Roman" w:eastAsia="Times New Roman" w:hAnsi="Times New Roman" w:cs="Times New Roman"/>
          <w:sz w:val="32"/>
          <w:szCs w:val="32"/>
          <w:lang w:eastAsia="ru-RU"/>
        </w:rPr>
        <w:t>В рамках деятельности объединений студенты не только развивают свои профессиональные компетенции, но способствуют передаче ценностей и нравственных ориентиров, базирующихся на непринятии идеологии «общества потребления», жестокости, грубости и насилия, подрастающему поколению.</w:t>
      </w:r>
    </w:p>
    <w:p w:rsidR="0033074C" w:rsidRDefault="00DA2607" w:rsidP="00C5116D">
      <w:pPr>
        <w:shd w:val="clear" w:color="auto" w:fill="FFFFFF"/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</w:pPr>
      <w:r w:rsidRPr="00BC7198">
        <w:rPr>
          <w:rFonts w:ascii="Times New Roman" w:hAnsi="Times New Roman" w:cs="Times New Roman"/>
          <w:sz w:val="32"/>
          <w:szCs w:val="32"/>
        </w:rPr>
        <w:t xml:space="preserve">Почти треть студенческих объединений можно отнести к направлению «Культура и творчество», объединения есть практически во всех институтах и факультетах. </w:t>
      </w:r>
      <w:proofErr w:type="gramStart"/>
      <w:r w:rsidRPr="00BC7198">
        <w:rPr>
          <w:rFonts w:ascii="Times New Roman" w:hAnsi="Times New Roman" w:cs="Times New Roman"/>
          <w:sz w:val="32"/>
          <w:szCs w:val="32"/>
        </w:rPr>
        <w:t xml:space="preserve">Разнообразны формы объединений: киноклубы, музеи, литературные объединения, студенческие театры и др. Например, в институте физической культуры и спорта в объединении «Бальные танцы» студентов приобщают к отечественным бальным танцам, в институте философии человека </w:t>
      </w:r>
      <w:r w:rsidRPr="00BC7198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литературно-поэтическое объединение «Пушкинские вечера» студенты университета постигают секреты литературного творчества, в институте музыки, театра и хореографии существует несколько студенческих </w:t>
      </w:r>
      <w:r w:rsidRPr="00BC7198">
        <w:rPr>
          <w:rFonts w:ascii="Times New Roman" w:eastAsia="Calibri" w:hAnsi="Times New Roman" w:cs="Times New Roman"/>
          <w:sz w:val="32"/>
          <w:szCs w:val="32"/>
          <w:lang w:eastAsia="ru-RU"/>
        </w:rPr>
        <w:lastRenderedPageBreak/>
        <w:t>творческих объединений:</w:t>
      </w:r>
      <w:r w:rsidRPr="00BC7198">
        <w:rPr>
          <w:rFonts w:ascii="Times New Roman" w:hAnsi="Times New Roman" w:cs="Times New Roman"/>
          <w:sz w:val="32"/>
          <w:szCs w:val="32"/>
        </w:rPr>
        <w:t xml:space="preserve"> </w:t>
      </w:r>
      <w:r w:rsidRPr="00BC7198">
        <w:rPr>
          <w:rFonts w:ascii="Times New Roman" w:eastAsia="Calibri" w:hAnsi="Times New Roman" w:cs="Times New Roman"/>
          <w:sz w:val="32"/>
          <w:szCs w:val="32"/>
          <w:lang w:eastAsia="ru-RU"/>
        </w:rPr>
        <w:t>оркестр народных инструментов «Серебряные струны», симфонический оркестр</w:t>
      </w:r>
      <w:proofErr w:type="gramEnd"/>
      <w:r w:rsidRPr="00BC7198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«Молодая классика», «Студенче</w:t>
      </w:r>
      <w:r w:rsidR="008F2124">
        <w:rPr>
          <w:rFonts w:ascii="Times New Roman" w:eastAsia="Calibri" w:hAnsi="Times New Roman" w:cs="Times New Roman"/>
          <w:sz w:val="32"/>
          <w:szCs w:val="32"/>
          <w:lang w:eastAsia="ru-RU"/>
        </w:rPr>
        <w:t>ский театр современного танца»,</w:t>
      </w:r>
      <w:r w:rsidRPr="00BC7198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творческий коллектив с 40-летней историей существует на факульте</w:t>
      </w:r>
      <w:r w:rsidR="008F2124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те математики – «Опера </w:t>
      </w:r>
      <w:proofErr w:type="spellStart"/>
      <w:r w:rsidR="008F2124">
        <w:rPr>
          <w:rFonts w:ascii="Times New Roman" w:eastAsia="Calibri" w:hAnsi="Times New Roman" w:cs="Times New Roman"/>
          <w:sz w:val="32"/>
          <w:szCs w:val="32"/>
          <w:lang w:eastAsia="ru-RU"/>
        </w:rPr>
        <w:t>Матфака</w:t>
      </w:r>
      <w:proofErr w:type="spellEnd"/>
      <w:r w:rsidR="008F2124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» </w:t>
      </w:r>
      <w:r w:rsidR="00C5116D">
        <w:rPr>
          <w:rFonts w:ascii="Times New Roman" w:eastAsia="Calibri" w:hAnsi="Times New Roman" w:cs="Times New Roman"/>
          <w:sz w:val="32"/>
          <w:szCs w:val="32"/>
          <w:lang w:eastAsia="ru-RU"/>
        </w:rPr>
        <w:t>и другие</w:t>
      </w:r>
      <w:r w:rsidR="008F2124">
        <w:rPr>
          <w:rFonts w:ascii="Times New Roman" w:eastAsia="Calibri" w:hAnsi="Times New Roman" w:cs="Times New Roman"/>
          <w:sz w:val="32"/>
          <w:szCs w:val="32"/>
          <w:lang w:eastAsia="ru-RU"/>
        </w:rPr>
        <w:t>.</w:t>
      </w:r>
      <w:r w:rsidRPr="00BC7198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</w:p>
    <w:p w:rsidR="00DC4D23" w:rsidRDefault="00DC4D23" w:rsidP="0033074C">
      <w:pPr>
        <w:snapToGrid w:val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A2607" w:rsidRPr="0033074C" w:rsidRDefault="00DA2607" w:rsidP="0033074C">
      <w:pPr>
        <w:snapToGrid w:val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3074C">
        <w:rPr>
          <w:rFonts w:ascii="Times New Roman" w:hAnsi="Times New Roman" w:cs="Times New Roman"/>
          <w:b/>
          <w:sz w:val="32"/>
          <w:szCs w:val="32"/>
        </w:rPr>
        <w:t>Направление «</w:t>
      </w:r>
      <w:proofErr w:type="spellStart"/>
      <w:r w:rsidRPr="0033074C">
        <w:rPr>
          <w:rFonts w:ascii="Times New Roman" w:hAnsi="Times New Roman" w:cs="Times New Roman"/>
          <w:b/>
          <w:sz w:val="32"/>
          <w:szCs w:val="32"/>
        </w:rPr>
        <w:t>Волонтерство</w:t>
      </w:r>
      <w:proofErr w:type="spellEnd"/>
      <w:r w:rsidRPr="0033074C">
        <w:rPr>
          <w:rFonts w:ascii="Times New Roman" w:hAnsi="Times New Roman" w:cs="Times New Roman"/>
          <w:b/>
          <w:sz w:val="32"/>
          <w:szCs w:val="32"/>
        </w:rPr>
        <w:t xml:space="preserve"> и социальное проектирование»</w:t>
      </w:r>
    </w:p>
    <w:p w:rsidR="00C5116D" w:rsidRDefault="00DA2607" w:rsidP="00BC7198">
      <w:pPr>
        <w:ind w:firstLine="709"/>
        <w:jc w:val="both"/>
        <w:rPr>
          <w:rFonts w:ascii="Times New Roman" w:eastAsia="DejaVu Sans" w:hAnsi="Times New Roman" w:cs="Times New Roman"/>
          <w:color w:val="00000A"/>
          <w:kern w:val="1"/>
          <w:sz w:val="32"/>
          <w:szCs w:val="32"/>
          <w:lang w:eastAsia="zh-CN" w:bidi="hi-IN"/>
        </w:rPr>
      </w:pPr>
      <w:r w:rsidRPr="00BC7198">
        <w:rPr>
          <w:rFonts w:ascii="Times New Roman" w:hAnsi="Times New Roman" w:cs="Times New Roman"/>
          <w:sz w:val="32"/>
          <w:szCs w:val="32"/>
        </w:rPr>
        <w:t xml:space="preserve">Волонтерские отряды существуют на </w:t>
      </w:r>
      <w:r w:rsidR="00C5116D">
        <w:rPr>
          <w:rFonts w:ascii="Times New Roman" w:hAnsi="Times New Roman" w:cs="Times New Roman"/>
          <w:sz w:val="32"/>
          <w:szCs w:val="32"/>
        </w:rPr>
        <w:t>многих</w:t>
      </w:r>
      <w:r w:rsidRPr="00BC7198">
        <w:rPr>
          <w:rFonts w:ascii="Times New Roman" w:hAnsi="Times New Roman" w:cs="Times New Roman"/>
          <w:sz w:val="32"/>
          <w:szCs w:val="32"/>
        </w:rPr>
        <w:t xml:space="preserve"> факультетах и институтах. Студенты участвуют в различных волонтерских акциях, оказывают помощь при проведении мероприятий в университете и за его пределами. Например, в институте детства уже несколько лет успешно действует волонтёрское движение «Сияние». В сотрудничестве </w:t>
      </w:r>
      <w:r w:rsidRPr="00BC7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Благотворительной Общественной Организацией "Апельсин" наши студенты несколько раз в месяц выезжают в Детские дома</w:t>
      </w:r>
      <w:r w:rsidR="00C511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BC7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Дома милосердия, приют для бездомных животных</w:t>
      </w:r>
      <w:r w:rsidR="00C511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BC7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участвуют в Дне донора. Студенты проводят игры, познавательные занятия, выступают с концертными программами.   Волонтеры студенческого объединения «Доступное счастье» (филологический факультет) занимаются с детьми с ограниченными возможностями здоровья и организуют творческие мероприятия на базе санатория «Трудовые резервы».</w:t>
      </w:r>
      <w:r w:rsidRPr="00BC719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C7198">
        <w:rPr>
          <w:rFonts w:ascii="Times New Roman" w:hAnsi="Times New Roman" w:cs="Times New Roman"/>
          <w:sz w:val="32"/>
          <w:szCs w:val="32"/>
        </w:rPr>
        <w:t>Н</w:t>
      </w:r>
      <w:r w:rsidRPr="00BC7198">
        <w:rPr>
          <w:rFonts w:ascii="Times New Roman" w:eastAsia="DejaVu Sans" w:hAnsi="Times New Roman" w:cs="Times New Roman"/>
          <w:color w:val="00000A"/>
          <w:kern w:val="1"/>
          <w:sz w:val="32"/>
          <w:szCs w:val="32"/>
          <w:lang w:eastAsia="zh-CN" w:bidi="hi-IN"/>
        </w:rPr>
        <w:t xml:space="preserve">есколько лет на факультете биологии активно функционирует волонтерский отряд «Равновесие», который помимо работы с детьми и помощи животным участвует в общегородских акциях «Чистый берег», «Волонтеры Победы, в работе волонтерских служб крупных международных спортивных событий </w:t>
      </w:r>
    </w:p>
    <w:p w:rsidR="00DA2607" w:rsidRPr="009246E7" w:rsidRDefault="00DA2607" w:rsidP="00BC71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246E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Направление «Студенческие информационные ресурсы»</w:t>
      </w:r>
    </w:p>
    <w:p w:rsidR="00DA2607" w:rsidRPr="00BC7198" w:rsidRDefault="00DA2607" w:rsidP="00BC719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46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вузе существует  общеуниверситетски</w:t>
      </w:r>
      <w:r w:rsidR="00C511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9246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объединения, которые способствуют развитию информационной среды: студенческая телестудия «</w:t>
      </w:r>
      <w:proofErr w:type="spellStart"/>
      <w:r w:rsidRPr="009246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ГерценТВ</w:t>
      </w:r>
      <w:proofErr w:type="spellEnd"/>
      <w:r w:rsidRPr="009246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», объединенный пресс-центр </w:t>
      </w:r>
      <w:proofErr w:type="spellStart"/>
      <w:r w:rsidRPr="009246E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Herzen</w:t>
      </w:r>
      <w:proofErr w:type="spellEnd"/>
      <w:r w:rsidRPr="009246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9246E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Media</w:t>
      </w:r>
      <w:r w:rsidRPr="009246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студенческий журнал «</w:t>
      </w:r>
      <w:proofErr w:type="spellStart"/>
      <w:r w:rsidRPr="009246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Герценовский</w:t>
      </w:r>
      <w:proofErr w:type="spellEnd"/>
      <w:r w:rsidRPr="009246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колокол», Студенческий пресс-центр (на базе института философии </w:t>
      </w:r>
      <w:r w:rsidRPr="009246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человека)</w:t>
      </w:r>
      <w:r w:rsidRPr="009246E7">
        <w:rPr>
          <w:rFonts w:ascii="Times New Roman" w:hAnsi="Times New Roman" w:cs="Times New Roman"/>
          <w:sz w:val="32"/>
          <w:szCs w:val="32"/>
        </w:rPr>
        <w:t>. Объединения освещают события студенческой жизни университета, знакомят с историей и известными людьми университета, способствуют развитию у обучающихся навыков профессиональной деятельности в</w:t>
      </w:r>
      <w:r w:rsidR="00C5116D">
        <w:rPr>
          <w:rFonts w:ascii="Times New Roman" w:hAnsi="Times New Roman" w:cs="Times New Roman"/>
          <w:sz w:val="32"/>
          <w:szCs w:val="32"/>
        </w:rPr>
        <w:t xml:space="preserve"> сфер</w:t>
      </w:r>
      <w:r w:rsidR="00DC4D23">
        <w:rPr>
          <w:rFonts w:ascii="Times New Roman" w:hAnsi="Times New Roman" w:cs="Times New Roman"/>
          <w:sz w:val="32"/>
          <w:szCs w:val="32"/>
        </w:rPr>
        <w:t>е журналистики. В институтах и ф</w:t>
      </w:r>
      <w:r w:rsidR="00C5116D">
        <w:rPr>
          <w:rFonts w:ascii="Times New Roman" w:hAnsi="Times New Roman" w:cs="Times New Roman"/>
          <w:sz w:val="32"/>
          <w:szCs w:val="32"/>
        </w:rPr>
        <w:t>акультетах выходят студенческие газеты, в которых студенты могут</w:t>
      </w:r>
      <w:r w:rsidRPr="009246E7">
        <w:rPr>
          <w:rFonts w:ascii="Times New Roman" w:hAnsi="Times New Roman" w:cs="Times New Roman"/>
          <w:sz w:val="32"/>
          <w:szCs w:val="32"/>
        </w:rPr>
        <w:t xml:space="preserve"> </w:t>
      </w:r>
      <w:r w:rsidRPr="009246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выразить себя, поднять волнующие их темы. </w:t>
      </w:r>
    </w:p>
    <w:p w:rsidR="00DC4D23" w:rsidRDefault="00DC4D23" w:rsidP="00BC71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A2607" w:rsidRPr="0033074C" w:rsidRDefault="00DA2607" w:rsidP="00BC71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3074C">
        <w:rPr>
          <w:rFonts w:ascii="Times New Roman" w:hAnsi="Times New Roman" w:cs="Times New Roman"/>
          <w:b/>
          <w:sz w:val="32"/>
          <w:szCs w:val="32"/>
        </w:rPr>
        <w:t>Направление «Студенческий спорт и здоровый образ жизни»</w:t>
      </w:r>
    </w:p>
    <w:p w:rsidR="0033074C" w:rsidRDefault="0033074C" w:rsidP="00BC719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DA2607" w:rsidRPr="00BC7198" w:rsidRDefault="00DA2607" w:rsidP="00BC719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7198">
        <w:rPr>
          <w:rFonts w:ascii="Times New Roman" w:hAnsi="Times New Roman" w:cs="Times New Roman"/>
          <w:sz w:val="32"/>
          <w:szCs w:val="32"/>
        </w:rPr>
        <w:t xml:space="preserve">Активную роль в этом </w:t>
      </w:r>
      <w:r w:rsidR="0033074C">
        <w:rPr>
          <w:rFonts w:ascii="Times New Roman" w:hAnsi="Times New Roman" w:cs="Times New Roman"/>
          <w:sz w:val="32"/>
          <w:szCs w:val="32"/>
        </w:rPr>
        <w:t xml:space="preserve">направлении </w:t>
      </w:r>
      <w:r w:rsidRPr="00BC7198">
        <w:rPr>
          <w:rFonts w:ascii="Times New Roman" w:hAnsi="Times New Roman" w:cs="Times New Roman"/>
          <w:sz w:val="32"/>
          <w:szCs w:val="32"/>
        </w:rPr>
        <w:t>играет общеуниверситетское объединение – спортивный клуб «</w:t>
      </w:r>
      <w:r w:rsidR="00C5116D">
        <w:rPr>
          <w:rFonts w:ascii="Times New Roman" w:hAnsi="Times New Roman" w:cs="Times New Roman"/>
          <w:sz w:val="32"/>
          <w:szCs w:val="32"/>
        </w:rPr>
        <w:t>Золотые пеликаны</w:t>
      </w:r>
      <w:r w:rsidRPr="00BC7198">
        <w:rPr>
          <w:rFonts w:ascii="Times New Roman" w:hAnsi="Times New Roman" w:cs="Times New Roman"/>
          <w:sz w:val="32"/>
          <w:szCs w:val="32"/>
        </w:rPr>
        <w:t xml:space="preserve">. Только в </w:t>
      </w:r>
      <w:r w:rsidR="0033074C">
        <w:rPr>
          <w:rFonts w:ascii="Times New Roman" w:hAnsi="Times New Roman" w:cs="Times New Roman"/>
          <w:sz w:val="32"/>
          <w:szCs w:val="32"/>
        </w:rPr>
        <w:t>прошлом</w:t>
      </w:r>
      <w:r w:rsidRPr="00BC7198">
        <w:rPr>
          <w:rFonts w:ascii="Times New Roman" w:hAnsi="Times New Roman" w:cs="Times New Roman"/>
          <w:sz w:val="32"/>
          <w:szCs w:val="32"/>
        </w:rPr>
        <w:t xml:space="preserve"> году спортивный клуб выступил в роли организатора более 20 мероприятий вузовского уровня, в которых приняли участие до 2</w:t>
      </w:r>
      <w:r w:rsidR="00C5116D">
        <w:rPr>
          <w:rFonts w:ascii="Times New Roman" w:hAnsi="Times New Roman" w:cs="Times New Roman"/>
          <w:sz w:val="32"/>
          <w:szCs w:val="32"/>
        </w:rPr>
        <w:t>, 5 тысяч</w:t>
      </w:r>
      <w:r w:rsidRPr="00BC7198">
        <w:rPr>
          <w:rFonts w:ascii="Times New Roman" w:hAnsi="Times New Roman" w:cs="Times New Roman"/>
          <w:sz w:val="32"/>
          <w:szCs w:val="32"/>
        </w:rPr>
        <w:t xml:space="preserve"> человек; обучающиеся университета при поддержке клуба участвовали в 10 соревнованиях Всероссийского уровня. </w:t>
      </w:r>
    </w:p>
    <w:p w:rsidR="0033074C" w:rsidRDefault="00DA2607" w:rsidP="00BC7198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C7198">
        <w:rPr>
          <w:rFonts w:ascii="Times New Roman" w:hAnsi="Times New Roman" w:cs="Times New Roman"/>
          <w:sz w:val="32"/>
          <w:szCs w:val="32"/>
        </w:rPr>
        <w:t>В институте экономики и управления в 2013 году возникло студенческое объединение «</w:t>
      </w:r>
      <w:r w:rsidRPr="00BC7198">
        <w:rPr>
          <w:rFonts w:ascii="Times New Roman" w:eastAsia="Calibri" w:hAnsi="Times New Roman" w:cs="Times New Roman"/>
          <w:sz w:val="32"/>
          <w:szCs w:val="32"/>
        </w:rPr>
        <w:t xml:space="preserve">Фан-клуб футбольного и баскетбольного клуба «ЗЕНИТ», который выступает активным организатором более 40 мероприятий в год, </w:t>
      </w:r>
    </w:p>
    <w:p w:rsidR="00DA2607" w:rsidRPr="00BC7198" w:rsidRDefault="00DA2607" w:rsidP="00BC719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7198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 xml:space="preserve">По итогам </w:t>
      </w:r>
      <w:r w:rsidR="0033074C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прошлого</w:t>
      </w:r>
      <w:r w:rsidRPr="00BC7198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 xml:space="preserve"> учебного года, в конкурсе на лучшее объединение «Студенческой лиги ФК и БК «ЗЕНИТ»» занял 2 место среди вузов Санкт-Петербурга.</w:t>
      </w:r>
    </w:p>
    <w:p w:rsidR="00DA2607" w:rsidRPr="0033074C" w:rsidRDefault="00DA2607" w:rsidP="00BC71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A2607" w:rsidRPr="0033074C" w:rsidRDefault="00C5116D" w:rsidP="00BC71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Объединения направления</w:t>
      </w:r>
      <w:r w:rsidRPr="0033074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«Историко-патриотическое воспитание»</w:t>
      </w:r>
    </w:p>
    <w:p w:rsidR="008F2124" w:rsidRDefault="00C5116D" w:rsidP="008F2124">
      <w:pPr>
        <w:spacing w:after="0" w:line="264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11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Способствуют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укреплению</w:t>
      </w:r>
      <w:r w:rsidR="00DA2607" w:rsidRPr="00BC71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ажданского патриотизма, изучению истории Отечества, пропаганде</w:t>
      </w:r>
      <w:r w:rsidR="00DA2607" w:rsidRPr="00BC71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студенческой среде героев Победы в Великой Отечественной войне Студенческие объединения существуют в институтах педагогики и психологии – «Стена памяти» и на юридическом факультете – «Волонтеры победы»</w:t>
      </w:r>
      <w:r w:rsidR="00DA2607" w:rsidRPr="00BC719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A2607" w:rsidRPr="009246E7" w:rsidRDefault="00DA2607" w:rsidP="008F2124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246E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Направление «Межкультурный диалог»</w:t>
      </w:r>
    </w:p>
    <w:p w:rsidR="00DA2607" w:rsidRPr="00BC7198" w:rsidRDefault="00DA2607" w:rsidP="00BC719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46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институте иностранных языков существуют такие студенческие объединения, как</w:t>
      </w:r>
      <w:r w:rsidRPr="009246E7">
        <w:rPr>
          <w:rFonts w:ascii="Times New Roman" w:hAnsi="Times New Roman" w:cs="Times New Roman"/>
          <w:sz w:val="32"/>
          <w:szCs w:val="32"/>
        </w:rPr>
        <w:t xml:space="preserve"> клуб «Удиви меня!» и объединение “</w:t>
      </w:r>
      <w:proofErr w:type="spellStart"/>
      <w:r w:rsidR="00C5116D">
        <w:rPr>
          <w:rFonts w:ascii="Times New Roman" w:hAnsi="Times New Roman" w:cs="Times New Roman"/>
          <w:sz w:val="32"/>
          <w:szCs w:val="32"/>
        </w:rPr>
        <w:t>Конекшин</w:t>
      </w:r>
      <w:proofErr w:type="spellEnd"/>
      <w:r w:rsidRPr="009246E7">
        <w:rPr>
          <w:rFonts w:ascii="Times New Roman" w:hAnsi="Times New Roman" w:cs="Times New Roman"/>
          <w:sz w:val="32"/>
          <w:szCs w:val="32"/>
        </w:rPr>
        <w:t xml:space="preserve">”. </w:t>
      </w:r>
      <w:r w:rsidRPr="009246E7">
        <w:rPr>
          <w:rFonts w:ascii="Times New Roman" w:hAnsi="Times New Roman" w:cs="Times New Roman"/>
          <w:sz w:val="32"/>
          <w:szCs w:val="32"/>
        </w:rPr>
        <w:lastRenderedPageBreak/>
        <w:t>Клуб «Удиви меня!» организует  изучение иноязычной культуры путем вовлечения студентов в творческую деятельность: проведение театрализованных мероприятий, подготовка наглядных пособий, проведение творческих вечеров.</w:t>
      </w:r>
      <w:r w:rsidRPr="009246E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246E7">
        <w:rPr>
          <w:rFonts w:ascii="Times New Roman" w:hAnsi="Times New Roman" w:cs="Times New Roman"/>
          <w:sz w:val="32"/>
          <w:szCs w:val="32"/>
        </w:rPr>
        <w:t>Студенческое объединение “</w:t>
      </w:r>
      <w:proofErr w:type="spellStart"/>
      <w:r w:rsidR="00C5116D">
        <w:rPr>
          <w:rFonts w:ascii="Times New Roman" w:hAnsi="Times New Roman" w:cs="Times New Roman"/>
          <w:sz w:val="32"/>
          <w:szCs w:val="32"/>
        </w:rPr>
        <w:t>Конекшин</w:t>
      </w:r>
      <w:proofErr w:type="spellEnd"/>
      <w:r w:rsidRPr="009246E7">
        <w:rPr>
          <w:rFonts w:ascii="Times New Roman" w:hAnsi="Times New Roman" w:cs="Times New Roman"/>
          <w:sz w:val="32"/>
          <w:szCs w:val="32"/>
        </w:rPr>
        <w:t>” реализует программу по изучению культурных связей Санкт-Петербурга со странами изучаемого языка. Коллективом объединения организуются экскурсии по местам города, на которые оказала влияние зарубежная культура, которые связаны с историческими личностями иностранной культуры. Данная деятельность способствует</w:t>
      </w:r>
      <w:r w:rsidRPr="00924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гармонизации межнациональных отношений, в том числе среди иностранных студентов, обучающихся в </w:t>
      </w:r>
      <w:r w:rsidR="00C5116D">
        <w:rPr>
          <w:rFonts w:ascii="Times New Roman" w:eastAsia="Times New Roman" w:hAnsi="Times New Roman" w:cs="Times New Roman"/>
          <w:sz w:val="32"/>
          <w:szCs w:val="32"/>
          <w:lang w:eastAsia="ru-RU"/>
        </w:rPr>
        <w:t>университете</w:t>
      </w:r>
      <w:r w:rsidRPr="00924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 Задачи распространения российской культуры, адаптации иностранных студентов в России решают творческие объединения в институте музыки, театра и хореографии: хоры иностранных студентов, </w:t>
      </w:r>
      <w:r w:rsidRPr="009246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разговорный русско-китайский клуб «Мы разные, мы вместе».</w:t>
      </w:r>
      <w:r w:rsidRPr="009246E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65D02" w:rsidRPr="00BC7198" w:rsidRDefault="00DA2607" w:rsidP="00BC719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C7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 xml:space="preserve">Свой вклад в развитие международного сотрудничества вносят такие студенческие объединения, как лингвистический клуб </w:t>
      </w:r>
      <w:r w:rsidRPr="00BC71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факультета русского языка как иностранного. На еженедельных заседаниях клуба российские и иностранные студенты обсуждают интересующие их темы </w:t>
      </w:r>
      <w:r w:rsidR="00C511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 русском</w:t>
      </w:r>
      <w:r w:rsidRPr="00BC71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C511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 английском языках, </w:t>
      </w:r>
      <w:r w:rsidRPr="00BC71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проходят заседания российско-корейского клуба, на котором студенты знакомятся с обычаями и традициями изучаемого языка, консультируют друг друга по различным языковым вопросам. </w:t>
      </w:r>
      <w:r w:rsidRPr="00BC7198">
        <w:rPr>
          <w:rFonts w:ascii="Times New Roman" w:hAnsi="Times New Roman" w:cs="Times New Roman"/>
          <w:sz w:val="32"/>
          <w:szCs w:val="32"/>
        </w:rPr>
        <w:t xml:space="preserve">В институте иностранных языков существует несколько студенческих объединений данного направления, одно из них – «Волонтерское переводческое агентство». Студенты объединения оказывают добровольную безвозмездную помощь в общении участников международных мероприятий г. Санкт-Петербурга </w:t>
      </w:r>
    </w:p>
    <w:p w:rsidR="00912D98" w:rsidRDefault="00DA2607" w:rsidP="00912D9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C7198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Pr="00BC7198">
        <w:rPr>
          <w:rFonts w:ascii="Times New Roman" w:hAnsi="Times New Roman" w:cs="Times New Roman"/>
          <w:sz w:val="32"/>
          <w:szCs w:val="32"/>
        </w:rPr>
        <w:t>Герценовском</w:t>
      </w:r>
      <w:proofErr w:type="spellEnd"/>
      <w:r w:rsidRPr="00BC7198">
        <w:rPr>
          <w:rFonts w:ascii="Times New Roman" w:hAnsi="Times New Roman" w:cs="Times New Roman"/>
          <w:sz w:val="32"/>
          <w:szCs w:val="32"/>
        </w:rPr>
        <w:t xml:space="preserve"> университете действует студенческий центр социальных инициатив. Только в этом учебном году студентами  разработано и  реализовано около 140 проектов  Лучшие </w:t>
      </w:r>
      <w:r w:rsidR="00C5116D">
        <w:rPr>
          <w:rFonts w:ascii="Times New Roman" w:hAnsi="Times New Roman" w:cs="Times New Roman"/>
          <w:sz w:val="32"/>
          <w:szCs w:val="32"/>
        </w:rPr>
        <w:t xml:space="preserve">из </w:t>
      </w:r>
      <w:r w:rsidRPr="00BC7198">
        <w:rPr>
          <w:rFonts w:ascii="Times New Roman" w:hAnsi="Times New Roman" w:cs="Times New Roman"/>
          <w:sz w:val="32"/>
          <w:szCs w:val="32"/>
        </w:rPr>
        <w:t xml:space="preserve">них  будут представлены на 12 </w:t>
      </w:r>
      <w:proofErr w:type="spellStart"/>
      <w:r w:rsidRPr="00BC7198">
        <w:rPr>
          <w:rFonts w:ascii="Times New Roman" w:hAnsi="Times New Roman" w:cs="Times New Roman"/>
          <w:sz w:val="32"/>
          <w:szCs w:val="32"/>
        </w:rPr>
        <w:t>Герценовском</w:t>
      </w:r>
      <w:proofErr w:type="spellEnd"/>
      <w:r w:rsidRPr="00BC7198">
        <w:rPr>
          <w:rFonts w:ascii="Times New Roman" w:hAnsi="Times New Roman" w:cs="Times New Roman"/>
          <w:sz w:val="32"/>
          <w:szCs w:val="32"/>
        </w:rPr>
        <w:t xml:space="preserve"> молодежном форуме «Моя инициатива в образовании», </w:t>
      </w:r>
    </w:p>
    <w:p w:rsidR="00C5116D" w:rsidRDefault="00D23F36" w:rsidP="00912D9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12D98">
        <w:rPr>
          <w:rFonts w:ascii="Times New Roman" w:hAnsi="Times New Roman" w:cs="Times New Roman"/>
          <w:sz w:val="32"/>
          <w:szCs w:val="32"/>
        </w:rPr>
        <w:lastRenderedPageBreak/>
        <w:t xml:space="preserve">Огромную роль в создании условий для развития созидательной активности молодежи, для гражданского становления и творческой самореализации обучающихся играет межвузовский конкурс социально значимых студенческих проектов «Моя инициатива в образовании», </w:t>
      </w:r>
    </w:p>
    <w:p w:rsidR="00D23F36" w:rsidRDefault="00D23F36" w:rsidP="00912D9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12D98">
        <w:rPr>
          <w:rFonts w:ascii="Times New Roman" w:hAnsi="Times New Roman" w:cs="Times New Roman"/>
          <w:sz w:val="32"/>
          <w:szCs w:val="32"/>
        </w:rPr>
        <w:t xml:space="preserve">За годы существования в этом мероприятии приняли участие студенты вузов из всех федеральных округов. Только в 2016 году на конкурс было представлено  82 проекта, из которых 35 проектов – студентами других вузов РФ. Количество участников мероприятия – более 800. Студенты являются активными участниками форума и главными организаторами. Для проведения конкурса и форума ежегодно создается дирекция и </w:t>
      </w:r>
      <w:r w:rsidR="00C5116D">
        <w:rPr>
          <w:rFonts w:ascii="Times New Roman" w:hAnsi="Times New Roman" w:cs="Times New Roman"/>
          <w:sz w:val="32"/>
          <w:szCs w:val="32"/>
        </w:rPr>
        <w:t>различные службы.</w:t>
      </w:r>
      <w:r w:rsidRPr="00912D98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912D98">
        <w:rPr>
          <w:rFonts w:ascii="Times New Roman" w:hAnsi="Times New Roman" w:cs="Times New Roman"/>
          <w:sz w:val="32"/>
          <w:szCs w:val="32"/>
        </w:rPr>
        <w:t xml:space="preserve">Традиционная программа «Моей инициативы в образовании» включает в себя «Общественный аудит студенческих объединений </w:t>
      </w:r>
      <w:proofErr w:type="spellStart"/>
      <w:r w:rsidRPr="00912D98">
        <w:rPr>
          <w:rFonts w:ascii="Times New Roman" w:hAnsi="Times New Roman" w:cs="Times New Roman"/>
          <w:sz w:val="32"/>
          <w:szCs w:val="32"/>
        </w:rPr>
        <w:t>Герценовского</w:t>
      </w:r>
      <w:proofErr w:type="spellEnd"/>
      <w:r w:rsidRPr="00912D98">
        <w:rPr>
          <w:rFonts w:ascii="Times New Roman" w:hAnsi="Times New Roman" w:cs="Times New Roman"/>
          <w:sz w:val="32"/>
          <w:szCs w:val="32"/>
        </w:rPr>
        <w:t xml:space="preserve"> университета», публичную защиту социально значимых проектов победителями вузовских этапов конкурса, студенческий десант добрых дел, образовательные площадки, культурную программу. В 2017 году конкурс приобретает международный статус, так как помимо традиционного конкурса и форума в </w:t>
      </w:r>
      <w:proofErr w:type="spellStart"/>
      <w:r w:rsidRPr="00912D98">
        <w:rPr>
          <w:rFonts w:ascii="Times New Roman" w:hAnsi="Times New Roman" w:cs="Times New Roman"/>
          <w:sz w:val="32"/>
          <w:szCs w:val="32"/>
        </w:rPr>
        <w:t>Герценовском</w:t>
      </w:r>
      <w:proofErr w:type="spellEnd"/>
      <w:r w:rsidRPr="00912D98">
        <w:rPr>
          <w:rFonts w:ascii="Times New Roman" w:hAnsi="Times New Roman" w:cs="Times New Roman"/>
          <w:sz w:val="32"/>
          <w:szCs w:val="32"/>
        </w:rPr>
        <w:t xml:space="preserve"> университете, состоится зарубежная часть мероприятия в Болгарии. В рамках года «Варна – молодежная столица мира» обучающиеся </w:t>
      </w:r>
      <w:proofErr w:type="spellStart"/>
      <w:r w:rsidR="00C5116D">
        <w:rPr>
          <w:rFonts w:ascii="Times New Roman" w:hAnsi="Times New Roman" w:cs="Times New Roman"/>
          <w:sz w:val="32"/>
          <w:szCs w:val="32"/>
        </w:rPr>
        <w:t>Герценовского</w:t>
      </w:r>
      <w:proofErr w:type="spellEnd"/>
      <w:r w:rsidR="00C5116D">
        <w:rPr>
          <w:rFonts w:ascii="Times New Roman" w:hAnsi="Times New Roman" w:cs="Times New Roman"/>
          <w:sz w:val="32"/>
          <w:szCs w:val="32"/>
        </w:rPr>
        <w:t xml:space="preserve"> университета</w:t>
      </w:r>
      <w:r w:rsidRPr="00912D98">
        <w:rPr>
          <w:rFonts w:ascii="Times New Roman" w:hAnsi="Times New Roman" w:cs="Times New Roman"/>
          <w:sz w:val="32"/>
          <w:szCs w:val="32"/>
        </w:rPr>
        <w:t xml:space="preserve"> представят опыт организации проектной деятельности университета и познакомят болгарских студентов с ценностями русской культуры.</w:t>
      </w:r>
      <w:r w:rsidRPr="00BC719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A2607" w:rsidRPr="00BC7198" w:rsidRDefault="00DA2607" w:rsidP="0033074C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C7198">
        <w:rPr>
          <w:rFonts w:ascii="Times New Roman" w:hAnsi="Times New Roman" w:cs="Times New Roman"/>
          <w:sz w:val="32"/>
          <w:szCs w:val="32"/>
        </w:rPr>
        <w:t xml:space="preserve">Тринадцать проектов реализуется в рамках программы развития деятельности студенческих объединений «Инициатива </w:t>
      </w:r>
      <w:proofErr w:type="gramStart"/>
      <w:r w:rsidRPr="00BC7198">
        <w:rPr>
          <w:rFonts w:ascii="Times New Roman" w:hAnsi="Times New Roman" w:cs="Times New Roman"/>
          <w:sz w:val="32"/>
          <w:szCs w:val="32"/>
        </w:rPr>
        <w:t>–д</w:t>
      </w:r>
      <w:proofErr w:type="gramEnd"/>
      <w:r w:rsidRPr="00BC7198">
        <w:rPr>
          <w:rFonts w:ascii="Times New Roman" w:hAnsi="Times New Roman" w:cs="Times New Roman"/>
          <w:sz w:val="32"/>
          <w:szCs w:val="32"/>
        </w:rPr>
        <w:t>ействие-успех»</w:t>
      </w:r>
      <w:r w:rsidR="00CF259F">
        <w:rPr>
          <w:rFonts w:ascii="Times New Roman" w:hAnsi="Times New Roman" w:cs="Times New Roman"/>
          <w:sz w:val="32"/>
          <w:szCs w:val="32"/>
        </w:rPr>
        <w:t xml:space="preserve"> -</w:t>
      </w:r>
      <w:r w:rsidRPr="00BC7198">
        <w:rPr>
          <w:rFonts w:ascii="Times New Roman" w:hAnsi="Times New Roman" w:cs="Times New Roman"/>
          <w:sz w:val="32"/>
          <w:szCs w:val="32"/>
        </w:rPr>
        <w:t xml:space="preserve"> 2017. </w:t>
      </w:r>
      <w:proofErr w:type="gramStart"/>
      <w:r w:rsidRPr="00BC7198">
        <w:rPr>
          <w:rFonts w:ascii="Times New Roman" w:hAnsi="Times New Roman" w:cs="Times New Roman"/>
          <w:sz w:val="32"/>
          <w:szCs w:val="32"/>
        </w:rPr>
        <w:t>Среди них, такие, как «Сообщество ревнителей русского языка», «Твой маршрут – Россия», «Патриотический клуб</w:t>
      </w:r>
      <w:r w:rsidRPr="00BC7198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BC7198">
        <w:rPr>
          <w:rFonts w:ascii="Times New Roman" w:hAnsi="Times New Roman" w:cs="Times New Roman"/>
          <w:bCs/>
          <w:sz w:val="32"/>
          <w:szCs w:val="32"/>
        </w:rPr>
        <w:t>Герценовского</w:t>
      </w:r>
      <w:proofErr w:type="spellEnd"/>
      <w:r w:rsidRPr="00BC7198">
        <w:rPr>
          <w:rFonts w:ascii="Times New Roman" w:hAnsi="Times New Roman" w:cs="Times New Roman"/>
          <w:bCs/>
          <w:sz w:val="32"/>
          <w:szCs w:val="32"/>
        </w:rPr>
        <w:t xml:space="preserve"> университета</w:t>
      </w:r>
      <w:r w:rsidRPr="00BC7198">
        <w:rPr>
          <w:rFonts w:ascii="Times New Roman" w:hAnsi="Times New Roman" w:cs="Times New Roman"/>
          <w:sz w:val="32"/>
          <w:szCs w:val="32"/>
        </w:rPr>
        <w:t xml:space="preserve">», «Первокурсник», «Спортивный клуб – территория успеха», Северная спартакиада в </w:t>
      </w:r>
      <w:proofErr w:type="spellStart"/>
      <w:r w:rsidRPr="00BC7198">
        <w:rPr>
          <w:rFonts w:ascii="Times New Roman" w:hAnsi="Times New Roman" w:cs="Times New Roman"/>
          <w:sz w:val="32"/>
          <w:szCs w:val="32"/>
        </w:rPr>
        <w:t>Герценовском</w:t>
      </w:r>
      <w:proofErr w:type="spellEnd"/>
      <w:r w:rsidRPr="00BC7198">
        <w:rPr>
          <w:rFonts w:ascii="Times New Roman" w:hAnsi="Times New Roman" w:cs="Times New Roman"/>
          <w:sz w:val="32"/>
          <w:szCs w:val="32"/>
        </w:rPr>
        <w:t xml:space="preserve"> и др.</w:t>
      </w:r>
      <w:proofErr w:type="gramEnd"/>
    </w:p>
    <w:p w:rsidR="00DA2607" w:rsidRPr="00BC7198" w:rsidRDefault="00DA2607" w:rsidP="00BC719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C7198">
        <w:rPr>
          <w:rFonts w:ascii="Times New Roman" w:hAnsi="Times New Roman" w:cs="Times New Roman"/>
          <w:sz w:val="32"/>
          <w:szCs w:val="32"/>
        </w:rPr>
        <w:lastRenderedPageBreak/>
        <w:t xml:space="preserve">Традиционными стали творческие праздники, которые составляют годовой круг событий: кроме праздника первого сентября и  выпускных вечеров, это студенческие балы, конкурсы  «Первокурсник»,  «Весна студенческая» и др. </w:t>
      </w:r>
    </w:p>
    <w:p w:rsidR="00DA2607" w:rsidRPr="00CF259F" w:rsidRDefault="00DA2607" w:rsidP="00CF259F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CF259F">
        <w:rPr>
          <w:rFonts w:ascii="Times New Roman" w:hAnsi="Times New Roman" w:cs="Times New Roman"/>
          <w:sz w:val="32"/>
          <w:szCs w:val="32"/>
        </w:rPr>
        <w:t>В этом году будет впервые проведен фестиваль «</w:t>
      </w:r>
      <w:r w:rsidR="0033074C" w:rsidRPr="00CF259F">
        <w:rPr>
          <w:rFonts w:ascii="Times New Roman" w:hAnsi="Times New Roman" w:cs="Times New Roman"/>
          <w:sz w:val="32"/>
          <w:szCs w:val="32"/>
        </w:rPr>
        <w:t>В</w:t>
      </w:r>
      <w:r w:rsidRPr="00CF259F">
        <w:rPr>
          <w:rFonts w:ascii="Times New Roman" w:hAnsi="Times New Roman" w:cs="Times New Roman"/>
          <w:sz w:val="32"/>
          <w:szCs w:val="32"/>
        </w:rPr>
        <w:t xml:space="preserve"> Петербурге</w:t>
      </w:r>
      <w:r w:rsidR="0033074C" w:rsidRPr="00CF259F">
        <w:rPr>
          <w:rFonts w:ascii="Times New Roman" w:hAnsi="Times New Roman" w:cs="Times New Roman"/>
          <w:sz w:val="32"/>
          <w:szCs w:val="32"/>
        </w:rPr>
        <w:t xml:space="preserve"> - Учить </w:t>
      </w:r>
      <w:r w:rsidRPr="00CF259F">
        <w:rPr>
          <w:rFonts w:ascii="Times New Roman" w:hAnsi="Times New Roman" w:cs="Times New Roman"/>
          <w:sz w:val="32"/>
          <w:szCs w:val="32"/>
        </w:rPr>
        <w:t xml:space="preserve">». </w:t>
      </w:r>
      <w:r w:rsidR="00CF259F" w:rsidRPr="00CF259F">
        <w:rPr>
          <w:rFonts w:ascii="Times New Roman" w:hAnsi="Times New Roman" w:cs="Times New Roman"/>
          <w:sz w:val="32"/>
          <w:szCs w:val="32"/>
        </w:rPr>
        <w:t>Он пройдет 19 мая на Территории университета и будет представлен 10 площадками разной напр</w:t>
      </w:r>
      <w:r w:rsidR="008F2124">
        <w:rPr>
          <w:rFonts w:ascii="Times New Roman" w:hAnsi="Times New Roman" w:cs="Times New Roman"/>
          <w:sz w:val="32"/>
          <w:szCs w:val="32"/>
        </w:rPr>
        <w:t>а</w:t>
      </w:r>
      <w:r w:rsidR="00CF259F" w:rsidRPr="00CF259F">
        <w:rPr>
          <w:rFonts w:ascii="Times New Roman" w:hAnsi="Times New Roman" w:cs="Times New Roman"/>
          <w:sz w:val="32"/>
          <w:szCs w:val="32"/>
        </w:rPr>
        <w:t>вленности.</w:t>
      </w:r>
    </w:p>
    <w:p w:rsidR="00912D98" w:rsidRDefault="00DA2607" w:rsidP="00912D9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C71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Постоянно растущая роль в развитии воспитательной среды университета принадлежит органам студенческого самоуправления университета. </w:t>
      </w:r>
    </w:p>
    <w:p w:rsidR="00912D98" w:rsidRPr="00912D98" w:rsidRDefault="00DA2607" w:rsidP="00912D98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71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2016 году в результате всеобщих прямых выборов был выбран председатель Совета обучающихся, а также сформирован Президиум Совета обучающихся из числа студентов и аспирантов. Работа Совета обучающихся ведется во взаимодействии с администрацией университета, управлением развитием воспитательной деятельностью, СДК и другими структурными подразделениями по трем направлениям: </w:t>
      </w:r>
      <w:r w:rsidRPr="00BC7198">
        <w:rPr>
          <w:rFonts w:ascii="Times New Roman" w:hAnsi="Times New Roman" w:cs="Times New Roman"/>
          <w:sz w:val="32"/>
          <w:szCs w:val="32"/>
          <w:shd w:val="clear" w:color="auto" w:fill="FFFFFF"/>
        </w:rPr>
        <w:t>организация культурно-досуговых и спортивных мероприятий, улучшение социально-бытового положения студентов и просветительская работа в области законодательства РФ. По каждому из направлений есть заметные достижения, которые иллюстрируют правильную стратегию развития молодежной политики в университете.</w:t>
      </w:r>
      <w:r w:rsidRPr="00BC7198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="00380748" w:rsidRPr="00BC7198">
        <w:rPr>
          <w:rFonts w:ascii="Times New Roman" w:hAnsi="Times New Roman" w:cs="Times New Roman"/>
          <w:sz w:val="32"/>
          <w:szCs w:val="32"/>
        </w:rPr>
        <w:t xml:space="preserve">Однако следует выработать регламент взаимодействия органов студенческого самоуправления и администрации вуза, вести поиск форм и способов согласования действий и решений. </w:t>
      </w:r>
    </w:p>
    <w:p w:rsidR="008F48DD" w:rsidRPr="00BC7198" w:rsidRDefault="008F48DD" w:rsidP="00BC719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C71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Большую роль в подготовке и проведении общеуниверситетских, региональных,  федеральных мероприятий, реализации проектов и программ играют студенческие дирекции. Для проведения конкурсов воспитательной деятельности создаются студенческие экспертные советы, и студенческая оценка играет такую же роль при подведении итогов как оценка экспертов-преподавателей. </w:t>
      </w:r>
    </w:p>
    <w:p w:rsidR="008F48DD" w:rsidRPr="00BC7198" w:rsidRDefault="008F48DD" w:rsidP="0033074C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33074C" w:rsidRPr="00912D98" w:rsidRDefault="00380748" w:rsidP="00BC719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C71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Важной составляющей системы</w:t>
      </w:r>
      <w:r w:rsidR="00912D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самоуправления</w:t>
      </w:r>
      <w:r w:rsidRPr="00BC71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является организация самоуправления студентов на уровне академической группы. Именно на уровне студенческой группы закладываются традиции, модели взаимодействия преподавателя и администрации со студенческим активом. </w:t>
      </w:r>
      <w:r w:rsidR="00A64EF1" w:rsidRPr="00912D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Поэтому необходимо развивать студенческое самоуправление в группе </w:t>
      </w:r>
    </w:p>
    <w:p w:rsidR="00D23F36" w:rsidRPr="00BC7198" w:rsidRDefault="00D23F36" w:rsidP="00D23F3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12D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 w:rsidR="00CF259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прошлом году университет</w:t>
      </w:r>
      <w:r w:rsidRPr="00912D98">
        <w:rPr>
          <w:rFonts w:ascii="Times New Roman" w:hAnsi="Times New Roman" w:cs="Times New Roman"/>
          <w:sz w:val="32"/>
          <w:szCs w:val="32"/>
        </w:rPr>
        <w:t xml:space="preserve"> совместно с Советом проректоров по воспитательной работе Р</w:t>
      </w:r>
      <w:r w:rsidR="00CF259F">
        <w:rPr>
          <w:rFonts w:ascii="Times New Roman" w:hAnsi="Times New Roman" w:cs="Times New Roman"/>
          <w:sz w:val="32"/>
          <w:szCs w:val="32"/>
        </w:rPr>
        <w:t>Ф был организатором регионального семинара-совещания</w:t>
      </w:r>
      <w:r w:rsidRPr="00912D98">
        <w:rPr>
          <w:rFonts w:ascii="Times New Roman" w:hAnsi="Times New Roman" w:cs="Times New Roman"/>
          <w:sz w:val="32"/>
          <w:szCs w:val="32"/>
        </w:rPr>
        <w:t xml:space="preserve"> по проблематике взаимодействия органов студенческого самоуправления и администрации вузов. Лидеры студенческого самоуправления и проректоры по воспитательной работе обсуждали условия, необходимые для организации воспитательной деятельности в вузе с целью повышения эффективности взаимодействия студентов и администрации. В рамках семинара проходили образовательные площадки, круглые столы и мастер-классы по таким актуальным проблемам и направлениям деятельности, как «Правовое обеспечение взаимодействия ОСС и администрации вуза»,  «Реализация совместных проектов», «Участие обучающихся в процессе государственных закупок», которые способствовали развитию правовой культуры студентов, профессиональных компетенций.  По итогам реализации данных мероприятий были предложены модели взаимодействия, разработаны методические рекомендации по взаимодействию органов студенческого самоуправления и администрации вузов. В рамках реализации ПРДСО-2017 </w:t>
      </w:r>
      <w:r w:rsidR="00CF259F">
        <w:rPr>
          <w:rFonts w:ascii="Times New Roman" w:hAnsi="Times New Roman" w:cs="Times New Roman"/>
          <w:sz w:val="32"/>
          <w:szCs w:val="32"/>
        </w:rPr>
        <w:t>университет</w:t>
      </w:r>
      <w:r w:rsidRPr="00912D98">
        <w:rPr>
          <w:rFonts w:ascii="Times New Roman" w:hAnsi="Times New Roman" w:cs="Times New Roman"/>
          <w:sz w:val="32"/>
          <w:szCs w:val="32"/>
        </w:rPr>
        <w:t xml:space="preserve"> также выступает в роли организатора семинара-совещания «Взаимодействие ОСС и администраций вузов».</w:t>
      </w:r>
    </w:p>
    <w:p w:rsidR="00380748" w:rsidRPr="00BC7198" w:rsidRDefault="00380748" w:rsidP="00BC719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C71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Большую роль в создании условий для развития самоуправления должен играть </w:t>
      </w:r>
      <w:r w:rsidRPr="00BC7198">
        <w:rPr>
          <w:rFonts w:ascii="Times New Roman" w:hAnsi="Times New Roman" w:cs="Times New Roman"/>
          <w:sz w:val="32"/>
          <w:szCs w:val="32"/>
        </w:rPr>
        <w:t xml:space="preserve">куратор студенческих объединений, проекта, академической </w:t>
      </w:r>
      <w:r w:rsidRPr="00BC71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группы. Задача куратора научить студентов анализировать ситуации, складывающиеся в коллективе, планировать деятельность, ставить задачи и принимать решения, осуществлять контроль и самооценку, строить отношения на основе </w:t>
      </w:r>
      <w:r w:rsidRPr="00BC71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равноправия, учета мнения членов коллектива, руководствуясь нравственными принципами и законами университета.</w:t>
      </w:r>
    </w:p>
    <w:p w:rsidR="00380748" w:rsidRPr="00912D98" w:rsidRDefault="00912D98" w:rsidP="00912D98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highlight w:val="darkGray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CF259F">
        <w:rPr>
          <w:rFonts w:ascii="Times New Roman" w:hAnsi="Times New Roman" w:cs="Times New Roman"/>
          <w:sz w:val="32"/>
          <w:szCs w:val="32"/>
        </w:rPr>
        <w:t>университете</w:t>
      </w:r>
      <w:r>
        <w:rPr>
          <w:rFonts w:ascii="Times New Roman" w:hAnsi="Times New Roman" w:cs="Times New Roman"/>
          <w:sz w:val="32"/>
          <w:szCs w:val="32"/>
        </w:rPr>
        <w:t xml:space="preserve"> институт кураторов существует</w:t>
      </w:r>
      <w:r w:rsidR="00380748" w:rsidRPr="00BC719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</w:t>
      </w:r>
      <w:r w:rsidR="0033074C">
        <w:rPr>
          <w:rFonts w:ascii="Times New Roman" w:hAnsi="Times New Roman" w:cs="Times New Roman"/>
          <w:sz w:val="32"/>
          <w:szCs w:val="32"/>
        </w:rPr>
        <w:t>рактически на всех факультетах и в институтах, особенно кураторство первокурсников.</w:t>
      </w:r>
    </w:p>
    <w:p w:rsidR="009246E7" w:rsidRDefault="00380748" w:rsidP="0033074C">
      <w:pPr>
        <w:spacing w:after="0"/>
        <w:ind w:firstLine="708"/>
        <w:jc w:val="both"/>
        <w:rPr>
          <w:rFonts w:ascii="Times New Roman" w:eastAsia="DejaVu Sans" w:hAnsi="Times New Roman" w:cs="Times New Roman"/>
          <w:color w:val="00000A"/>
          <w:kern w:val="1"/>
          <w:sz w:val="32"/>
          <w:szCs w:val="32"/>
          <w:lang w:eastAsia="zh-CN" w:bidi="hi-IN"/>
        </w:rPr>
      </w:pPr>
      <w:r w:rsidRPr="00BC7198">
        <w:rPr>
          <w:rFonts w:ascii="Times New Roman" w:eastAsia="DejaVu Sans" w:hAnsi="Times New Roman" w:cs="Times New Roman"/>
          <w:color w:val="00000A"/>
          <w:kern w:val="1"/>
          <w:sz w:val="32"/>
          <w:szCs w:val="32"/>
          <w:lang w:eastAsia="zh-CN" w:bidi="hi-IN"/>
        </w:rPr>
        <w:t xml:space="preserve">Удачный опыт подготовки кураторов существует на факультете биологии, где в 2007 году  был организован кураторский отряд «ДИНО». Несколько поколений студентов помогают первокурсникам адаптироваться к новому темпу и содержанию студенческой жизни, воспитывают у младших студентов нравственно-патриотические чувства, формируют дружные коллективы академических групп и сопровождают их на пути знакомства и погружения в многообразную студенческую жизнь вуза. </w:t>
      </w:r>
    </w:p>
    <w:p w:rsidR="00380748" w:rsidRPr="00BC7198" w:rsidRDefault="00380748" w:rsidP="0033074C">
      <w:pPr>
        <w:spacing w:after="0"/>
        <w:ind w:firstLine="708"/>
        <w:jc w:val="both"/>
        <w:rPr>
          <w:rFonts w:ascii="Times New Roman" w:eastAsia="DejaVu Sans" w:hAnsi="Times New Roman" w:cs="Times New Roman"/>
          <w:color w:val="00000A"/>
          <w:kern w:val="1"/>
          <w:sz w:val="32"/>
          <w:szCs w:val="32"/>
          <w:lang w:eastAsia="zh-CN" w:bidi="hi-IN"/>
        </w:rPr>
      </w:pPr>
      <w:r w:rsidRPr="00BC7198">
        <w:rPr>
          <w:rFonts w:ascii="Times New Roman" w:eastAsia="DejaVu Sans" w:hAnsi="Times New Roman" w:cs="Times New Roman"/>
          <w:color w:val="00000A"/>
          <w:kern w:val="1"/>
          <w:sz w:val="32"/>
          <w:szCs w:val="32"/>
          <w:lang w:eastAsia="zh-CN" w:bidi="hi-IN"/>
        </w:rPr>
        <w:t>В ходе кураторской деятельности студенты-кураторы реализуют свой собственный  личностный потенциал и развивают целый ряд социально-коммуникативных способностей, очень значимых  для педагога. Имеет место преемственность поколений студентов в реализации проектов и поддержании факультетских и университетских традиций</w:t>
      </w:r>
    </w:p>
    <w:p w:rsidR="009246E7" w:rsidRDefault="001C3B02" w:rsidP="009246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71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Университет уже 11 лет является организатором городского конкурса кураторов студенческих сообществ (в том числе академических групп) вузов Санкт-Петербурга, </w:t>
      </w:r>
    </w:p>
    <w:p w:rsidR="0033074C" w:rsidRDefault="009246E7" w:rsidP="009246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</w:t>
      </w:r>
      <w:r w:rsidR="001C3B02" w:rsidRPr="00BC71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олько за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последние два</w:t>
      </w:r>
      <w:r w:rsidR="001C3B02" w:rsidRPr="00BC71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года</w:t>
      </w:r>
      <w:proofErr w:type="gramStart"/>
      <w:r w:rsidR="001C3B02" w:rsidRPr="00BC719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="001C3B02" w:rsidRPr="00BC71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912D98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="00912D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конкурсе </w:t>
      </w:r>
      <w:r w:rsidR="001C3B02" w:rsidRPr="00BC71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приняли участие 53 куратора из 13 вузов Санкт-Петербурга.  </w:t>
      </w:r>
    </w:p>
    <w:p w:rsidR="009246E7" w:rsidRDefault="009246E7" w:rsidP="009246E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246E7" w:rsidRDefault="008F48DD" w:rsidP="0033074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7198">
        <w:rPr>
          <w:rFonts w:ascii="Times New Roman" w:hAnsi="Times New Roman" w:cs="Times New Roman"/>
          <w:sz w:val="32"/>
          <w:szCs w:val="32"/>
        </w:rPr>
        <w:t>С целью научно-методической поддержки воспитательной деятельности</w:t>
      </w:r>
      <w:r w:rsidR="0033074C">
        <w:rPr>
          <w:rFonts w:ascii="Times New Roman" w:hAnsi="Times New Roman" w:cs="Times New Roman"/>
          <w:sz w:val="32"/>
          <w:szCs w:val="32"/>
        </w:rPr>
        <w:t xml:space="preserve"> </w:t>
      </w:r>
      <w:r w:rsidR="0033074C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BC71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течение 6 лет в университете проходит </w:t>
      </w:r>
      <w:proofErr w:type="spellStart"/>
      <w:r w:rsidRPr="00BC7198">
        <w:rPr>
          <w:rFonts w:ascii="Times New Roman" w:eastAsia="Times New Roman" w:hAnsi="Times New Roman" w:cs="Times New Roman"/>
          <w:sz w:val="32"/>
          <w:szCs w:val="32"/>
          <w:lang w:eastAsia="ru-RU"/>
        </w:rPr>
        <w:t>Герценовский</w:t>
      </w:r>
      <w:proofErr w:type="spellEnd"/>
      <w:r w:rsidRPr="00BC71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конкурс методических комплексов воспитательной деятельности. </w:t>
      </w:r>
    </w:p>
    <w:p w:rsidR="008F48DD" w:rsidRPr="0033074C" w:rsidRDefault="008F48DD" w:rsidP="0033074C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71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конкурс представляются проекты и методические разработки, которые раскрывают основные формы воспитательной деятельности, с помощью которых реализуется проект. Приоритет при выборе победителей отдается тем методическим комплексам, в </w:t>
      </w:r>
      <w:r w:rsidRPr="00BC719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основе которых лежат социально значимые проекты и предлагаются оптимальные, обоснованные способы достижения результатов, используется потенциал студенческого самоуправления; которые могут быть использованы как руководство для решения аналогичных задач. </w:t>
      </w:r>
      <w:r w:rsidRPr="00BC7198">
        <w:rPr>
          <w:rFonts w:ascii="Times New Roman" w:eastAsia="Calibri" w:hAnsi="Times New Roman" w:cs="Times New Roman"/>
          <w:sz w:val="32"/>
          <w:szCs w:val="32"/>
          <w:lang w:bidi="en-US"/>
        </w:rPr>
        <w:t>По итогам конкурса выходит сборник публикаций материалов победителей и участников, что позволяет транслировать лучший опыт организации воспитательной деятельности в университете.</w:t>
      </w:r>
    </w:p>
    <w:p w:rsidR="0045031D" w:rsidRPr="00BC7198" w:rsidRDefault="0045031D" w:rsidP="00BC71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C335B" w:rsidRDefault="00DC1BA6" w:rsidP="00BC7198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7198">
        <w:rPr>
          <w:rFonts w:ascii="Times New Roman" w:hAnsi="Times New Roman" w:cs="Times New Roman"/>
          <w:sz w:val="32"/>
          <w:szCs w:val="32"/>
        </w:rPr>
        <w:t xml:space="preserve">В рамках программы развития деятельности студенческих объединений «Инициатива-Действие-Успех» в </w:t>
      </w:r>
      <w:r w:rsidR="00CF259F">
        <w:rPr>
          <w:rFonts w:ascii="Times New Roman" w:hAnsi="Times New Roman" w:cs="Times New Roman"/>
          <w:sz w:val="32"/>
          <w:szCs w:val="32"/>
        </w:rPr>
        <w:t xml:space="preserve">прошлом </w:t>
      </w:r>
    </w:p>
    <w:p w:rsidR="00DC1BA6" w:rsidRPr="00BC7198" w:rsidRDefault="00DC1BA6" w:rsidP="00BC7198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7198">
        <w:rPr>
          <w:rFonts w:ascii="Times New Roman" w:hAnsi="Times New Roman" w:cs="Times New Roman"/>
          <w:sz w:val="32"/>
          <w:szCs w:val="32"/>
        </w:rPr>
        <w:t xml:space="preserve">году были реализованы такие проекты как «Инклюзия в физкультурно-спортивной работе», «Образовательная площадка студенческого лидера», «Студенческий центр социальных инициатив», «Студенческий международный клуб», «Международные конкурсы и форумы в </w:t>
      </w:r>
      <w:proofErr w:type="spellStart"/>
      <w:r w:rsidRPr="00BC7198">
        <w:rPr>
          <w:rFonts w:ascii="Times New Roman" w:hAnsi="Times New Roman" w:cs="Times New Roman"/>
          <w:sz w:val="32"/>
          <w:szCs w:val="32"/>
        </w:rPr>
        <w:t>Герценовском</w:t>
      </w:r>
      <w:proofErr w:type="spellEnd"/>
      <w:r w:rsidRPr="00BC7198">
        <w:rPr>
          <w:rFonts w:ascii="Times New Roman" w:hAnsi="Times New Roman" w:cs="Times New Roman"/>
          <w:sz w:val="32"/>
          <w:szCs w:val="32"/>
        </w:rPr>
        <w:t>» и др.</w:t>
      </w:r>
    </w:p>
    <w:p w:rsidR="004C72C7" w:rsidRPr="00BC7198" w:rsidRDefault="008F2124" w:rsidP="004C72C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Не</w:t>
      </w:r>
      <w:r w:rsidR="004C72C7">
        <w:rPr>
          <w:rFonts w:ascii="Times New Roman" w:hAnsi="Times New Roman" w:cs="Times New Roman"/>
          <w:sz w:val="32"/>
          <w:szCs w:val="32"/>
        </w:rPr>
        <w:t>смотря на представленную большую работу в университете</w:t>
      </w:r>
    </w:p>
    <w:p w:rsidR="004C72C7" w:rsidRDefault="004C72C7" w:rsidP="00DC4D23">
      <w:pPr>
        <w:jc w:val="both"/>
        <w:rPr>
          <w:rFonts w:ascii="Times New Roman" w:hAnsi="Times New Roman"/>
          <w:sz w:val="26"/>
          <w:szCs w:val="28"/>
        </w:rPr>
      </w:pPr>
      <w:r w:rsidRPr="00BC7198">
        <w:rPr>
          <w:rFonts w:ascii="Times New Roman" w:hAnsi="Times New Roman" w:cs="Times New Roman"/>
          <w:sz w:val="32"/>
          <w:szCs w:val="32"/>
        </w:rPr>
        <w:t xml:space="preserve">по нравственному и профессиональному  развитию </w:t>
      </w:r>
      <w:proofErr w:type="gramStart"/>
      <w:r w:rsidRPr="00BC7198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BC7198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следует обратить</w:t>
      </w:r>
      <w:r w:rsidRPr="00BC7198">
        <w:rPr>
          <w:rFonts w:ascii="Times New Roman" w:hAnsi="Times New Roman" w:cs="Times New Roman"/>
          <w:sz w:val="32"/>
          <w:szCs w:val="32"/>
        </w:rPr>
        <w:t xml:space="preserve"> внимание на то, что: </w:t>
      </w:r>
    </w:p>
    <w:p w:rsidR="004C72C7" w:rsidRPr="004C72C7" w:rsidRDefault="004C72C7" w:rsidP="004C72C7">
      <w:pPr>
        <w:pStyle w:val="a4"/>
        <w:spacing w:line="240" w:lineRule="auto"/>
        <w:ind w:left="0" w:firstLine="696"/>
        <w:jc w:val="both"/>
        <w:rPr>
          <w:rFonts w:ascii="Times New Roman" w:hAnsi="Times New Roman"/>
          <w:sz w:val="32"/>
          <w:szCs w:val="32"/>
        </w:rPr>
      </w:pPr>
      <w:r w:rsidRPr="004C72C7">
        <w:rPr>
          <w:rFonts w:ascii="Times New Roman" w:hAnsi="Times New Roman"/>
          <w:sz w:val="32"/>
          <w:szCs w:val="32"/>
        </w:rPr>
        <w:t xml:space="preserve">- не все институты, факультеты, филиалы университета в должной мере учитывают  проблемы нравственного развития </w:t>
      </w:r>
      <w:proofErr w:type="gramStart"/>
      <w:r w:rsidRPr="004C72C7">
        <w:rPr>
          <w:rFonts w:ascii="Times New Roman" w:hAnsi="Times New Roman"/>
          <w:sz w:val="32"/>
          <w:szCs w:val="32"/>
        </w:rPr>
        <w:t>обучающихся</w:t>
      </w:r>
      <w:proofErr w:type="gramEnd"/>
      <w:r w:rsidRPr="004C72C7">
        <w:rPr>
          <w:rFonts w:ascii="Times New Roman" w:hAnsi="Times New Roman"/>
          <w:sz w:val="32"/>
          <w:szCs w:val="32"/>
        </w:rPr>
        <w:t xml:space="preserve"> в их  профессиональной подготовке;</w:t>
      </w:r>
    </w:p>
    <w:p w:rsidR="004C72C7" w:rsidRPr="004C72C7" w:rsidRDefault="004C72C7" w:rsidP="004C72C7">
      <w:pPr>
        <w:pStyle w:val="a4"/>
        <w:spacing w:line="240" w:lineRule="auto"/>
        <w:ind w:left="0" w:firstLine="696"/>
        <w:jc w:val="both"/>
        <w:rPr>
          <w:rFonts w:ascii="Times New Roman" w:hAnsi="Times New Roman"/>
          <w:sz w:val="32"/>
          <w:szCs w:val="32"/>
        </w:rPr>
      </w:pPr>
      <w:r w:rsidRPr="004C72C7">
        <w:rPr>
          <w:rFonts w:ascii="Times New Roman" w:hAnsi="Times New Roman"/>
          <w:sz w:val="32"/>
          <w:szCs w:val="32"/>
        </w:rPr>
        <w:t>- остается невысоким уровень вовлеченности обучающихся некоторых  институтов, факультетов, филиалов университета в проектную деятельность, в участие в программе развития деятельности студенческих объединений «Инициатива-Действие-Успех»;</w:t>
      </w:r>
    </w:p>
    <w:p w:rsidR="004C72C7" w:rsidRPr="004C72C7" w:rsidRDefault="004C72C7" w:rsidP="004C72C7">
      <w:pPr>
        <w:pStyle w:val="a4"/>
        <w:spacing w:line="240" w:lineRule="auto"/>
        <w:ind w:left="0" w:firstLine="696"/>
        <w:jc w:val="both"/>
        <w:rPr>
          <w:rFonts w:ascii="Times New Roman" w:hAnsi="Times New Roman"/>
          <w:sz w:val="32"/>
          <w:szCs w:val="32"/>
        </w:rPr>
      </w:pPr>
      <w:r w:rsidRPr="004C72C7">
        <w:rPr>
          <w:rFonts w:ascii="Times New Roman" w:hAnsi="Times New Roman"/>
          <w:sz w:val="32"/>
          <w:szCs w:val="32"/>
        </w:rPr>
        <w:t>- требует совершенствования система кураторства на факультетах, в институтах и филиалах.</w:t>
      </w:r>
    </w:p>
    <w:p w:rsidR="004C72C7" w:rsidRDefault="004C72C7" w:rsidP="004C72C7">
      <w:pPr>
        <w:pStyle w:val="a4"/>
        <w:spacing w:line="240" w:lineRule="auto"/>
        <w:ind w:left="0" w:firstLine="696"/>
        <w:jc w:val="both"/>
        <w:rPr>
          <w:rFonts w:ascii="Times New Roman" w:hAnsi="Times New Roman"/>
          <w:sz w:val="32"/>
          <w:szCs w:val="32"/>
        </w:rPr>
      </w:pPr>
    </w:p>
    <w:p w:rsidR="004C72C7" w:rsidRDefault="004C72C7" w:rsidP="004C72C7">
      <w:pPr>
        <w:pStyle w:val="a4"/>
        <w:spacing w:line="240" w:lineRule="auto"/>
        <w:ind w:left="0" w:firstLine="696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Полагаем что </w:t>
      </w:r>
      <w:r w:rsidRPr="004C72C7">
        <w:rPr>
          <w:rFonts w:ascii="Times New Roman" w:hAnsi="Times New Roman"/>
          <w:sz w:val="32"/>
          <w:szCs w:val="32"/>
        </w:rPr>
        <w:t xml:space="preserve">целенаправленной планомерной работе институтов, факультетов, филиалов по нравственному и профессиональному развитию обучающихся будет способствовать организационно-методическая помощь обучающимся в процессе </w:t>
      </w:r>
      <w:proofErr w:type="gramStart"/>
      <w:r w:rsidRPr="004C72C7">
        <w:rPr>
          <w:rFonts w:ascii="Times New Roman" w:hAnsi="Times New Roman"/>
          <w:sz w:val="32"/>
          <w:szCs w:val="32"/>
        </w:rPr>
        <w:t xml:space="preserve">реализации программы развития деятельности студенческих </w:t>
      </w:r>
      <w:r w:rsidRPr="004C72C7">
        <w:rPr>
          <w:rFonts w:ascii="Times New Roman" w:hAnsi="Times New Roman"/>
          <w:sz w:val="32"/>
          <w:szCs w:val="32"/>
        </w:rPr>
        <w:lastRenderedPageBreak/>
        <w:t>объединений</w:t>
      </w:r>
      <w:proofErr w:type="gramEnd"/>
      <w:r w:rsidRPr="004C72C7">
        <w:rPr>
          <w:rFonts w:ascii="Times New Roman" w:hAnsi="Times New Roman"/>
          <w:sz w:val="32"/>
          <w:szCs w:val="32"/>
        </w:rPr>
        <w:t xml:space="preserve"> и совершенствование системы студенческого самоуправления. </w:t>
      </w:r>
    </w:p>
    <w:p w:rsidR="001D3F82" w:rsidRDefault="001D3F82" w:rsidP="004C72C7">
      <w:pPr>
        <w:pStyle w:val="a4"/>
        <w:spacing w:line="240" w:lineRule="auto"/>
        <w:ind w:left="0" w:firstLine="696"/>
        <w:jc w:val="both"/>
        <w:rPr>
          <w:rFonts w:ascii="Times New Roman" w:hAnsi="Times New Roman"/>
          <w:sz w:val="32"/>
          <w:szCs w:val="32"/>
        </w:rPr>
      </w:pPr>
    </w:p>
    <w:p w:rsidR="001D3F82" w:rsidRPr="004C72C7" w:rsidRDefault="001D3F82" w:rsidP="004C72C7">
      <w:pPr>
        <w:pStyle w:val="a4"/>
        <w:spacing w:line="240" w:lineRule="auto"/>
        <w:ind w:left="0" w:firstLine="696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Спасибо за внимание!</w:t>
      </w:r>
    </w:p>
    <w:p w:rsidR="004C72C7" w:rsidRPr="004C72C7" w:rsidRDefault="004C72C7" w:rsidP="004C72C7">
      <w:pPr>
        <w:pStyle w:val="a4"/>
        <w:spacing w:line="240" w:lineRule="auto"/>
        <w:ind w:left="0" w:firstLine="696"/>
        <w:jc w:val="both"/>
        <w:rPr>
          <w:rFonts w:ascii="Times New Roman" w:hAnsi="Times New Roman"/>
          <w:sz w:val="32"/>
          <w:szCs w:val="32"/>
        </w:rPr>
      </w:pPr>
    </w:p>
    <w:p w:rsidR="0045031D" w:rsidRPr="004C72C7" w:rsidRDefault="0045031D" w:rsidP="00450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33074C" w:rsidRDefault="0033074C" w:rsidP="00BC719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C72C7" w:rsidRDefault="004C72C7" w:rsidP="00BC719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B505E" w:rsidRDefault="009B505E" w:rsidP="00BC719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D0473" w:rsidRPr="00BC7198" w:rsidRDefault="005D0473" w:rsidP="00BC7198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5D0473" w:rsidRPr="00BC7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1">
    <w:nsid w:val="34782965"/>
    <w:multiLevelType w:val="hybridMultilevel"/>
    <w:tmpl w:val="5A3E6FAA"/>
    <w:lvl w:ilvl="0" w:tplc="4760AD5E">
      <w:start w:val="4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041B2"/>
    <w:multiLevelType w:val="hybridMultilevel"/>
    <w:tmpl w:val="07C675F6"/>
    <w:lvl w:ilvl="0" w:tplc="89585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C549DE"/>
    <w:multiLevelType w:val="hybridMultilevel"/>
    <w:tmpl w:val="5C0ED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45"/>
    <w:rsid w:val="000C335B"/>
    <w:rsid w:val="001C3B02"/>
    <w:rsid w:val="001D3F82"/>
    <w:rsid w:val="002A774E"/>
    <w:rsid w:val="002B57E1"/>
    <w:rsid w:val="002C074B"/>
    <w:rsid w:val="0033074C"/>
    <w:rsid w:val="00380748"/>
    <w:rsid w:val="0045031D"/>
    <w:rsid w:val="004C72C7"/>
    <w:rsid w:val="00565D02"/>
    <w:rsid w:val="00577589"/>
    <w:rsid w:val="005D0473"/>
    <w:rsid w:val="006151F8"/>
    <w:rsid w:val="00643245"/>
    <w:rsid w:val="00674A0D"/>
    <w:rsid w:val="00715A98"/>
    <w:rsid w:val="007528E9"/>
    <w:rsid w:val="007B5425"/>
    <w:rsid w:val="008C7884"/>
    <w:rsid w:val="008F2124"/>
    <w:rsid w:val="008F48DD"/>
    <w:rsid w:val="00912D98"/>
    <w:rsid w:val="009246E7"/>
    <w:rsid w:val="00924960"/>
    <w:rsid w:val="00926D9F"/>
    <w:rsid w:val="00990265"/>
    <w:rsid w:val="009B505E"/>
    <w:rsid w:val="009C68A6"/>
    <w:rsid w:val="00A64EF1"/>
    <w:rsid w:val="00AD56DC"/>
    <w:rsid w:val="00AE4424"/>
    <w:rsid w:val="00B9064F"/>
    <w:rsid w:val="00BC4F68"/>
    <w:rsid w:val="00BC7198"/>
    <w:rsid w:val="00C5116D"/>
    <w:rsid w:val="00CF259F"/>
    <w:rsid w:val="00D0029D"/>
    <w:rsid w:val="00D23F36"/>
    <w:rsid w:val="00DA2607"/>
    <w:rsid w:val="00DC1BA6"/>
    <w:rsid w:val="00DC4D23"/>
    <w:rsid w:val="00E04AC9"/>
    <w:rsid w:val="00E4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DA26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2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6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A2607"/>
  </w:style>
  <w:style w:type="paragraph" w:customStyle="1" w:styleId="A7">
    <w:name w:val="Текстовый блок A"/>
    <w:rsid w:val="009249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ru-RU"/>
    </w:rPr>
  </w:style>
  <w:style w:type="paragraph" w:styleId="a8">
    <w:name w:val="No Spacing"/>
    <w:rsid w:val="009249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1">
    <w:name w:val="Номер страницы1"/>
    <w:autoRedefine/>
    <w:rsid w:val="001C3B02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DA26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2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6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A2607"/>
  </w:style>
  <w:style w:type="paragraph" w:customStyle="1" w:styleId="A7">
    <w:name w:val="Текстовый блок A"/>
    <w:rsid w:val="009249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ru-RU"/>
    </w:rPr>
  </w:style>
  <w:style w:type="paragraph" w:styleId="a8">
    <w:name w:val="No Spacing"/>
    <w:rsid w:val="009249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1">
    <w:name w:val="Номер страницы1"/>
    <w:autoRedefine/>
    <w:rsid w:val="001C3B02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DC612-D64A-4235-AAA3-C6DAE67DB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4199</Words>
  <Characters>23939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2017-04-28T05:32:00Z</cp:lastPrinted>
  <dcterms:created xsi:type="dcterms:W3CDTF">2017-05-03T07:57:00Z</dcterms:created>
  <dcterms:modified xsi:type="dcterms:W3CDTF">2017-05-03T08:20:00Z</dcterms:modified>
</cp:coreProperties>
</file>