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9A1" w:rsidRPr="001329A1" w:rsidRDefault="001329A1" w:rsidP="001329A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1329A1">
        <w:rPr>
          <w:rFonts w:ascii="Times New Roman" w:eastAsia="Times New Roman" w:hAnsi="Times New Roman" w:cs="Times New Roman"/>
          <w:b/>
          <w:sz w:val="28"/>
          <w:szCs w:val="28"/>
          <w:lang w:eastAsia="ru-RU"/>
        </w:rPr>
        <w:t xml:space="preserve"> </w:t>
      </w:r>
      <w:r w:rsidRPr="001329A1">
        <w:rPr>
          <w:rFonts w:ascii="Times New Roman" w:eastAsia="Times New Roman" w:hAnsi="Times New Roman" w:cs="Times New Roman"/>
          <w:sz w:val="28"/>
          <w:szCs w:val="28"/>
          <w:lang w:eastAsia="ru-RU"/>
        </w:rPr>
        <w:t>Уважаемые коллеги!</w:t>
      </w:r>
    </w:p>
    <w:p w:rsidR="001329A1" w:rsidRPr="001329A1" w:rsidRDefault="001329A1" w:rsidP="001329A1">
      <w:pPr>
        <w:spacing w:after="0" w:line="360" w:lineRule="auto"/>
        <w:ind w:firstLine="708"/>
        <w:jc w:val="both"/>
        <w:rPr>
          <w:rFonts w:ascii="Times New Roman" w:eastAsia="Times New Roman" w:hAnsi="Times New Roman" w:cs="Times New Roman"/>
          <w:sz w:val="28"/>
          <w:szCs w:val="28"/>
          <w:lang w:eastAsia="ru-RU"/>
        </w:rPr>
      </w:pPr>
      <w:r w:rsidRPr="001329A1">
        <w:rPr>
          <w:rFonts w:ascii="Times New Roman" w:eastAsia="Times New Roman" w:hAnsi="Times New Roman" w:cs="Times New Roman"/>
          <w:sz w:val="28"/>
          <w:szCs w:val="28"/>
          <w:lang w:eastAsia="ru-RU"/>
        </w:rPr>
        <w:t>Существенные трансформации, происходящие сегодня в сфере высшего образования не только России, но и во всем мире, которые оказывают свое влияние на развитие профессионально-общественных коммуника</w:t>
      </w:r>
      <w:r>
        <w:rPr>
          <w:rFonts w:ascii="Times New Roman" w:eastAsia="Times New Roman" w:hAnsi="Times New Roman" w:cs="Times New Roman"/>
          <w:sz w:val="28"/>
          <w:szCs w:val="28"/>
          <w:lang w:eastAsia="ru-RU"/>
        </w:rPr>
        <w:t>ций в педагогическом сообществе</w:t>
      </w:r>
      <w:r w:rsidR="007E6AB6">
        <w:rPr>
          <w:rFonts w:ascii="Times New Roman" w:eastAsia="Times New Roman" w:hAnsi="Times New Roman" w:cs="Times New Roman"/>
          <w:sz w:val="28"/>
          <w:szCs w:val="28"/>
          <w:lang w:eastAsia="ru-RU"/>
        </w:rPr>
        <w:t>.</w:t>
      </w:r>
      <w:bookmarkStart w:id="0" w:name="_GoBack"/>
      <w:bookmarkEnd w:id="0"/>
      <w:r>
        <w:rPr>
          <w:rFonts w:ascii="Times New Roman" w:eastAsia="Times New Roman" w:hAnsi="Times New Roman" w:cs="Times New Roman"/>
          <w:sz w:val="28"/>
          <w:szCs w:val="28"/>
          <w:lang w:eastAsia="ru-RU"/>
        </w:rPr>
        <w:t xml:space="preserve"> К</w:t>
      </w:r>
      <w:r w:rsidRPr="001329A1">
        <w:rPr>
          <w:rFonts w:ascii="Times New Roman" w:eastAsia="Times New Roman" w:hAnsi="Times New Roman" w:cs="Times New Roman"/>
          <w:sz w:val="28"/>
          <w:szCs w:val="28"/>
          <w:lang w:eastAsia="ru-RU"/>
        </w:rPr>
        <w:t xml:space="preserve">ак никогда развивается географическая и профессиональная мобильность граждан, стремительно меняется сам мир профессий, и за 4-6 лет до выпуска мы иногда не можем предсказать будущую карьерную траекторию нашего выпускника. Вследствие этого образовательные маршруты современного человека становятся мозаичными и долговременными проектами. Конкретной точкой сборки становится познавательные потребности субъекта обучения, направленные на развитие тех компетенций, которые помогут ему преодолеть карьерные барьеры. Готовность вузов гибко и оперативно реагировать на меняющиеся образовательные потребности граждан – залог их успеха и даже выживания, </w:t>
      </w:r>
      <w:proofErr w:type="gramStart"/>
      <w:r w:rsidRPr="001329A1">
        <w:rPr>
          <w:rFonts w:ascii="Times New Roman" w:eastAsia="Times New Roman" w:hAnsi="Times New Roman" w:cs="Times New Roman"/>
          <w:sz w:val="28"/>
          <w:szCs w:val="28"/>
          <w:lang w:eastAsia="ru-RU"/>
        </w:rPr>
        <w:t>поскольку</w:t>
      </w:r>
      <w:proofErr w:type="gramEnd"/>
      <w:r w:rsidRPr="001329A1">
        <w:rPr>
          <w:rFonts w:ascii="Times New Roman" w:eastAsia="Times New Roman" w:hAnsi="Times New Roman" w:cs="Times New Roman"/>
          <w:sz w:val="28"/>
          <w:szCs w:val="28"/>
          <w:lang w:eastAsia="ru-RU"/>
        </w:rPr>
        <w:t xml:space="preserve"> когда они не готовы удовлетворять эти потребности, на рынке появляются другие </w:t>
      </w:r>
      <w:r>
        <w:rPr>
          <w:rFonts w:ascii="Times New Roman" w:eastAsia="Times New Roman" w:hAnsi="Times New Roman" w:cs="Times New Roman"/>
          <w:sz w:val="28"/>
          <w:szCs w:val="28"/>
          <w:lang w:eastAsia="ru-RU"/>
        </w:rPr>
        <w:t>ф</w:t>
      </w:r>
      <w:r w:rsidRPr="001329A1">
        <w:rPr>
          <w:rFonts w:ascii="Times New Roman" w:eastAsia="Times New Roman" w:hAnsi="Times New Roman" w:cs="Times New Roman"/>
          <w:sz w:val="28"/>
          <w:szCs w:val="28"/>
          <w:lang w:eastAsia="ru-RU"/>
        </w:rPr>
        <w:t xml:space="preserve">акторы, готовые предлагать современные, адаптивные образовательные продукты. Другой стороной трансформаций в сфере высшего образования становится его адаптация к нарастающей медиатизации образовательного, профессионального и личностного маршрутов жизни современного человека. Сегодня присутствие вузов в виртуальной среде также определяет их </w:t>
      </w:r>
      <w:proofErr w:type="gramStart"/>
      <w:r w:rsidRPr="001329A1">
        <w:rPr>
          <w:rFonts w:ascii="Times New Roman" w:eastAsia="Times New Roman" w:hAnsi="Times New Roman" w:cs="Times New Roman"/>
          <w:sz w:val="28"/>
          <w:szCs w:val="28"/>
          <w:lang w:eastAsia="ru-RU"/>
        </w:rPr>
        <w:t>жизнеспособность</w:t>
      </w:r>
      <w:proofErr w:type="gramEnd"/>
      <w:r w:rsidRPr="001329A1">
        <w:rPr>
          <w:rFonts w:ascii="Times New Roman" w:eastAsia="Times New Roman" w:hAnsi="Times New Roman" w:cs="Times New Roman"/>
          <w:sz w:val="28"/>
          <w:szCs w:val="28"/>
          <w:lang w:eastAsia="ru-RU"/>
        </w:rPr>
        <w:t xml:space="preserve"> и готовность отвечать на вызовы времени. В информационном обществе усиливается роль университетов, они становятся лидерами среди </w:t>
      </w:r>
      <w:proofErr w:type="spellStart"/>
      <w:r w:rsidRPr="001329A1">
        <w:rPr>
          <w:rFonts w:ascii="Times New Roman" w:eastAsia="Times New Roman" w:hAnsi="Times New Roman" w:cs="Times New Roman"/>
          <w:sz w:val="28"/>
          <w:szCs w:val="28"/>
          <w:lang w:eastAsia="ru-RU"/>
        </w:rPr>
        <w:t>инноваторов</w:t>
      </w:r>
      <w:proofErr w:type="spellEnd"/>
      <w:r w:rsidRPr="001329A1">
        <w:rPr>
          <w:rFonts w:ascii="Times New Roman" w:eastAsia="Times New Roman" w:hAnsi="Times New Roman" w:cs="Times New Roman"/>
          <w:sz w:val="28"/>
          <w:szCs w:val="28"/>
          <w:lang w:eastAsia="ru-RU"/>
        </w:rPr>
        <w:t xml:space="preserve"> и осуществляют опережающее воздействие на формирование новых социокультурных практик. Экономика знаний востребует экспертов и это повышает роль и долю консалтинга и тестирования в спектре предлагаемых образовательных услуг.</w:t>
      </w:r>
    </w:p>
    <w:p w:rsidR="001329A1" w:rsidRPr="001329A1" w:rsidRDefault="001329A1" w:rsidP="001329A1">
      <w:pPr>
        <w:spacing w:after="0" w:line="360" w:lineRule="auto"/>
        <w:ind w:firstLine="708"/>
        <w:jc w:val="both"/>
        <w:rPr>
          <w:rFonts w:ascii="Times New Roman" w:eastAsia="Times New Roman" w:hAnsi="Times New Roman" w:cs="Times New Roman"/>
          <w:sz w:val="28"/>
          <w:szCs w:val="28"/>
          <w:lang w:eastAsia="ru-RU"/>
        </w:rPr>
      </w:pPr>
      <w:r w:rsidRPr="001329A1">
        <w:rPr>
          <w:rFonts w:ascii="Times New Roman" w:eastAsia="Times New Roman" w:hAnsi="Times New Roman" w:cs="Times New Roman"/>
          <w:sz w:val="28"/>
          <w:szCs w:val="28"/>
          <w:lang w:eastAsia="ru-RU"/>
        </w:rPr>
        <w:t xml:space="preserve">Происходящая сегодня модернизация высшего образования логически продолжает образовательные реформы конца </w:t>
      </w:r>
      <w:r w:rsidRPr="001329A1">
        <w:rPr>
          <w:rFonts w:ascii="Times New Roman" w:eastAsia="Times New Roman" w:hAnsi="Times New Roman" w:cs="Times New Roman"/>
          <w:sz w:val="28"/>
          <w:szCs w:val="28"/>
          <w:lang w:val="en-US" w:eastAsia="ru-RU"/>
        </w:rPr>
        <w:t>XX</w:t>
      </w:r>
      <w:r w:rsidRPr="001329A1">
        <w:rPr>
          <w:rFonts w:ascii="Times New Roman" w:eastAsia="Times New Roman" w:hAnsi="Times New Roman" w:cs="Times New Roman"/>
          <w:sz w:val="28"/>
          <w:szCs w:val="28"/>
          <w:lang w:eastAsia="ru-RU"/>
        </w:rPr>
        <w:t xml:space="preserve">-го века, однако ставит перед российскими университетами новые задачи. Если предшествующие реформы были нацелены в основном на развитие различных сторон деятельности вуза, </w:t>
      </w:r>
      <w:r w:rsidRPr="001329A1">
        <w:rPr>
          <w:rFonts w:ascii="Times New Roman" w:eastAsia="Times New Roman" w:hAnsi="Times New Roman" w:cs="Times New Roman"/>
          <w:sz w:val="28"/>
          <w:szCs w:val="28"/>
          <w:lang w:eastAsia="ru-RU"/>
        </w:rPr>
        <w:lastRenderedPageBreak/>
        <w:t>причем развитие дисперсное – по всем направлениям, то смысловой вектор настоящих преобразований указывает на модернизацию как ориентацию на современность, востребованность современным обществом изменений содержания, процессов, менеджмента российских университетов.</w:t>
      </w:r>
      <w:r>
        <w:rPr>
          <w:rFonts w:ascii="Times New Roman" w:eastAsia="Times New Roman" w:hAnsi="Times New Roman" w:cs="Times New Roman"/>
          <w:sz w:val="28"/>
          <w:szCs w:val="28"/>
          <w:lang w:eastAsia="ru-RU"/>
        </w:rPr>
        <w:t xml:space="preserve"> </w:t>
      </w:r>
      <w:r w:rsidRPr="001329A1">
        <w:rPr>
          <w:rFonts w:ascii="Times New Roman" w:eastAsia="Times New Roman" w:hAnsi="Times New Roman" w:cs="Times New Roman"/>
          <w:sz w:val="28"/>
          <w:szCs w:val="28"/>
          <w:lang w:eastAsia="ru-RU"/>
        </w:rPr>
        <w:t>(ПРОФСТАНДАРТ, ДЕЯТЕЛЬНОСТНЫЙ ПОДХОД) И хотя такая позиция прагматична, она востребована, в первую очередь, государством, и отражается в государственной политике в области образования. Эти тренды указывают на необходимость серьезной рефлексии нашей деятельности и, прежде всего, тех профессионально-общественных коммуникаций, которые мы выстраиваем с широким кругом партнеров и заинтересованных в результатах нашей деятельности субъектов.</w:t>
      </w:r>
    </w:p>
    <w:p w:rsidR="001329A1" w:rsidRPr="001329A1" w:rsidRDefault="001329A1" w:rsidP="001329A1">
      <w:pPr>
        <w:spacing w:after="0" w:line="360" w:lineRule="auto"/>
        <w:ind w:firstLine="709"/>
        <w:jc w:val="both"/>
        <w:rPr>
          <w:rFonts w:ascii="Times New Roman" w:eastAsia="Times New Roman" w:hAnsi="Times New Roman" w:cs="Times New Roman"/>
          <w:sz w:val="28"/>
          <w:szCs w:val="28"/>
          <w:lang w:eastAsia="ru-RU"/>
        </w:rPr>
      </w:pPr>
      <w:proofErr w:type="gramStart"/>
      <w:r w:rsidRPr="001329A1">
        <w:rPr>
          <w:rFonts w:ascii="Times New Roman" w:eastAsia="Times New Roman" w:hAnsi="Times New Roman" w:cs="Times New Roman"/>
          <w:sz w:val="28"/>
          <w:szCs w:val="28"/>
          <w:lang w:eastAsia="ru-RU"/>
        </w:rPr>
        <w:t>По существу, мы находимся в двойственной ситуации: требование времени обязывает нас думать о коммерческом измерении образования (мы вынуждены искать новые формы привлечения абитуриентов, новые форматы образовательных программ, новые механизмы привлечения финансовых средств), с другой стороны – исключительно коммерциализация образования неизбежно снизит ценность самого бренда «университета», а ведь, по существу именно бренд университета и есть тот нематериальный эквивалент, который соотносится с условной</w:t>
      </w:r>
      <w:proofErr w:type="gramEnd"/>
      <w:r w:rsidRPr="001329A1">
        <w:rPr>
          <w:rFonts w:ascii="Times New Roman" w:eastAsia="Times New Roman" w:hAnsi="Times New Roman" w:cs="Times New Roman"/>
          <w:sz w:val="28"/>
          <w:szCs w:val="28"/>
          <w:lang w:eastAsia="ru-RU"/>
        </w:rPr>
        <w:t xml:space="preserve"> стоимостью образования (так называемый «капитал бренда»). Как показывают исследования, стоимость «неосязаемых ценностей» — торговой марки, бренда компании и т. д. может составлять до 70% ее рыночной капитализации.</w:t>
      </w:r>
    </w:p>
    <w:p w:rsidR="001329A1" w:rsidRPr="001329A1" w:rsidRDefault="001329A1" w:rsidP="001329A1">
      <w:pPr>
        <w:spacing w:after="0" w:line="360" w:lineRule="auto"/>
        <w:ind w:firstLine="709"/>
        <w:jc w:val="both"/>
        <w:rPr>
          <w:rFonts w:ascii="Times New Roman" w:eastAsia="Times New Roman" w:hAnsi="Times New Roman" w:cs="Times New Roman"/>
          <w:sz w:val="28"/>
          <w:szCs w:val="28"/>
          <w:lang w:eastAsia="ru-RU"/>
        </w:rPr>
      </w:pPr>
      <w:r w:rsidRPr="001329A1">
        <w:rPr>
          <w:rFonts w:ascii="Times New Roman" w:eastAsia="Times New Roman" w:hAnsi="Times New Roman" w:cs="Times New Roman"/>
          <w:sz w:val="28"/>
          <w:szCs w:val="28"/>
          <w:lang w:eastAsia="ru-RU"/>
        </w:rPr>
        <w:t xml:space="preserve">Наш капитал складывается из целого комплекса факторов, среди которых коммуникационные получают всё большее влияние. Сегодня профессионально-общественные коммуникации осмысляются как поиск партнеров, способных усилить деятельность друг друга, достичь синергетического эффекта при построении многомерных, многосторонних и полифункциональных отношений взаимовыгодного сотрудничества. Как показывает практика, профессионально-общественные коммуникации становятся оптимальным способом адаптации к стремительно меняющимся </w:t>
      </w:r>
      <w:r w:rsidRPr="001329A1">
        <w:rPr>
          <w:rFonts w:ascii="Times New Roman" w:eastAsia="Times New Roman" w:hAnsi="Times New Roman" w:cs="Times New Roman"/>
          <w:sz w:val="28"/>
          <w:szCs w:val="28"/>
          <w:lang w:eastAsia="ru-RU"/>
        </w:rPr>
        <w:lastRenderedPageBreak/>
        <w:t xml:space="preserve">условиям деятельности, умножают </w:t>
      </w:r>
      <w:proofErr w:type="spellStart"/>
      <w:r w:rsidRPr="001329A1">
        <w:rPr>
          <w:rFonts w:ascii="Times New Roman" w:eastAsia="Times New Roman" w:hAnsi="Times New Roman" w:cs="Times New Roman"/>
          <w:sz w:val="28"/>
          <w:szCs w:val="28"/>
          <w:lang w:eastAsia="ru-RU"/>
        </w:rPr>
        <w:t>репутационный</w:t>
      </w:r>
      <w:proofErr w:type="spellEnd"/>
      <w:r w:rsidRPr="001329A1">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eastAsia="ru-RU"/>
        </w:rPr>
        <w:t>апитал участников коммуникаций</w:t>
      </w:r>
      <w:r w:rsidRPr="001329A1">
        <w:rPr>
          <w:rFonts w:ascii="Times New Roman" w:eastAsia="Times New Roman" w:hAnsi="Times New Roman" w:cs="Times New Roman"/>
          <w:sz w:val="28"/>
          <w:szCs w:val="28"/>
          <w:lang w:eastAsia="ru-RU"/>
        </w:rPr>
        <w:t>. Однако критическое значение приобретают вопросы выбора партнеров и способов построения отношений: с кем необходимо сотрудничать, минимальное и оптимальное число связей, какие эффекты ожидать и как скоро, какие ресурсы вкладывать в развитие сетевых проектов и какой отдачи ожидать?</w:t>
      </w:r>
    </w:p>
    <w:p w:rsidR="001329A1" w:rsidRPr="001329A1" w:rsidRDefault="001329A1" w:rsidP="001329A1">
      <w:pPr>
        <w:spacing w:after="0" w:line="360" w:lineRule="auto"/>
        <w:ind w:firstLine="708"/>
        <w:jc w:val="both"/>
        <w:rPr>
          <w:rFonts w:ascii="Times New Roman" w:eastAsia="Times New Roman" w:hAnsi="Times New Roman" w:cs="Times New Roman"/>
          <w:i/>
          <w:sz w:val="28"/>
          <w:szCs w:val="28"/>
          <w:lang w:eastAsia="ru-RU"/>
        </w:rPr>
      </w:pPr>
      <w:r w:rsidRPr="001329A1">
        <w:rPr>
          <w:rFonts w:ascii="Times New Roman" w:eastAsia="Times New Roman" w:hAnsi="Times New Roman" w:cs="Times New Roman"/>
          <w:sz w:val="28"/>
          <w:szCs w:val="28"/>
          <w:lang w:eastAsia="ru-RU"/>
        </w:rPr>
        <w:t xml:space="preserve">Важно отметить и то, что зона взаимодействия выстраивается и в контексте миссии университета, и в контексте ценностей, разделяемых участниками коммуникации. Западными исследователями отмечается, что совместная общественно полезная деятельность является эффективным способом создавать </w:t>
      </w:r>
      <w:r w:rsidRPr="001329A1">
        <w:rPr>
          <w:rFonts w:ascii="Times New Roman" w:eastAsia="Times New Roman" w:hAnsi="Times New Roman" w:cs="Times New Roman"/>
          <w:i/>
          <w:sz w:val="28"/>
          <w:szCs w:val="28"/>
          <w:lang w:eastAsia="ru-RU"/>
        </w:rPr>
        <w:t>«вечных друзей бренда»</w:t>
      </w:r>
      <w:r w:rsidRPr="001329A1">
        <w:rPr>
          <w:rFonts w:ascii="Times New Roman" w:eastAsia="Times New Roman" w:hAnsi="Times New Roman" w:cs="Times New Roman"/>
          <w:sz w:val="28"/>
          <w:szCs w:val="28"/>
          <w:lang w:eastAsia="ru-RU"/>
        </w:rPr>
        <w:t xml:space="preserve">, а обсуждение способов совершенствования продукции превращает критиков в сторонников. То есть, любое событие общественно-профессиональных коммуникаций всегда работает на наш имидж, если, конечно, университет позиционируется как полноправный участник процесса. </w:t>
      </w:r>
    </w:p>
    <w:p w:rsidR="001329A1" w:rsidRPr="001329A1" w:rsidRDefault="001329A1" w:rsidP="001329A1">
      <w:pPr>
        <w:spacing w:after="0" w:line="360" w:lineRule="auto"/>
        <w:ind w:firstLine="708"/>
        <w:jc w:val="both"/>
        <w:rPr>
          <w:rFonts w:ascii="Times New Roman" w:eastAsia="Times New Roman" w:hAnsi="Times New Roman" w:cs="Times New Roman"/>
          <w:sz w:val="28"/>
          <w:szCs w:val="28"/>
          <w:lang w:eastAsia="ru-RU"/>
        </w:rPr>
      </w:pPr>
      <w:r w:rsidRPr="001329A1">
        <w:rPr>
          <w:rFonts w:ascii="Times New Roman" w:eastAsia="Times New Roman" w:hAnsi="Times New Roman" w:cs="Times New Roman"/>
          <w:sz w:val="28"/>
          <w:szCs w:val="28"/>
          <w:lang w:eastAsia="ru-RU"/>
        </w:rPr>
        <w:t xml:space="preserve">Так мы получаем возможность выстраивания </w:t>
      </w:r>
      <w:proofErr w:type="spellStart"/>
      <w:r w:rsidRPr="001329A1">
        <w:rPr>
          <w:rFonts w:ascii="Times New Roman" w:eastAsia="Times New Roman" w:hAnsi="Times New Roman" w:cs="Times New Roman"/>
          <w:sz w:val="28"/>
          <w:szCs w:val="28"/>
          <w:lang w:eastAsia="ru-RU"/>
        </w:rPr>
        <w:t>репутационного</w:t>
      </w:r>
      <w:proofErr w:type="spellEnd"/>
      <w:r w:rsidRPr="001329A1">
        <w:rPr>
          <w:rFonts w:ascii="Times New Roman" w:eastAsia="Times New Roman" w:hAnsi="Times New Roman" w:cs="Times New Roman"/>
          <w:sz w:val="28"/>
          <w:szCs w:val="28"/>
          <w:lang w:eastAsia="ru-RU"/>
        </w:rPr>
        <w:t xml:space="preserve"> менеджмента, не требующего специальных финансовых вложений, и действующего с высокой точностью. Лидирующие позиции РГПУ им. А.И. Герцена в различных международных и российских рейтингах подтверждают наличие ресурса капитализации нашего бренда. На слайде представлено место </w:t>
      </w:r>
      <w:proofErr w:type="spellStart"/>
      <w:r w:rsidRPr="001329A1">
        <w:rPr>
          <w:rFonts w:ascii="Times New Roman" w:eastAsia="Times New Roman" w:hAnsi="Times New Roman" w:cs="Times New Roman"/>
          <w:sz w:val="28"/>
          <w:szCs w:val="28"/>
          <w:lang w:eastAsia="ru-RU"/>
        </w:rPr>
        <w:t>Герценовского</w:t>
      </w:r>
      <w:proofErr w:type="spellEnd"/>
      <w:r w:rsidRPr="001329A1">
        <w:rPr>
          <w:rFonts w:ascii="Times New Roman" w:eastAsia="Times New Roman" w:hAnsi="Times New Roman" w:cs="Times New Roman"/>
          <w:sz w:val="28"/>
          <w:szCs w:val="28"/>
          <w:lang w:eastAsia="ru-RU"/>
        </w:rPr>
        <w:t xml:space="preserve"> университета в различных авторитетных рейтингах, причем с каждым годом наши позиции в этих рей</w:t>
      </w:r>
      <w:r>
        <w:rPr>
          <w:rFonts w:ascii="Times New Roman" w:eastAsia="Times New Roman" w:hAnsi="Times New Roman" w:cs="Times New Roman"/>
          <w:sz w:val="28"/>
          <w:szCs w:val="28"/>
          <w:lang w:eastAsia="ru-RU"/>
        </w:rPr>
        <w:t>тингах улучшаются.</w:t>
      </w:r>
      <w:r w:rsidRPr="001329A1">
        <w:rPr>
          <w:rFonts w:ascii="Times New Roman" w:eastAsia="Times New Roman" w:hAnsi="Times New Roman" w:cs="Times New Roman"/>
          <w:sz w:val="28"/>
          <w:szCs w:val="28"/>
          <w:lang w:eastAsia="ru-RU"/>
        </w:rPr>
        <w:t xml:space="preserve"> При этом важно учитывать: каковы цели, смыслы и результаты нашего участия </w:t>
      </w:r>
      <w:proofErr w:type="gramStart"/>
      <w:r w:rsidRPr="001329A1">
        <w:rPr>
          <w:rFonts w:ascii="Times New Roman" w:eastAsia="Times New Roman" w:hAnsi="Times New Roman" w:cs="Times New Roman"/>
          <w:sz w:val="28"/>
          <w:szCs w:val="28"/>
          <w:lang w:eastAsia="ru-RU"/>
        </w:rPr>
        <w:t>в</w:t>
      </w:r>
      <w:proofErr w:type="gramEnd"/>
      <w:r w:rsidRPr="001329A1">
        <w:rPr>
          <w:rFonts w:ascii="Times New Roman" w:eastAsia="Times New Roman" w:hAnsi="Times New Roman" w:cs="Times New Roman"/>
          <w:sz w:val="28"/>
          <w:szCs w:val="28"/>
          <w:lang w:eastAsia="ru-RU"/>
        </w:rPr>
        <w:t xml:space="preserve"> </w:t>
      </w:r>
      <w:proofErr w:type="gramStart"/>
      <w:r w:rsidRPr="001329A1">
        <w:rPr>
          <w:rFonts w:ascii="Times New Roman" w:eastAsia="Times New Roman" w:hAnsi="Times New Roman" w:cs="Times New Roman"/>
          <w:sz w:val="28"/>
          <w:szCs w:val="28"/>
          <w:lang w:eastAsia="ru-RU"/>
        </w:rPr>
        <w:t>различного</w:t>
      </w:r>
      <w:proofErr w:type="gramEnd"/>
      <w:r w:rsidRPr="001329A1">
        <w:rPr>
          <w:rFonts w:ascii="Times New Roman" w:eastAsia="Times New Roman" w:hAnsi="Times New Roman" w:cs="Times New Roman"/>
          <w:sz w:val="28"/>
          <w:szCs w:val="28"/>
          <w:lang w:eastAsia="ru-RU"/>
        </w:rPr>
        <w:t xml:space="preserve"> вида рейтингах: как это используется в профессионально-общественных коммуникациях, как это «работает» на капитализацию вуза, на </w:t>
      </w:r>
      <w:r w:rsidRPr="001329A1">
        <w:rPr>
          <w:rFonts w:ascii="Times New Roman" w:eastAsia="Times New Roman" w:hAnsi="Times New Roman" w:cs="Times New Roman"/>
          <w:iCs/>
          <w:snapToGrid w:val="0"/>
          <w:sz w:val="28"/>
          <w:szCs w:val="28"/>
          <w:lang w:eastAsia="ru-RU"/>
        </w:rPr>
        <w:t xml:space="preserve">развитие собственной уникальной культуры субъектов? </w:t>
      </w:r>
      <w:r w:rsidRPr="001329A1">
        <w:rPr>
          <w:rFonts w:ascii="Times New Roman" w:eastAsia="Times New Roman" w:hAnsi="Times New Roman" w:cs="Times New Roman"/>
          <w:sz w:val="28"/>
          <w:szCs w:val="28"/>
          <w:lang w:eastAsia="ru-RU"/>
        </w:rPr>
        <w:t>И, конечно, надо отметить, что отдельного внимания заслуживает проблематика позиционирования наших внешних рейтинговых позиций, которые в целом выглядят весьма успешными.</w:t>
      </w:r>
    </w:p>
    <w:p w:rsidR="001329A1" w:rsidRPr="001329A1" w:rsidRDefault="001329A1" w:rsidP="001329A1">
      <w:pPr>
        <w:spacing w:after="0" w:line="360" w:lineRule="auto"/>
        <w:ind w:firstLine="708"/>
        <w:jc w:val="both"/>
        <w:rPr>
          <w:rFonts w:ascii="Times New Roman" w:eastAsia="Times New Roman" w:hAnsi="Times New Roman" w:cs="Times New Roman"/>
          <w:sz w:val="28"/>
          <w:szCs w:val="28"/>
          <w:lang w:eastAsia="ru-RU"/>
        </w:rPr>
      </w:pPr>
      <w:r w:rsidRPr="001329A1">
        <w:rPr>
          <w:rFonts w:ascii="Times New Roman" w:eastAsia="Times New Roman" w:hAnsi="Times New Roman" w:cs="Times New Roman"/>
          <w:sz w:val="28"/>
          <w:szCs w:val="28"/>
          <w:lang w:eastAsia="ru-RU"/>
        </w:rPr>
        <w:t xml:space="preserve">Остановимся кратко на характеристике внешних и внутренних общественно-профессиональных коммуникаций в различных сферах </w:t>
      </w:r>
      <w:r w:rsidRPr="001329A1">
        <w:rPr>
          <w:rFonts w:ascii="Times New Roman" w:eastAsia="Times New Roman" w:hAnsi="Times New Roman" w:cs="Times New Roman"/>
          <w:sz w:val="28"/>
          <w:szCs w:val="28"/>
          <w:lang w:eastAsia="ru-RU"/>
        </w:rPr>
        <w:lastRenderedPageBreak/>
        <w:t xml:space="preserve">деятельности нашего университета. Говоря о различных коммуникациях в образовательной сфере следует, прежде всего, отметить динамику в проектировании и реализации образовательных программ, </w:t>
      </w:r>
      <w:proofErr w:type="gramStart"/>
      <w:r w:rsidRPr="001329A1">
        <w:rPr>
          <w:rFonts w:ascii="Times New Roman" w:eastAsia="Times New Roman" w:hAnsi="Times New Roman" w:cs="Times New Roman"/>
          <w:sz w:val="28"/>
          <w:szCs w:val="28"/>
          <w:lang w:eastAsia="ru-RU"/>
        </w:rPr>
        <w:t>которые</w:t>
      </w:r>
      <w:proofErr w:type="gramEnd"/>
      <w:r w:rsidRPr="001329A1">
        <w:rPr>
          <w:rFonts w:ascii="Times New Roman" w:eastAsia="Times New Roman" w:hAnsi="Times New Roman" w:cs="Times New Roman"/>
          <w:sz w:val="28"/>
          <w:szCs w:val="28"/>
          <w:lang w:eastAsia="ru-RU"/>
        </w:rPr>
        <w:t xml:space="preserve"> и призваны выстраивать профессионально-общественные коммуникации как внутри университета, команд образовательных программ, студенчества, так и вовне – с работодателями и экспертами.</w:t>
      </w:r>
    </w:p>
    <w:p w:rsidR="001329A1" w:rsidRPr="001329A1" w:rsidRDefault="001329A1" w:rsidP="001329A1">
      <w:pPr>
        <w:spacing w:after="0" w:line="360" w:lineRule="auto"/>
        <w:ind w:firstLine="708"/>
        <w:contextualSpacing/>
        <w:jc w:val="both"/>
        <w:rPr>
          <w:rFonts w:ascii="Times New Roman" w:eastAsia="Calibri" w:hAnsi="Times New Roman" w:cs="Times New Roman"/>
          <w:sz w:val="28"/>
          <w:szCs w:val="28"/>
        </w:rPr>
      </w:pPr>
      <w:r w:rsidRPr="001329A1">
        <w:rPr>
          <w:rFonts w:ascii="Times New Roman" w:eastAsia="Calibri" w:hAnsi="Times New Roman" w:cs="Times New Roman"/>
          <w:sz w:val="28"/>
          <w:szCs w:val="28"/>
        </w:rPr>
        <w:t>Но здесь мы зачастую сталкиваемся с проблемами:</w:t>
      </w:r>
    </w:p>
    <w:p w:rsidR="001329A1" w:rsidRPr="001329A1" w:rsidRDefault="001329A1" w:rsidP="001329A1">
      <w:pPr>
        <w:numPr>
          <w:ilvl w:val="0"/>
          <w:numId w:val="1"/>
        </w:numPr>
        <w:spacing w:after="0" w:line="360" w:lineRule="auto"/>
        <w:contextualSpacing/>
        <w:jc w:val="both"/>
        <w:rPr>
          <w:rFonts w:ascii="Times New Roman" w:eastAsia="Calibri" w:hAnsi="Times New Roman" w:cs="Times New Roman"/>
          <w:sz w:val="28"/>
          <w:szCs w:val="28"/>
        </w:rPr>
      </w:pPr>
      <w:r w:rsidRPr="001329A1">
        <w:rPr>
          <w:rFonts w:ascii="Times New Roman" w:eastAsia="Calibri" w:hAnsi="Times New Roman" w:cs="Times New Roman"/>
          <w:sz w:val="28"/>
          <w:szCs w:val="28"/>
        </w:rPr>
        <w:t>Недостаточной информированности студентов о самой программе (ее содержании, путей реализации, возможностей для обучающегося, ввода в профессию и т.п.);</w:t>
      </w:r>
    </w:p>
    <w:p w:rsidR="001329A1" w:rsidRPr="001329A1" w:rsidRDefault="001329A1" w:rsidP="001329A1">
      <w:pPr>
        <w:numPr>
          <w:ilvl w:val="0"/>
          <w:numId w:val="1"/>
        </w:numPr>
        <w:spacing w:after="0" w:line="360" w:lineRule="auto"/>
        <w:contextualSpacing/>
        <w:jc w:val="both"/>
        <w:rPr>
          <w:rFonts w:ascii="Times New Roman" w:eastAsia="Calibri" w:hAnsi="Times New Roman" w:cs="Times New Roman"/>
          <w:sz w:val="28"/>
          <w:szCs w:val="28"/>
        </w:rPr>
      </w:pPr>
      <w:r w:rsidRPr="001329A1">
        <w:rPr>
          <w:rFonts w:ascii="Times New Roman" w:eastAsia="Calibri" w:hAnsi="Times New Roman" w:cs="Times New Roman"/>
          <w:sz w:val="28"/>
          <w:szCs w:val="28"/>
        </w:rPr>
        <w:t>Зачастую отсутствием координации действий в цепочке: деканат-кафедра-руководитель программы;</w:t>
      </w:r>
    </w:p>
    <w:p w:rsidR="001329A1" w:rsidRPr="001329A1" w:rsidRDefault="001329A1" w:rsidP="001329A1">
      <w:pPr>
        <w:numPr>
          <w:ilvl w:val="0"/>
          <w:numId w:val="1"/>
        </w:numPr>
        <w:spacing w:after="0" w:line="360" w:lineRule="auto"/>
        <w:contextualSpacing/>
        <w:jc w:val="both"/>
        <w:rPr>
          <w:rFonts w:ascii="Times New Roman" w:eastAsia="Calibri" w:hAnsi="Times New Roman" w:cs="Times New Roman"/>
          <w:sz w:val="28"/>
          <w:szCs w:val="28"/>
        </w:rPr>
      </w:pPr>
      <w:r w:rsidRPr="001329A1">
        <w:rPr>
          <w:rFonts w:ascii="Times New Roman" w:eastAsia="Calibri" w:hAnsi="Times New Roman" w:cs="Times New Roman"/>
          <w:sz w:val="28"/>
          <w:szCs w:val="28"/>
        </w:rPr>
        <w:t>Недостаточной включенностью преподавателей в процесс командной реализации образовательной программы (как на уровне разработки основных компонентов программы, так и ответственности за конечные результаты)</w:t>
      </w:r>
    </w:p>
    <w:p w:rsidR="001329A1" w:rsidRPr="001329A1" w:rsidRDefault="001329A1" w:rsidP="001329A1">
      <w:pPr>
        <w:spacing w:after="0" w:line="360" w:lineRule="auto"/>
        <w:ind w:firstLine="567"/>
        <w:jc w:val="both"/>
        <w:rPr>
          <w:rFonts w:ascii="Times New Roman" w:eastAsia="Times New Roman" w:hAnsi="Times New Roman" w:cs="Times New Roman"/>
          <w:sz w:val="28"/>
          <w:szCs w:val="28"/>
          <w:lang w:eastAsia="ru-RU"/>
        </w:rPr>
      </w:pPr>
      <w:r w:rsidRPr="001329A1">
        <w:rPr>
          <w:rFonts w:ascii="Times New Roman" w:eastAsia="Times New Roman" w:hAnsi="Times New Roman" w:cs="Times New Roman"/>
          <w:sz w:val="28"/>
          <w:szCs w:val="28"/>
          <w:lang w:eastAsia="ru-RU"/>
        </w:rPr>
        <w:t xml:space="preserve">Безусловно, расширяет возможности коммуникаций в образовательной сфере наличие механизмов сетевого взаимодействия. </w:t>
      </w:r>
    </w:p>
    <w:p w:rsidR="001329A1" w:rsidRPr="001329A1" w:rsidRDefault="001329A1" w:rsidP="001329A1">
      <w:pPr>
        <w:spacing w:after="0" w:line="360" w:lineRule="auto"/>
        <w:ind w:firstLine="567"/>
        <w:jc w:val="both"/>
        <w:rPr>
          <w:rFonts w:ascii="Times New Roman" w:eastAsia="Times New Roman" w:hAnsi="Times New Roman" w:cs="Times New Roman"/>
          <w:sz w:val="28"/>
          <w:szCs w:val="28"/>
          <w:u w:val="single"/>
          <w:lang w:eastAsia="ru-RU"/>
        </w:rPr>
      </w:pPr>
      <w:proofErr w:type="gramStart"/>
      <w:r w:rsidRPr="001329A1">
        <w:rPr>
          <w:rFonts w:ascii="Times New Roman" w:eastAsia="Times New Roman" w:hAnsi="Times New Roman" w:cs="Times New Roman"/>
          <w:sz w:val="28"/>
          <w:szCs w:val="28"/>
          <w:lang w:eastAsia="ru-RU"/>
        </w:rPr>
        <w:t xml:space="preserve">Так, новым вектором развития ООП является появление в 2012 году сетевой формы обучения, которая направлена на повышение качества образования и позволяет аккумулировать лучший опыт зарубежных и отечественных образовательных организаций, в том числе в области профессиональной подготовки кадров, а также актуализировать образовательные программы с учетом уровня и особенностей ресурсного обеспечения реальной профессиональной деятельности. </w:t>
      </w:r>
      <w:proofErr w:type="gramEnd"/>
    </w:p>
    <w:p w:rsidR="001329A1" w:rsidRPr="001329A1" w:rsidRDefault="001329A1" w:rsidP="001329A1">
      <w:pPr>
        <w:spacing w:after="0" w:line="360" w:lineRule="auto"/>
        <w:ind w:firstLine="567"/>
        <w:jc w:val="both"/>
        <w:rPr>
          <w:rFonts w:ascii="Times New Roman" w:eastAsia="Times New Roman" w:hAnsi="Times New Roman" w:cs="Times New Roman"/>
          <w:sz w:val="28"/>
          <w:szCs w:val="28"/>
          <w:lang w:eastAsia="ru-RU"/>
        </w:rPr>
      </w:pPr>
      <w:r w:rsidRPr="001329A1">
        <w:rPr>
          <w:rFonts w:ascii="Times New Roman" w:eastAsia="Times New Roman" w:hAnsi="Times New Roman" w:cs="Times New Roman"/>
          <w:sz w:val="28"/>
          <w:szCs w:val="28"/>
          <w:lang w:eastAsia="ru-RU"/>
        </w:rPr>
        <w:t xml:space="preserve">В нашем университете на сегодняшний день разработаны 19 образовательных программ, динамику роста программ вы видите на слайде. Важным показателем развития профессионально-общественных связей является разработка и внедрение в вузах международных сетевых образовательных программ с двойным дипломом. Сегодня в нашем </w:t>
      </w:r>
      <w:r w:rsidRPr="001329A1">
        <w:rPr>
          <w:rFonts w:ascii="Times New Roman" w:eastAsia="Times New Roman" w:hAnsi="Times New Roman" w:cs="Times New Roman"/>
          <w:sz w:val="28"/>
          <w:szCs w:val="28"/>
          <w:lang w:eastAsia="ru-RU"/>
        </w:rPr>
        <w:lastRenderedPageBreak/>
        <w:t xml:space="preserve">университете 11 основных образовательных программ, реализуемых частично или полностью на английском языке. </w:t>
      </w:r>
    </w:p>
    <w:p w:rsidR="001329A1" w:rsidRPr="001329A1" w:rsidRDefault="001329A1" w:rsidP="001329A1">
      <w:pPr>
        <w:spacing w:after="0" w:line="360" w:lineRule="auto"/>
        <w:ind w:firstLine="567"/>
        <w:jc w:val="both"/>
        <w:rPr>
          <w:rFonts w:ascii="Times New Roman" w:eastAsia="Times New Roman" w:hAnsi="Times New Roman" w:cs="Times New Roman"/>
          <w:sz w:val="28"/>
          <w:szCs w:val="28"/>
          <w:lang w:eastAsia="ru-RU"/>
        </w:rPr>
      </w:pPr>
      <w:r w:rsidRPr="001329A1">
        <w:rPr>
          <w:rFonts w:ascii="Times New Roman" w:eastAsia="Times New Roman" w:hAnsi="Times New Roman" w:cs="Times New Roman"/>
          <w:sz w:val="28"/>
          <w:szCs w:val="28"/>
          <w:lang w:eastAsia="ru-RU"/>
        </w:rPr>
        <w:t>Не без сложностей идет реализация сетевых образовательных программ, их реализация ставит все те же вопросы о партнерстве и способах его реализации. Проблемы в разработке и реализации ООП, выдвигают ряд задач для их развития:</w:t>
      </w:r>
    </w:p>
    <w:p w:rsidR="001329A1" w:rsidRPr="001329A1" w:rsidRDefault="001329A1" w:rsidP="001329A1">
      <w:pPr>
        <w:numPr>
          <w:ilvl w:val="0"/>
          <w:numId w:val="2"/>
        </w:numPr>
        <w:tabs>
          <w:tab w:val="left" w:pos="1134"/>
        </w:tabs>
        <w:spacing w:after="0" w:line="360" w:lineRule="auto"/>
        <w:ind w:firstLine="567"/>
        <w:jc w:val="both"/>
        <w:rPr>
          <w:rFonts w:ascii="Times New Roman" w:eastAsia="Times New Roman" w:hAnsi="Times New Roman" w:cs="Times New Roman"/>
          <w:sz w:val="28"/>
          <w:szCs w:val="28"/>
          <w:lang w:eastAsia="ru-RU"/>
        </w:rPr>
      </w:pPr>
      <w:r w:rsidRPr="001329A1">
        <w:rPr>
          <w:rFonts w:ascii="Times New Roman" w:eastAsia="Times New Roman" w:hAnsi="Times New Roman" w:cs="Times New Roman"/>
          <w:sz w:val="28"/>
          <w:szCs w:val="28"/>
          <w:lang w:eastAsia="ru-RU"/>
        </w:rPr>
        <w:t>формирование образовательной среды позволяющей реализовывать программы как внутри университета, так и вовне.</w:t>
      </w:r>
    </w:p>
    <w:p w:rsidR="001329A1" w:rsidRPr="001329A1" w:rsidRDefault="001329A1" w:rsidP="001329A1">
      <w:pPr>
        <w:numPr>
          <w:ilvl w:val="0"/>
          <w:numId w:val="2"/>
        </w:numPr>
        <w:tabs>
          <w:tab w:val="left" w:pos="1134"/>
        </w:tabs>
        <w:spacing w:after="0" w:line="360" w:lineRule="auto"/>
        <w:ind w:firstLine="567"/>
        <w:jc w:val="both"/>
        <w:rPr>
          <w:rFonts w:ascii="Times New Roman" w:eastAsia="Times New Roman" w:hAnsi="Times New Roman" w:cs="Times New Roman"/>
          <w:sz w:val="28"/>
          <w:szCs w:val="28"/>
          <w:lang w:eastAsia="ru-RU"/>
        </w:rPr>
      </w:pPr>
      <w:r w:rsidRPr="001329A1">
        <w:rPr>
          <w:rFonts w:ascii="Times New Roman" w:eastAsia="Times New Roman" w:hAnsi="Times New Roman" w:cs="Times New Roman"/>
          <w:sz w:val="28"/>
          <w:szCs w:val="28"/>
          <w:lang w:eastAsia="ru-RU"/>
        </w:rPr>
        <w:t xml:space="preserve">обновление платформы </w:t>
      </w:r>
      <w:r w:rsidRPr="001329A1">
        <w:rPr>
          <w:rFonts w:ascii="Times New Roman" w:eastAsia="Times New Roman" w:hAnsi="Times New Roman" w:cs="Times New Roman"/>
          <w:sz w:val="28"/>
          <w:szCs w:val="28"/>
          <w:lang w:val="en-US" w:eastAsia="ru-RU"/>
        </w:rPr>
        <w:t>Moodle</w:t>
      </w:r>
      <w:r w:rsidRPr="001329A1">
        <w:rPr>
          <w:rFonts w:ascii="Times New Roman" w:eastAsia="Times New Roman" w:hAnsi="Times New Roman" w:cs="Times New Roman"/>
          <w:sz w:val="28"/>
          <w:szCs w:val="28"/>
          <w:lang w:eastAsia="ru-RU"/>
        </w:rPr>
        <w:t xml:space="preserve"> для решения конкретных задач реализации образовательного процесса;</w:t>
      </w:r>
    </w:p>
    <w:p w:rsidR="001329A1" w:rsidRPr="001329A1" w:rsidRDefault="001329A1" w:rsidP="001329A1">
      <w:pPr>
        <w:numPr>
          <w:ilvl w:val="0"/>
          <w:numId w:val="2"/>
        </w:numPr>
        <w:tabs>
          <w:tab w:val="left" w:pos="1134"/>
        </w:tabs>
        <w:spacing w:after="0" w:line="360" w:lineRule="auto"/>
        <w:ind w:firstLine="567"/>
        <w:jc w:val="both"/>
        <w:rPr>
          <w:rFonts w:ascii="Times New Roman" w:eastAsia="Times New Roman" w:hAnsi="Times New Roman" w:cs="Times New Roman"/>
          <w:sz w:val="28"/>
          <w:szCs w:val="28"/>
          <w:lang w:eastAsia="ru-RU"/>
        </w:rPr>
      </w:pPr>
      <w:r w:rsidRPr="001329A1">
        <w:rPr>
          <w:rFonts w:ascii="Times New Roman" w:eastAsia="Times New Roman" w:hAnsi="Times New Roman" w:cs="Times New Roman"/>
          <w:sz w:val="28"/>
          <w:szCs w:val="28"/>
          <w:lang w:eastAsia="ru-RU"/>
        </w:rPr>
        <w:t>подготовка профессорско-преподавательского состава к разработке электронных ресурсов;</w:t>
      </w:r>
    </w:p>
    <w:p w:rsidR="001329A1" w:rsidRPr="001329A1" w:rsidRDefault="001329A1" w:rsidP="001329A1">
      <w:pPr>
        <w:numPr>
          <w:ilvl w:val="0"/>
          <w:numId w:val="2"/>
        </w:numPr>
        <w:tabs>
          <w:tab w:val="left" w:pos="1134"/>
        </w:tabs>
        <w:spacing w:after="0" w:line="360" w:lineRule="auto"/>
        <w:ind w:firstLine="567"/>
        <w:jc w:val="both"/>
        <w:rPr>
          <w:rFonts w:ascii="Times New Roman" w:eastAsia="Times New Roman" w:hAnsi="Times New Roman" w:cs="Times New Roman"/>
          <w:sz w:val="28"/>
          <w:szCs w:val="28"/>
          <w:lang w:eastAsia="ru-RU"/>
        </w:rPr>
      </w:pPr>
      <w:r w:rsidRPr="001329A1">
        <w:rPr>
          <w:rFonts w:ascii="Times New Roman" w:eastAsia="Times New Roman" w:hAnsi="Times New Roman" w:cs="Times New Roman"/>
          <w:sz w:val="28"/>
          <w:szCs w:val="28"/>
          <w:lang w:eastAsia="ru-RU"/>
        </w:rPr>
        <w:t>внедрение электронного обучения и дистанционных образовательных технологий в реализации дополнительных образовательных программ;</w:t>
      </w:r>
    </w:p>
    <w:p w:rsidR="001329A1" w:rsidRPr="001329A1" w:rsidRDefault="001329A1" w:rsidP="001329A1">
      <w:pPr>
        <w:numPr>
          <w:ilvl w:val="0"/>
          <w:numId w:val="2"/>
        </w:numPr>
        <w:tabs>
          <w:tab w:val="left" w:pos="1134"/>
        </w:tabs>
        <w:spacing w:after="0" w:line="360" w:lineRule="auto"/>
        <w:ind w:firstLine="567"/>
        <w:jc w:val="both"/>
        <w:rPr>
          <w:rFonts w:ascii="Times New Roman" w:eastAsia="Times New Roman" w:hAnsi="Times New Roman" w:cs="Times New Roman"/>
          <w:sz w:val="28"/>
          <w:szCs w:val="28"/>
          <w:lang w:eastAsia="ru-RU"/>
        </w:rPr>
      </w:pPr>
      <w:r w:rsidRPr="001329A1">
        <w:rPr>
          <w:rFonts w:ascii="Times New Roman" w:eastAsia="Times New Roman" w:hAnsi="Times New Roman" w:cs="Times New Roman"/>
          <w:sz w:val="28"/>
          <w:szCs w:val="28"/>
          <w:lang w:eastAsia="ru-RU"/>
        </w:rPr>
        <w:t xml:space="preserve">реализация </w:t>
      </w:r>
      <w:proofErr w:type="gramStart"/>
      <w:r w:rsidRPr="001329A1">
        <w:rPr>
          <w:rFonts w:ascii="Times New Roman" w:eastAsia="Times New Roman" w:hAnsi="Times New Roman" w:cs="Times New Roman"/>
          <w:sz w:val="28"/>
          <w:szCs w:val="28"/>
          <w:lang w:eastAsia="ru-RU"/>
        </w:rPr>
        <w:t>сетевой</w:t>
      </w:r>
      <w:proofErr w:type="gramEnd"/>
      <w:r w:rsidRPr="001329A1">
        <w:rPr>
          <w:rFonts w:ascii="Times New Roman" w:eastAsia="Times New Roman" w:hAnsi="Times New Roman" w:cs="Times New Roman"/>
          <w:sz w:val="28"/>
          <w:szCs w:val="28"/>
          <w:lang w:eastAsia="ru-RU"/>
        </w:rPr>
        <w:t xml:space="preserve"> ООП на иностранном языке;</w:t>
      </w:r>
    </w:p>
    <w:p w:rsidR="001329A1" w:rsidRPr="001329A1" w:rsidRDefault="001329A1" w:rsidP="001329A1">
      <w:pPr>
        <w:numPr>
          <w:ilvl w:val="0"/>
          <w:numId w:val="2"/>
        </w:numPr>
        <w:tabs>
          <w:tab w:val="left" w:pos="1134"/>
        </w:tabs>
        <w:spacing w:after="0" w:line="360" w:lineRule="auto"/>
        <w:ind w:firstLine="567"/>
        <w:jc w:val="both"/>
        <w:rPr>
          <w:rFonts w:ascii="Times New Roman" w:eastAsia="Times New Roman" w:hAnsi="Times New Roman" w:cs="Times New Roman"/>
          <w:sz w:val="28"/>
          <w:szCs w:val="28"/>
          <w:lang w:eastAsia="ru-RU"/>
        </w:rPr>
      </w:pPr>
      <w:r w:rsidRPr="001329A1">
        <w:rPr>
          <w:rFonts w:ascii="Times New Roman" w:eastAsia="Times New Roman" w:hAnsi="Times New Roman" w:cs="Times New Roman"/>
          <w:sz w:val="28"/>
          <w:szCs w:val="28"/>
          <w:lang w:eastAsia="ru-RU"/>
        </w:rPr>
        <w:t>языковая подготовка профессорско-преподавательского состава;</w:t>
      </w:r>
    </w:p>
    <w:p w:rsidR="001329A1" w:rsidRPr="001329A1" w:rsidRDefault="001329A1" w:rsidP="001329A1">
      <w:pPr>
        <w:numPr>
          <w:ilvl w:val="0"/>
          <w:numId w:val="2"/>
        </w:numPr>
        <w:tabs>
          <w:tab w:val="left" w:pos="1134"/>
        </w:tabs>
        <w:spacing w:after="0" w:line="360" w:lineRule="auto"/>
        <w:ind w:firstLine="567"/>
        <w:jc w:val="both"/>
        <w:rPr>
          <w:rFonts w:ascii="Times New Roman" w:eastAsia="Times New Roman" w:hAnsi="Times New Roman" w:cs="Times New Roman"/>
          <w:sz w:val="28"/>
          <w:szCs w:val="28"/>
          <w:lang w:eastAsia="ru-RU"/>
        </w:rPr>
      </w:pPr>
      <w:r w:rsidRPr="001329A1">
        <w:rPr>
          <w:rFonts w:ascii="Times New Roman" w:eastAsia="Times New Roman" w:hAnsi="Times New Roman" w:cs="Times New Roman"/>
          <w:sz w:val="28"/>
          <w:szCs w:val="28"/>
          <w:lang w:eastAsia="ru-RU"/>
        </w:rPr>
        <w:t>повышение уровн</w:t>
      </w:r>
      <w:r>
        <w:rPr>
          <w:rFonts w:ascii="Times New Roman" w:eastAsia="Times New Roman" w:hAnsi="Times New Roman" w:cs="Times New Roman"/>
          <w:sz w:val="28"/>
          <w:szCs w:val="28"/>
          <w:lang w:eastAsia="ru-RU"/>
        </w:rPr>
        <w:t>я языковой подготовки студентов.</w:t>
      </w:r>
    </w:p>
    <w:p w:rsidR="001329A1" w:rsidRPr="001329A1" w:rsidRDefault="001329A1" w:rsidP="001329A1">
      <w:pPr>
        <w:widowControl w:val="0"/>
        <w:autoSpaceDE w:val="0"/>
        <w:autoSpaceDN w:val="0"/>
        <w:adjustRightInd w:val="0"/>
        <w:spacing w:after="0" w:line="360" w:lineRule="auto"/>
        <w:ind w:firstLine="709"/>
        <w:jc w:val="both"/>
        <w:rPr>
          <w:rFonts w:ascii="Times New Roman" w:eastAsia="Times New Roman" w:hAnsi="Times New Roman" w:cs="Times New Roman"/>
          <w:spacing w:val="-2"/>
          <w:sz w:val="28"/>
          <w:szCs w:val="28"/>
          <w:lang w:eastAsia="ru-RU"/>
        </w:rPr>
      </w:pPr>
      <w:r w:rsidRPr="001329A1">
        <w:rPr>
          <w:rFonts w:ascii="Times New Roman" w:eastAsia="Times New Roman" w:hAnsi="Times New Roman" w:cs="Times New Roman"/>
          <w:sz w:val="28"/>
          <w:szCs w:val="28"/>
          <w:lang w:eastAsia="ru-RU"/>
        </w:rPr>
        <w:t xml:space="preserve">Однако прежде, чем решать эти, безусловно, важные задачи, мы должны ответить себе на другие вопросы. Много ли вообще должно быть сетевых, в том числе международных, программ? И сколько их должно быть, если мы имеем в виду качественное образование? Что это дает РГПУ? В том числе для развития коммуникаций? Какого рода коммуникации возникают </w:t>
      </w:r>
      <w:proofErr w:type="gramStart"/>
      <w:r w:rsidRPr="001329A1">
        <w:rPr>
          <w:rFonts w:ascii="Times New Roman" w:eastAsia="Times New Roman" w:hAnsi="Times New Roman" w:cs="Times New Roman"/>
          <w:sz w:val="28"/>
          <w:szCs w:val="28"/>
          <w:lang w:eastAsia="ru-RU"/>
        </w:rPr>
        <w:t>при</w:t>
      </w:r>
      <w:proofErr w:type="gramEnd"/>
      <w:r w:rsidRPr="001329A1">
        <w:rPr>
          <w:rFonts w:ascii="Times New Roman" w:eastAsia="Times New Roman" w:hAnsi="Times New Roman" w:cs="Times New Roman"/>
          <w:sz w:val="28"/>
          <w:szCs w:val="28"/>
          <w:lang w:eastAsia="ru-RU"/>
        </w:rPr>
        <w:t xml:space="preserve"> сетевых ООП, особенно в международных программах?</w:t>
      </w:r>
      <w:r w:rsidRPr="001329A1">
        <w:rPr>
          <w:rFonts w:ascii="Times New Roman" w:eastAsia="Times New Roman" w:hAnsi="Times New Roman" w:cs="Times New Roman"/>
          <w:i/>
          <w:sz w:val="28"/>
          <w:szCs w:val="28"/>
          <w:lang w:eastAsia="ru-RU"/>
        </w:rPr>
        <w:t xml:space="preserve"> </w:t>
      </w:r>
    </w:p>
    <w:p w:rsidR="001329A1" w:rsidRPr="001329A1" w:rsidRDefault="001329A1" w:rsidP="001329A1">
      <w:pPr>
        <w:spacing w:after="0" w:line="360" w:lineRule="auto"/>
        <w:ind w:firstLine="720"/>
        <w:jc w:val="both"/>
        <w:rPr>
          <w:rFonts w:ascii="Times New Roman" w:eastAsia="Times New Roman" w:hAnsi="Times New Roman" w:cs="Times New Roman"/>
          <w:spacing w:val="-2"/>
          <w:sz w:val="28"/>
          <w:szCs w:val="28"/>
          <w:lang w:eastAsia="ru-RU"/>
        </w:rPr>
      </w:pPr>
      <w:r w:rsidRPr="001329A1">
        <w:rPr>
          <w:rFonts w:ascii="Times New Roman" w:eastAsia="Times New Roman" w:hAnsi="Times New Roman" w:cs="Times New Roman"/>
          <w:sz w:val="28"/>
          <w:szCs w:val="28"/>
          <w:lang w:eastAsia="ru-RU"/>
        </w:rPr>
        <w:t>Отдельного внимания требуют вопросы междунар</w:t>
      </w:r>
      <w:r>
        <w:rPr>
          <w:rFonts w:ascii="Times New Roman" w:eastAsia="Times New Roman" w:hAnsi="Times New Roman" w:cs="Times New Roman"/>
          <w:sz w:val="28"/>
          <w:szCs w:val="28"/>
          <w:lang w:eastAsia="ru-RU"/>
        </w:rPr>
        <w:t>одных коммуникаций</w:t>
      </w:r>
      <w:r w:rsidRPr="00132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1329A1">
        <w:rPr>
          <w:rFonts w:ascii="Times New Roman" w:eastAsia="Times New Roman" w:hAnsi="Times New Roman" w:cs="Times New Roman"/>
          <w:spacing w:val="-2"/>
          <w:sz w:val="28"/>
          <w:szCs w:val="28"/>
          <w:lang w:eastAsia="ru-RU"/>
        </w:rPr>
        <w:t xml:space="preserve">бщее количество </w:t>
      </w:r>
      <w:r w:rsidRPr="001329A1">
        <w:rPr>
          <w:rFonts w:ascii="Times New Roman" w:eastAsia="Times New Roman" w:hAnsi="Times New Roman" w:cs="Times New Roman"/>
          <w:sz w:val="28"/>
          <w:szCs w:val="28"/>
          <w:lang w:eastAsia="ru-RU"/>
        </w:rPr>
        <w:t xml:space="preserve">иностранных студентов в </w:t>
      </w:r>
      <w:r w:rsidRPr="001329A1">
        <w:rPr>
          <w:rFonts w:ascii="Times New Roman" w:eastAsia="Times New Roman" w:hAnsi="Times New Roman" w:cs="Times New Roman"/>
          <w:spacing w:val="-2"/>
          <w:sz w:val="28"/>
          <w:szCs w:val="28"/>
          <w:lang w:eastAsia="ru-RU"/>
        </w:rPr>
        <w:t>2014-2015 учебном году</w:t>
      </w:r>
      <w:r w:rsidRPr="001329A1">
        <w:rPr>
          <w:rFonts w:ascii="Times New Roman" w:eastAsia="Times New Roman" w:hAnsi="Times New Roman" w:cs="Times New Roman"/>
          <w:spacing w:val="-2"/>
          <w:sz w:val="28"/>
          <w:szCs w:val="28"/>
          <w:lang w:eastAsia="ru-RU"/>
        </w:rPr>
        <w:t xml:space="preserve"> </w:t>
      </w:r>
      <w:r w:rsidRPr="001329A1">
        <w:rPr>
          <w:rFonts w:ascii="Times New Roman" w:eastAsia="Times New Roman" w:hAnsi="Times New Roman" w:cs="Times New Roman"/>
          <w:spacing w:val="-2"/>
          <w:sz w:val="28"/>
          <w:szCs w:val="28"/>
          <w:lang w:eastAsia="ru-RU"/>
        </w:rPr>
        <w:t xml:space="preserve"> составило 1051 иностранный студент из 42 стран мира. В настоящее время в рамках аспирантуры и организации научных стажировок в РГПУ обучаются 63 </w:t>
      </w:r>
      <w:r w:rsidRPr="001329A1">
        <w:rPr>
          <w:rFonts w:ascii="Times New Roman" w:eastAsia="Times New Roman" w:hAnsi="Times New Roman" w:cs="Times New Roman"/>
          <w:spacing w:val="-2"/>
          <w:sz w:val="28"/>
          <w:szCs w:val="28"/>
          <w:lang w:eastAsia="ru-RU"/>
        </w:rPr>
        <w:lastRenderedPageBreak/>
        <w:t xml:space="preserve">молодых ученых из других стран. Подготовка научно-педагогических кадров ведется для учебных заведений 10 стран евразийской зоны. </w:t>
      </w:r>
    </w:p>
    <w:p w:rsidR="001329A1" w:rsidRPr="001329A1" w:rsidRDefault="001329A1" w:rsidP="001329A1">
      <w:pPr>
        <w:widowControl w:val="0"/>
        <w:autoSpaceDE w:val="0"/>
        <w:autoSpaceDN w:val="0"/>
        <w:adjustRightInd w:val="0"/>
        <w:spacing w:after="0" w:line="360" w:lineRule="auto"/>
        <w:ind w:firstLine="709"/>
        <w:jc w:val="both"/>
        <w:rPr>
          <w:rFonts w:ascii="Times New Roman" w:eastAsia="Times New Roman" w:hAnsi="Times New Roman" w:cs="Times New Roman"/>
          <w:spacing w:val="-2"/>
          <w:sz w:val="28"/>
          <w:szCs w:val="28"/>
          <w:lang w:eastAsia="ru-RU"/>
        </w:rPr>
      </w:pPr>
      <w:r w:rsidRPr="001329A1">
        <w:rPr>
          <w:rFonts w:ascii="Times New Roman" w:eastAsia="Times New Roman" w:hAnsi="Times New Roman" w:cs="Times New Roman"/>
          <w:spacing w:val="-2"/>
          <w:sz w:val="28"/>
          <w:szCs w:val="28"/>
          <w:lang w:eastAsia="ru-RU"/>
        </w:rPr>
        <w:t xml:space="preserve">Следует отметить, что при всей развитости международных связей есть нерешенные вопросы. Это и концептуализация менеджмента международных договоров. И содержание международных коммуникаций. И более активное вовлечение российских студентов в международные коммуникации. И наконец, учет интересов иностранных </w:t>
      </w:r>
      <w:proofErr w:type="gramStart"/>
      <w:r w:rsidRPr="001329A1">
        <w:rPr>
          <w:rFonts w:ascii="Times New Roman" w:eastAsia="Times New Roman" w:hAnsi="Times New Roman" w:cs="Times New Roman"/>
          <w:spacing w:val="-2"/>
          <w:sz w:val="28"/>
          <w:szCs w:val="28"/>
          <w:lang w:eastAsia="ru-RU"/>
        </w:rPr>
        <w:t>студентов</w:t>
      </w:r>
      <w:proofErr w:type="gramEnd"/>
      <w:r w:rsidRPr="001329A1">
        <w:rPr>
          <w:rFonts w:ascii="Times New Roman" w:eastAsia="Times New Roman" w:hAnsi="Times New Roman" w:cs="Times New Roman"/>
          <w:spacing w:val="-2"/>
          <w:sz w:val="28"/>
          <w:szCs w:val="28"/>
          <w:lang w:eastAsia="ru-RU"/>
        </w:rPr>
        <w:t xml:space="preserve"> и более активное включение их в российский контекст образования. Один из вопросов – язык сайта РГПУ. У нас более 600 студентов из Китайской Народной Республики, а возможности читать сайт на </w:t>
      </w:r>
      <w:proofErr w:type="gramStart"/>
      <w:r w:rsidRPr="001329A1">
        <w:rPr>
          <w:rFonts w:ascii="Times New Roman" w:eastAsia="Times New Roman" w:hAnsi="Times New Roman" w:cs="Times New Roman"/>
          <w:spacing w:val="-2"/>
          <w:sz w:val="28"/>
          <w:szCs w:val="28"/>
          <w:lang w:eastAsia="ru-RU"/>
        </w:rPr>
        <w:t>китайском</w:t>
      </w:r>
      <w:proofErr w:type="gramEnd"/>
      <w:r w:rsidRPr="001329A1">
        <w:rPr>
          <w:rFonts w:ascii="Times New Roman" w:eastAsia="Times New Roman" w:hAnsi="Times New Roman" w:cs="Times New Roman"/>
          <w:spacing w:val="-2"/>
          <w:sz w:val="28"/>
          <w:szCs w:val="28"/>
          <w:lang w:eastAsia="ru-RU"/>
        </w:rPr>
        <w:t xml:space="preserve"> нет?!</w:t>
      </w:r>
    </w:p>
    <w:p w:rsidR="001329A1" w:rsidRPr="001329A1" w:rsidRDefault="001329A1" w:rsidP="001329A1">
      <w:pPr>
        <w:spacing w:after="0" w:line="360" w:lineRule="auto"/>
        <w:ind w:firstLine="720"/>
        <w:jc w:val="both"/>
        <w:rPr>
          <w:rFonts w:ascii="Times New Roman" w:eastAsia="Times New Roman" w:hAnsi="Times New Roman" w:cs="Times New Roman"/>
          <w:sz w:val="28"/>
          <w:szCs w:val="28"/>
          <w:lang w:eastAsia="ru-RU"/>
        </w:rPr>
      </w:pPr>
      <w:r w:rsidRPr="001329A1">
        <w:rPr>
          <w:rFonts w:ascii="Times New Roman" w:eastAsia="Times New Roman" w:hAnsi="Times New Roman" w:cs="Times New Roman"/>
          <w:sz w:val="28"/>
          <w:szCs w:val="28"/>
          <w:lang w:eastAsia="ru-RU"/>
        </w:rPr>
        <w:t xml:space="preserve">Следующий важный контекст развития профессионально-общественных коммуникаций, в котором можно и нужно говорить о взаимодействии с </w:t>
      </w:r>
      <w:proofErr w:type="gramStart"/>
      <w:r w:rsidRPr="001329A1">
        <w:rPr>
          <w:rFonts w:ascii="Times New Roman" w:eastAsia="Times New Roman" w:hAnsi="Times New Roman" w:cs="Times New Roman"/>
          <w:sz w:val="28"/>
          <w:szCs w:val="28"/>
          <w:lang w:eastAsia="ru-RU"/>
        </w:rPr>
        <w:t>важнейшими</w:t>
      </w:r>
      <w:proofErr w:type="gramEnd"/>
      <w:r w:rsidRPr="001329A1">
        <w:rPr>
          <w:rFonts w:ascii="Times New Roman" w:eastAsia="Times New Roman" w:hAnsi="Times New Roman" w:cs="Times New Roman"/>
          <w:sz w:val="28"/>
          <w:szCs w:val="28"/>
          <w:lang w:eastAsia="ru-RU"/>
        </w:rPr>
        <w:t xml:space="preserve"> </w:t>
      </w:r>
      <w:proofErr w:type="spellStart"/>
      <w:r w:rsidRPr="001329A1">
        <w:rPr>
          <w:rFonts w:ascii="Times New Roman" w:eastAsia="Times New Roman" w:hAnsi="Times New Roman" w:cs="Times New Roman"/>
          <w:sz w:val="28"/>
          <w:szCs w:val="28"/>
          <w:lang w:eastAsia="ru-RU"/>
        </w:rPr>
        <w:t>стейкхолдерами</w:t>
      </w:r>
      <w:proofErr w:type="spellEnd"/>
      <w:r w:rsidRPr="001329A1">
        <w:rPr>
          <w:rFonts w:ascii="Times New Roman" w:eastAsia="Times New Roman" w:hAnsi="Times New Roman" w:cs="Times New Roman"/>
          <w:sz w:val="28"/>
          <w:szCs w:val="28"/>
          <w:lang w:eastAsia="ru-RU"/>
        </w:rPr>
        <w:t xml:space="preserve"> вуза – это организация практики студентов.</w:t>
      </w:r>
    </w:p>
    <w:p w:rsidR="001329A1" w:rsidRPr="001329A1" w:rsidRDefault="001329A1" w:rsidP="001329A1">
      <w:pPr>
        <w:spacing w:after="0" w:line="360" w:lineRule="auto"/>
        <w:ind w:firstLine="567"/>
        <w:jc w:val="both"/>
        <w:rPr>
          <w:rFonts w:ascii="Times New Roman" w:eastAsia="Times New Roman" w:hAnsi="Times New Roman" w:cs="Times New Roman"/>
          <w:sz w:val="28"/>
          <w:szCs w:val="28"/>
          <w:lang w:eastAsia="ru-RU"/>
        </w:rPr>
      </w:pPr>
      <w:r w:rsidRPr="001329A1">
        <w:rPr>
          <w:rFonts w:ascii="Times New Roman" w:eastAsia="Times New Roman" w:hAnsi="Times New Roman" w:cs="Times New Roman"/>
          <w:sz w:val="28"/>
          <w:szCs w:val="28"/>
          <w:lang w:eastAsia="ru-RU"/>
        </w:rPr>
        <w:t xml:space="preserve">В сфере организации практик значительно расширились профессионально-общественные коммуникационные возможности с введением в учебные планы </w:t>
      </w:r>
      <w:r w:rsidRPr="001329A1">
        <w:rPr>
          <w:rFonts w:ascii="Times New Roman" w:eastAsia="Times New Roman" w:hAnsi="Times New Roman" w:cs="Times New Roman"/>
          <w:sz w:val="28"/>
          <w:szCs w:val="28"/>
          <w:u w:val="single"/>
          <w:lang w:eastAsia="ru-RU"/>
        </w:rPr>
        <w:t>летней педагогической практики.</w:t>
      </w:r>
      <w:r w:rsidRPr="001329A1">
        <w:rPr>
          <w:rFonts w:ascii="Times New Roman" w:eastAsia="Times New Roman" w:hAnsi="Times New Roman" w:cs="Times New Roman"/>
          <w:sz w:val="28"/>
          <w:szCs w:val="28"/>
          <w:lang w:eastAsia="ru-RU"/>
        </w:rPr>
        <w:t xml:space="preserve"> Следует отметить, что это не просто раздел учебного плана, а реальное погружение студентов университета в профессиональную педагогическую среду. Активное сотрудничество осуществляется как с Комитетом по образованию Санкт-Петербурга при согласовании программ подготовки студентов, проведении выездного слета вожатых в Загородном центре детского и юношеского творчества «Зеркальный», при определении баз практики, так и с детскими оздоровительными лагерями, в которых работают наши студенты. </w:t>
      </w:r>
    </w:p>
    <w:p w:rsidR="001329A1" w:rsidRPr="001329A1" w:rsidRDefault="001329A1" w:rsidP="001329A1">
      <w:pPr>
        <w:spacing w:after="0" w:line="360" w:lineRule="auto"/>
        <w:ind w:firstLine="567"/>
        <w:jc w:val="both"/>
        <w:rPr>
          <w:rFonts w:ascii="Times New Roman" w:eastAsia="Times New Roman" w:hAnsi="Times New Roman" w:cs="Times New Roman"/>
          <w:sz w:val="28"/>
          <w:szCs w:val="28"/>
          <w:lang w:eastAsia="ru-RU"/>
        </w:rPr>
      </w:pPr>
      <w:r w:rsidRPr="001329A1">
        <w:rPr>
          <w:rFonts w:ascii="Times New Roman" w:eastAsia="Times New Roman" w:hAnsi="Times New Roman" w:cs="Times New Roman"/>
          <w:sz w:val="28"/>
          <w:szCs w:val="28"/>
          <w:lang w:eastAsia="ru-RU"/>
        </w:rPr>
        <w:t>Налажены контакты с известными Всероссийскими детскими центрами, в том числе международными: «Артек», «Орлёнок», «Океан». В настоящее время три студента университета проходят обучение в Школе педагогического работника в «Артеке» с перспективой трудоустройства в центре от 6 месяцев до 3-х лет. Растёт количество договоров на проведение практики: за три года их число увеличилось в два раза.</w:t>
      </w:r>
    </w:p>
    <w:p w:rsidR="001329A1" w:rsidRPr="001329A1" w:rsidRDefault="001329A1" w:rsidP="001329A1">
      <w:pPr>
        <w:spacing w:after="0" w:line="360" w:lineRule="auto"/>
        <w:ind w:firstLine="567"/>
        <w:jc w:val="both"/>
        <w:rPr>
          <w:rFonts w:ascii="Times New Roman" w:eastAsia="Times New Roman" w:hAnsi="Times New Roman" w:cs="Times New Roman"/>
          <w:sz w:val="28"/>
          <w:szCs w:val="28"/>
          <w:lang w:eastAsia="ru-RU"/>
        </w:rPr>
      </w:pPr>
      <w:r w:rsidRPr="001329A1">
        <w:rPr>
          <w:rFonts w:ascii="Times New Roman" w:eastAsia="Times New Roman" w:hAnsi="Times New Roman" w:cs="Times New Roman"/>
          <w:sz w:val="28"/>
          <w:szCs w:val="28"/>
          <w:lang w:eastAsia="ru-RU"/>
        </w:rPr>
        <w:lastRenderedPageBreak/>
        <w:t xml:space="preserve">Открытости пространства педагогического образования способствует и </w:t>
      </w:r>
      <w:r w:rsidRPr="001329A1">
        <w:rPr>
          <w:rFonts w:ascii="Times New Roman" w:eastAsia="Times New Roman" w:hAnsi="Times New Roman" w:cs="Times New Roman"/>
          <w:sz w:val="28"/>
          <w:szCs w:val="28"/>
          <w:u w:val="single"/>
          <w:lang w:eastAsia="ru-RU"/>
        </w:rPr>
        <w:t>расширение спектра форм проведения практики:</w:t>
      </w:r>
      <w:r w:rsidRPr="001329A1">
        <w:rPr>
          <w:rFonts w:ascii="Times New Roman" w:eastAsia="Times New Roman" w:hAnsi="Times New Roman" w:cs="Times New Roman"/>
          <w:sz w:val="28"/>
          <w:szCs w:val="28"/>
          <w:lang w:eastAsia="ru-RU"/>
        </w:rPr>
        <w:t xml:space="preserve"> в качестве примера можно привести участие в фестивале молодежных театров «Михайловское – 2015» студентов-практикантов факультета философии человека. Фестиваль – это новые отношения, новые идеи, новые сферы влияния. Нельзя не отметить и участие в течение двух предыдущих лет (2013-14г.г.) в работе археолого-геологической экспедиции «Кызыл-Курагино» (Тува) по приглашению Русского географического общества студентов факультетов географии и философии человека. По результатам практики открыта выставка студенческих работ, написаны курсовые и дипломные работы.</w:t>
      </w:r>
    </w:p>
    <w:p w:rsidR="001329A1" w:rsidRPr="001329A1" w:rsidRDefault="001329A1" w:rsidP="001329A1">
      <w:pPr>
        <w:spacing w:after="0" w:line="360" w:lineRule="auto"/>
        <w:jc w:val="both"/>
        <w:rPr>
          <w:rFonts w:ascii="Times New Roman" w:eastAsia="Times New Roman" w:hAnsi="Times New Roman" w:cs="Times New Roman"/>
          <w:sz w:val="28"/>
          <w:szCs w:val="28"/>
          <w:lang w:eastAsia="ru-RU"/>
        </w:rPr>
      </w:pPr>
      <w:r w:rsidRPr="001329A1">
        <w:rPr>
          <w:rFonts w:ascii="Times New Roman" w:eastAsia="Times New Roman" w:hAnsi="Times New Roman" w:cs="Times New Roman"/>
          <w:sz w:val="28"/>
          <w:szCs w:val="28"/>
          <w:lang w:eastAsia="ru-RU"/>
        </w:rPr>
        <w:tab/>
        <w:t xml:space="preserve">Безусловно, это не единственные позитивные примеры организации практик, но если мы рассматриваем этот вид деятельности студентов с позиции развития профессионально-общественных коммуникаций, то, возможно, следует думать </w:t>
      </w:r>
    </w:p>
    <w:p w:rsidR="001329A1" w:rsidRPr="001329A1" w:rsidRDefault="001329A1" w:rsidP="001329A1">
      <w:pPr>
        <w:numPr>
          <w:ilvl w:val="0"/>
          <w:numId w:val="3"/>
        </w:numPr>
        <w:spacing w:after="0" w:line="360" w:lineRule="auto"/>
        <w:contextualSpacing/>
        <w:jc w:val="both"/>
        <w:rPr>
          <w:rFonts w:ascii="Times New Roman" w:eastAsia="Calibri" w:hAnsi="Times New Roman" w:cs="Times New Roman"/>
          <w:sz w:val="28"/>
          <w:szCs w:val="28"/>
        </w:rPr>
      </w:pPr>
      <w:r w:rsidRPr="001329A1">
        <w:rPr>
          <w:rFonts w:ascii="Times New Roman" w:eastAsia="Calibri" w:hAnsi="Times New Roman" w:cs="Times New Roman"/>
          <w:sz w:val="28"/>
          <w:szCs w:val="28"/>
        </w:rPr>
        <w:t>о новой концептуализации практики студентов в контексте задач формирования открытого пространства педагогического образования, а значит:</w:t>
      </w:r>
    </w:p>
    <w:p w:rsidR="001329A1" w:rsidRPr="001329A1" w:rsidRDefault="001329A1" w:rsidP="001329A1">
      <w:pPr>
        <w:numPr>
          <w:ilvl w:val="0"/>
          <w:numId w:val="3"/>
        </w:numPr>
        <w:spacing w:after="0" w:line="360" w:lineRule="auto"/>
        <w:contextualSpacing/>
        <w:jc w:val="both"/>
        <w:rPr>
          <w:rFonts w:ascii="Times New Roman" w:eastAsia="Calibri" w:hAnsi="Times New Roman" w:cs="Times New Roman"/>
          <w:sz w:val="28"/>
          <w:szCs w:val="28"/>
        </w:rPr>
      </w:pPr>
      <w:r w:rsidRPr="001329A1">
        <w:rPr>
          <w:rFonts w:ascii="Times New Roman" w:eastAsia="Calibri" w:hAnsi="Times New Roman" w:cs="Times New Roman"/>
          <w:sz w:val="28"/>
          <w:szCs w:val="28"/>
        </w:rPr>
        <w:t xml:space="preserve">об изменении содержания заданий на практику, </w:t>
      </w:r>
      <w:proofErr w:type="gramStart"/>
      <w:r w:rsidRPr="001329A1">
        <w:rPr>
          <w:rFonts w:ascii="Times New Roman" w:eastAsia="Calibri" w:hAnsi="Times New Roman" w:cs="Times New Roman"/>
          <w:sz w:val="28"/>
          <w:szCs w:val="28"/>
        </w:rPr>
        <w:t>учитывая</w:t>
      </w:r>
      <w:proofErr w:type="gramEnd"/>
      <w:r w:rsidRPr="001329A1">
        <w:rPr>
          <w:rFonts w:ascii="Times New Roman" w:eastAsia="Calibri" w:hAnsi="Times New Roman" w:cs="Times New Roman"/>
          <w:sz w:val="28"/>
          <w:szCs w:val="28"/>
        </w:rPr>
        <w:t xml:space="preserve"> в том числе и характер изменений в образовательном процессе школы;</w:t>
      </w:r>
    </w:p>
    <w:p w:rsidR="001329A1" w:rsidRPr="001329A1" w:rsidRDefault="001329A1" w:rsidP="001329A1">
      <w:pPr>
        <w:numPr>
          <w:ilvl w:val="0"/>
          <w:numId w:val="3"/>
        </w:numPr>
        <w:spacing w:after="0" w:line="360" w:lineRule="auto"/>
        <w:contextualSpacing/>
        <w:jc w:val="both"/>
        <w:rPr>
          <w:rFonts w:ascii="Times New Roman" w:eastAsia="Calibri" w:hAnsi="Times New Roman" w:cs="Times New Roman"/>
          <w:sz w:val="28"/>
          <w:szCs w:val="28"/>
        </w:rPr>
      </w:pPr>
      <w:proofErr w:type="gramStart"/>
      <w:r w:rsidRPr="001329A1">
        <w:rPr>
          <w:rFonts w:ascii="Times New Roman" w:eastAsia="Calibri" w:hAnsi="Times New Roman" w:cs="Times New Roman"/>
          <w:sz w:val="28"/>
          <w:szCs w:val="28"/>
        </w:rPr>
        <w:t>поиске</w:t>
      </w:r>
      <w:proofErr w:type="gramEnd"/>
      <w:r w:rsidRPr="001329A1">
        <w:rPr>
          <w:rFonts w:ascii="Times New Roman" w:eastAsia="Calibri" w:hAnsi="Times New Roman" w:cs="Times New Roman"/>
          <w:sz w:val="28"/>
          <w:szCs w:val="28"/>
        </w:rPr>
        <w:t xml:space="preserve"> современных форматов практик с учетом процессов модернизации педагогического образования;</w:t>
      </w:r>
    </w:p>
    <w:p w:rsidR="001329A1" w:rsidRPr="001329A1" w:rsidRDefault="001329A1" w:rsidP="001329A1">
      <w:pPr>
        <w:numPr>
          <w:ilvl w:val="0"/>
          <w:numId w:val="3"/>
        </w:numPr>
        <w:spacing w:after="0" w:line="360" w:lineRule="auto"/>
        <w:contextualSpacing/>
        <w:jc w:val="both"/>
        <w:rPr>
          <w:rFonts w:ascii="Times New Roman" w:eastAsia="Calibri" w:hAnsi="Times New Roman" w:cs="Times New Roman"/>
          <w:sz w:val="28"/>
          <w:szCs w:val="28"/>
        </w:rPr>
      </w:pPr>
      <w:r w:rsidRPr="001329A1">
        <w:rPr>
          <w:rFonts w:ascii="Times New Roman" w:eastAsia="Calibri" w:hAnsi="Times New Roman" w:cs="Times New Roman"/>
          <w:sz w:val="28"/>
          <w:szCs w:val="28"/>
        </w:rPr>
        <w:t xml:space="preserve">о </w:t>
      </w:r>
      <w:proofErr w:type="gramStart"/>
      <w:r w:rsidRPr="001329A1">
        <w:rPr>
          <w:rFonts w:ascii="Times New Roman" w:eastAsia="Calibri" w:hAnsi="Times New Roman" w:cs="Times New Roman"/>
          <w:sz w:val="28"/>
          <w:szCs w:val="28"/>
        </w:rPr>
        <w:t>более адресном</w:t>
      </w:r>
      <w:proofErr w:type="gramEnd"/>
      <w:r w:rsidRPr="001329A1">
        <w:rPr>
          <w:rFonts w:ascii="Times New Roman" w:eastAsia="Calibri" w:hAnsi="Times New Roman" w:cs="Times New Roman"/>
          <w:sz w:val="28"/>
          <w:szCs w:val="28"/>
        </w:rPr>
        <w:t xml:space="preserve"> выборе базы практик;</w:t>
      </w:r>
    </w:p>
    <w:p w:rsidR="001329A1" w:rsidRPr="001329A1" w:rsidRDefault="001329A1" w:rsidP="001329A1">
      <w:pPr>
        <w:numPr>
          <w:ilvl w:val="0"/>
          <w:numId w:val="3"/>
        </w:numPr>
        <w:spacing w:after="0" w:line="360" w:lineRule="auto"/>
        <w:contextualSpacing/>
        <w:jc w:val="both"/>
        <w:rPr>
          <w:rFonts w:ascii="Times New Roman" w:eastAsia="Calibri" w:hAnsi="Times New Roman" w:cs="Times New Roman"/>
          <w:sz w:val="28"/>
          <w:szCs w:val="28"/>
        </w:rPr>
      </w:pPr>
      <w:r w:rsidRPr="001329A1">
        <w:rPr>
          <w:rFonts w:ascii="Times New Roman" w:eastAsia="Calibri" w:hAnsi="Times New Roman" w:cs="Times New Roman"/>
          <w:sz w:val="28"/>
          <w:szCs w:val="28"/>
        </w:rPr>
        <w:t>привлечение работодателей к разработке содержания и видов практик и т.п.</w:t>
      </w:r>
    </w:p>
    <w:p w:rsidR="001329A1" w:rsidRPr="001329A1" w:rsidRDefault="001329A1" w:rsidP="001329A1">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329A1">
        <w:rPr>
          <w:rFonts w:ascii="Times New Roman" w:eastAsia="Times New Roman" w:hAnsi="Times New Roman" w:cs="Times New Roman"/>
          <w:sz w:val="28"/>
          <w:szCs w:val="28"/>
          <w:lang w:eastAsia="ru-RU"/>
        </w:rPr>
        <w:t>Коммуникации с работодателем и рынком труда</w:t>
      </w:r>
    </w:p>
    <w:p w:rsidR="001329A1" w:rsidRPr="001329A1" w:rsidRDefault="001329A1" w:rsidP="001329A1">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329A1">
        <w:rPr>
          <w:rFonts w:ascii="Times New Roman" w:eastAsia="Times New Roman" w:hAnsi="Times New Roman" w:cs="Times New Roman"/>
          <w:sz w:val="28"/>
          <w:szCs w:val="28"/>
          <w:lang w:eastAsia="ru-RU"/>
        </w:rPr>
        <w:t xml:space="preserve">Взаимодействие с рынком труда и работодателями осуществляется не только при организации практик, но и в образовательной деятельности. Так в государственной итоговой аттестации в качестве членов экзаменационных комиссий в 2012 году приняли участие 69 работодателей, а в 2015 году уже 117. </w:t>
      </w:r>
    </w:p>
    <w:p w:rsidR="001329A1" w:rsidRPr="001329A1" w:rsidRDefault="001329A1" w:rsidP="001329A1">
      <w:pPr>
        <w:spacing w:after="0" w:line="360" w:lineRule="auto"/>
        <w:ind w:firstLine="567"/>
        <w:jc w:val="both"/>
        <w:rPr>
          <w:rFonts w:ascii="Times New Roman" w:eastAsia="Times New Roman" w:hAnsi="Times New Roman" w:cs="Times New Roman"/>
          <w:sz w:val="28"/>
          <w:szCs w:val="28"/>
          <w:lang w:eastAsia="ru-RU"/>
        </w:rPr>
      </w:pPr>
      <w:r w:rsidRPr="001329A1">
        <w:rPr>
          <w:rFonts w:ascii="Times New Roman" w:eastAsia="Times New Roman" w:hAnsi="Times New Roman" w:cs="Times New Roman"/>
          <w:sz w:val="28"/>
          <w:szCs w:val="28"/>
          <w:lang w:eastAsia="ru-RU"/>
        </w:rPr>
        <w:lastRenderedPageBreak/>
        <w:t>Работодатели привлекаются к консультированию и рецензированию ВКР. С момента включения в 2006 г. университета в конкурс дипломных работ, выполняемых по заказу органов исполнительной власти Санкт-Петербурга, 74 студента были удостоены премии. 15 дипломных проектов разработаны по заказу Комитета по образованию. Но студенческие работы по заказу выполняются не только в рамках конкурса. В сентябре текущего года от Комитета по природопользованию в адрес ректора университета поступило предложение привлечь студентов к исследованиям, проводимым Комитетом. Сформулировано порядка 20 тем для ВКР экологической направленности.</w:t>
      </w:r>
    </w:p>
    <w:p w:rsidR="001329A1" w:rsidRPr="001329A1" w:rsidRDefault="001329A1" w:rsidP="001329A1">
      <w:pPr>
        <w:spacing w:after="0" w:line="360" w:lineRule="auto"/>
        <w:ind w:firstLine="567"/>
        <w:jc w:val="both"/>
        <w:rPr>
          <w:rFonts w:ascii="Times New Roman" w:eastAsia="Times New Roman" w:hAnsi="Times New Roman" w:cs="Times New Roman"/>
          <w:sz w:val="28"/>
          <w:szCs w:val="28"/>
          <w:lang w:eastAsia="ru-RU"/>
        </w:rPr>
      </w:pPr>
      <w:r w:rsidRPr="001329A1">
        <w:rPr>
          <w:rFonts w:ascii="Times New Roman" w:eastAsia="Times New Roman" w:hAnsi="Times New Roman" w:cs="Times New Roman"/>
          <w:sz w:val="28"/>
          <w:szCs w:val="28"/>
          <w:lang w:eastAsia="ru-RU"/>
        </w:rPr>
        <w:t>Проблемным является то, что пока не определён механизм учета таких работ и проверки внедрения проектов – это следует сделать в ближайшей перспективе.</w:t>
      </w:r>
    </w:p>
    <w:p w:rsidR="001329A1" w:rsidRPr="001329A1" w:rsidRDefault="001329A1" w:rsidP="001329A1">
      <w:pPr>
        <w:spacing w:after="0" w:line="360" w:lineRule="auto"/>
        <w:ind w:firstLine="567"/>
        <w:jc w:val="both"/>
        <w:rPr>
          <w:rFonts w:ascii="Times New Roman" w:eastAsia="Times New Roman" w:hAnsi="Times New Roman" w:cs="Times New Roman"/>
          <w:sz w:val="28"/>
          <w:szCs w:val="28"/>
          <w:lang w:eastAsia="ru-RU"/>
        </w:rPr>
      </w:pPr>
      <w:r w:rsidRPr="001329A1">
        <w:rPr>
          <w:rFonts w:ascii="Times New Roman" w:eastAsia="Times New Roman" w:hAnsi="Times New Roman" w:cs="Times New Roman"/>
          <w:sz w:val="28"/>
          <w:szCs w:val="28"/>
          <w:lang w:eastAsia="ru-RU"/>
        </w:rPr>
        <w:t xml:space="preserve">Требует своего осмысления и выработки механизмов формирования образовательной политики университета взаимодействие с работодателями в случае целевой подготовки. И здесь речь должна идти о разработке модели сопровождения целевой подготовки: от поступления, профессионального </w:t>
      </w:r>
      <w:proofErr w:type="spellStart"/>
      <w:r w:rsidRPr="001329A1">
        <w:rPr>
          <w:rFonts w:ascii="Times New Roman" w:eastAsia="Times New Roman" w:hAnsi="Times New Roman" w:cs="Times New Roman"/>
          <w:sz w:val="28"/>
          <w:szCs w:val="28"/>
          <w:lang w:eastAsia="ru-RU"/>
        </w:rPr>
        <w:t>коучинга</w:t>
      </w:r>
      <w:proofErr w:type="spellEnd"/>
      <w:r w:rsidRPr="001329A1">
        <w:rPr>
          <w:rFonts w:ascii="Times New Roman" w:eastAsia="Times New Roman" w:hAnsi="Times New Roman" w:cs="Times New Roman"/>
          <w:sz w:val="28"/>
          <w:szCs w:val="28"/>
          <w:lang w:eastAsia="ru-RU"/>
        </w:rPr>
        <w:t xml:space="preserve"> в процессе подготовки до входа в </w:t>
      </w:r>
      <w:proofErr w:type="gramStart"/>
      <w:r w:rsidRPr="001329A1">
        <w:rPr>
          <w:rFonts w:ascii="Times New Roman" w:eastAsia="Times New Roman" w:hAnsi="Times New Roman" w:cs="Times New Roman"/>
          <w:sz w:val="28"/>
          <w:szCs w:val="28"/>
          <w:lang w:eastAsia="ru-RU"/>
        </w:rPr>
        <w:t>профессию</w:t>
      </w:r>
      <w:proofErr w:type="gramEnd"/>
      <w:r w:rsidRPr="001329A1">
        <w:rPr>
          <w:rFonts w:ascii="Times New Roman" w:eastAsia="Times New Roman" w:hAnsi="Times New Roman" w:cs="Times New Roman"/>
          <w:sz w:val="28"/>
          <w:szCs w:val="28"/>
          <w:lang w:eastAsia="ru-RU"/>
        </w:rPr>
        <w:t xml:space="preserve"> а значит, необходимо выстраивать и модель коммуникации с работодателями в данном контексте.</w:t>
      </w:r>
    </w:p>
    <w:p w:rsidR="001329A1" w:rsidRPr="001329A1" w:rsidRDefault="001329A1" w:rsidP="001329A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329A1">
        <w:rPr>
          <w:rFonts w:ascii="Times New Roman" w:eastAsia="Times New Roman" w:hAnsi="Times New Roman" w:cs="Times New Roman"/>
          <w:sz w:val="28"/>
          <w:szCs w:val="28"/>
          <w:lang w:eastAsia="ru-RU"/>
        </w:rPr>
        <w:t>Стратегическое позиционирование университета в образовательном пространстве осуществляется и в олимпиадном движении.</w:t>
      </w:r>
    </w:p>
    <w:p w:rsidR="001329A1" w:rsidRPr="001329A1" w:rsidRDefault="001329A1" w:rsidP="001329A1">
      <w:pPr>
        <w:spacing w:after="0" w:line="360" w:lineRule="auto"/>
        <w:ind w:firstLine="567"/>
        <w:jc w:val="both"/>
        <w:rPr>
          <w:rFonts w:ascii="Times New Roman" w:eastAsia="Times New Roman" w:hAnsi="Times New Roman" w:cs="Times New Roman"/>
          <w:sz w:val="28"/>
          <w:szCs w:val="28"/>
          <w:lang w:eastAsia="ru-RU"/>
        </w:rPr>
      </w:pPr>
      <w:r w:rsidRPr="001329A1">
        <w:rPr>
          <w:rFonts w:ascii="Times New Roman" w:eastAsia="Times New Roman" w:hAnsi="Times New Roman" w:cs="Times New Roman"/>
          <w:sz w:val="28"/>
          <w:szCs w:val="28"/>
          <w:lang w:eastAsia="ru-RU"/>
        </w:rPr>
        <w:t>РГПУ им. А. И. Герцена уверено заявляет о себе как о центре организации интеллектуальных соревнований школьников федерального и регионального уровня. Общее количество участников олимпиад, проведенных университетом, составило 5 500 человек из 62 регионов России и 13 стран ближнего зарубежья.</w:t>
      </w:r>
    </w:p>
    <w:p w:rsidR="001329A1" w:rsidRPr="001329A1" w:rsidRDefault="001329A1" w:rsidP="001329A1">
      <w:pPr>
        <w:spacing w:after="0" w:line="360" w:lineRule="auto"/>
        <w:ind w:firstLine="708"/>
        <w:jc w:val="both"/>
        <w:rPr>
          <w:rFonts w:ascii="Times New Roman" w:eastAsia="Times New Roman" w:hAnsi="Times New Roman" w:cs="Times New Roman"/>
          <w:sz w:val="28"/>
          <w:szCs w:val="28"/>
          <w:lang w:eastAsia="ru-RU"/>
        </w:rPr>
      </w:pPr>
      <w:r w:rsidRPr="001329A1">
        <w:rPr>
          <w:rFonts w:ascii="Times New Roman" w:eastAsia="Times New Roman" w:hAnsi="Times New Roman" w:cs="Times New Roman"/>
          <w:sz w:val="28"/>
          <w:szCs w:val="28"/>
          <w:lang w:eastAsia="ru-RU"/>
        </w:rPr>
        <w:t xml:space="preserve">Конечно, все это позволяет позиционировать себя как серьезный вуз, обладающий соответствующими ресурсами (кадровыми, интеллектуальными, инфраструктурными) для проведения разного уровня олимпиад, дает возможность для организации сетевых олимпиад, работа над которыми уже началась в этом учебном году. </w:t>
      </w:r>
    </w:p>
    <w:p w:rsidR="001329A1" w:rsidRPr="001329A1" w:rsidRDefault="001329A1" w:rsidP="001329A1">
      <w:pPr>
        <w:spacing w:after="0" w:line="360" w:lineRule="auto"/>
        <w:ind w:firstLine="708"/>
        <w:jc w:val="both"/>
        <w:rPr>
          <w:rFonts w:ascii="Times New Roman" w:eastAsia="Times New Roman" w:hAnsi="Times New Roman" w:cs="Times New Roman"/>
          <w:sz w:val="28"/>
          <w:szCs w:val="28"/>
          <w:lang w:eastAsia="ru-RU"/>
        </w:rPr>
      </w:pPr>
      <w:r w:rsidRPr="001329A1">
        <w:rPr>
          <w:rFonts w:ascii="Times New Roman" w:eastAsia="Times New Roman" w:hAnsi="Times New Roman" w:cs="Times New Roman"/>
          <w:sz w:val="28"/>
          <w:szCs w:val="28"/>
          <w:lang w:eastAsia="ru-RU"/>
        </w:rPr>
        <w:lastRenderedPageBreak/>
        <w:t>Вместе с тем, остаются и нерешенные вопросы:</w:t>
      </w:r>
    </w:p>
    <w:p w:rsidR="001329A1" w:rsidRPr="001329A1" w:rsidRDefault="001329A1" w:rsidP="001329A1">
      <w:pPr>
        <w:numPr>
          <w:ilvl w:val="0"/>
          <w:numId w:val="4"/>
        </w:numPr>
        <w:spacing w:after="0" w:line="360" w:lineRule="auto"/>
        <w:contextualSpacing/>
        <w:jc w:val="both"/>
        <w:rPr>
          <w:rFonts w:ascii="Times New Roman" w:eastAsia="Calibri" w:hAnsi="Times New Roman" w:cs="Times New Roman"/>
          <w:sz w:val="28"/>
          <w:szCs w:val="28"/>
        </w:rPr>
      </w:pPr>
      <w:r w:rsidRPr="001329A1">
        <w:rPr>
          <w:rFonts w:ascii="Times New Roman" w:eastAsia="Calibri" w:hAnsi="Times New Roman" w:cs="Times New Roman"/>
          <w:sz w:val="28"/>
          <w:szCs w:val="28"/>
        </w:rPr>
        <w:t xml:space="preserve">Дает ли это приток абитуриентов в </w:t>
      </w:r>
      <w:proofErr w:type="spellStart"/>
      <w:r w:rsidRPr="001329A1">
        <w:rPr>
          <w:rFonts w:ascii="Times New Roman" w:eastAsia="Calibri" w:hAnsi="Times New Roman" w:cs="Times New Roman"/>
          <w:sz w:val="28"/>
          <w:szCs w:val="28"/>
        </w:rPr>
        <w:t>Герценовский</w:t>
      </w:r>
      <w:proofErr w:type="spellEnd"/>
      <w:r w:rsidRPr="001329A1">
        <w:rPr>
          <w:rFonts w:ascii="Times New Roman" w:eastAsia="Calibri" w:hAnsi="Times New Roman" w:cs="Times New Roman"/>
          <w:sz w:val="28"/>
          <w:szCs w:val="28"/>
        </w:rPr>
        <w:t xml:space="preserve"> университет, если да, то в каком процентном соотношении?</w:t>
      </w:r>
    </w:p>
    <w:p w:rsidR="001329A1" w:rsidRPr="001329A1" w:rsidRDefault="001329A1" w:rsidP="001329A1">
      <w:pPr>
        <w:numPr>
          <w:ilvl w:val="0"/>
          <w:numId w:val="4"/>
        </w:numPr>
        <w:spacing w:after="0" w:line="360" w:lineRule="auto"/>
        <w:contextualSpacing/>
        <w:jc w:val="both"/>
        <w:rPr>
          <w:rFonts w:ascii="Times New Roman" w:eastAsia="Calibri" w:hAnsi="Times New Roman" w:cs="Times New Roman"/>
          <w:sz w:val="28"/>
          <w:szCs w:val="28"/>
        </w:rPr>
      </w:pPr>
      <w:r w:rsidRPr="001329A1">
        <w:rPr>
          <w:rFonts w:ascii="Times New Roman" w:eastAsia="Calibri" w:hAnsi="Times New Roman" w:cs="Times New Roman"/>
          <w:sz w:val="28"/>
          <w:szCs w:val="28"/>
        </w:rPr>
        <w:t>Какие предметные олимпиады и конкурсы следует разработать и провести для студентов-</w:t>
      </w:r>
      <w:proofErr w:type="spellStart"/>
      <w:r w:rsidRPr="001329A1">
        <w:rPr>
          <w:rFonts w:ascii="Times New Roman" w:eastAsia="Calibri" w:hAnsi="Times New Roman" w:cs="Times New Roman"/>
          <w:sz w:val="28"/>
          <w:szCs w:val="28"/>
        </w:rPr>
        <w:t>герценовцев</w:t>
      </w:r>
      <w:proofErr w:type="spellEnd"/>
      <w:r w:rsidRPr="001329A1">
        <w:rPr>
          <w:rFonts w:ascii="Times New Roman" w:eastAsia="Calibri" w:hAnsi="Times New Roman" w:cs="Times New Roman"/>
          <w:sz w:val="28"/>
          <w:szCs w:val="28"/>
        </w:rPr>
        <w:t>?</w:t>
      </w:r>
    </w:p>
    <w:p w:rsidR="001329A1" w:rsidRPr="001329A1" w:rsidRDefault="001329A1" w:rsidP="001329A1">
      <w:pPr>
        <w:numPr>
          <w:ilvl w:val="0"/>
          <w:numId w:val="4"/>
        </w:numPr>
        <w:spacing w:after="0" w:line="360" w:lineRule="auto"/>
        <w:contextualSpacing/>
        <w:jc w:val="both"/>
        <w:rPr>
          <w:rFonts w:ascii="Times New Roman" w:eastAsia="Calibri" w:hAnsi="Times New Roman" w:cs="Times New Roman"/>
          <w:sz w:val="28"/>
          <w:szCs w:val="28"/>
        </w:rPr>
      </w:pPr>
      <w:r w:rsidRPr="001329A1">
        <w:rPr>
          <w:rFonts w:ascii="Times New Roman" w:eastAsia="Calibri" w:hAnsi="Times New Roman" w:cs="Times New Roman"/>
          <w:sz w:val="28"/>
          <w:szCs w:val="28"/>
        </w:rPr>
        <w:t>Какими могут быть межвузовские олимпиады студентов в рамках сетевого объединения вузов «Педагогические кадры России»?</w:t>
      </w:r>
    </w:p>
    <w:p w:rsidR="001329A1" w:rsidRPr="001329A1" w:rsidRDefault="001329A1" w:rsidP="001329A1">
      <w:pPr>
        <w:spacing w:after="0" w:line="360" w:lineRule="auto"/>
        <w:ind w:firstLine="709"/>
        <w:jc w:val="both"/>
        <w:rPr>
          <w:rFonts w:ascii="Times New Roman" w:eastAsia="Times New Roman" w:hAnsi="Times New Roman" w:cs="Times New Roman"/>
          <w:sz w:val="28"/>
          <w:szCs w:val="28"/>
          <w:lang w:eastAsia="ru-RU"/>
        </w:rPr>
      </w:pPr>
      <w:r w:rsidRPr="001329A1">
        <w:rPr>
          <w:rFonts w:ascii="Times New Roman" w:eastAsia="Times New Roman" w:hAnsi="Times New Roman" w:cs="Times New Roman"/>
          <w:sz w:val="28"/>
          <w:szCs w:val="28"/>
          <w:lang w:eastAsia="ru-RU"/>
        </w:rPr>
        <w:t>Полагаю, что эти вопросы, можно смело перевести в плоскость задач на ближайшую перспективу.</w:t>
      </w:r>
    </w:p>
    <w:p w:rsidR="001329A1" w:rsidRPr="001329A1" w:rsidRDefault="001329A1" w:rsidP="001329A1">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329A1">
        <w:rPr>
          <w:rFonts w:ascii="Times New Roman" w:eastAsia="Calibri" w:hAnsi="Times New Roman" w:cs="Times New Roman"/>
          <w:sz w:val="28"/>
          <w:szCs w:val="28"/>
        </w:rPr>
        <w:t>Ранее уже отмечалось, что определенные перспективы выстраивания профессионально-общественных коммуникаций РГПУ им. А.И. Герцена открываются в рамках сетевого объединения вузов «Педагогические кадры России», Ассоциацией творческих вузов, а также Университетского округа, сотрудничества со школами-лабораториями. На слайде представлена статистическая характеристика этих общественно-профессиональных объединений. Но именно это направление требует сегодня:</w:t>
      </w:r>
    </w:p>
    <w:p w:rsidR="001329A1" w:rsidRPr="001329A1" w:rsidRDefault="001329A1" w:rsidP="001329A1">
      <w:pPr>
        <w:numPr>
          <w:ilvl w:val="0"/>
          <w:numId w:val="8"/>
        </w:numPr>
        <w:spacing w:after="0" w:line="360" w:lineRule="auto"/>
        <w:contextualSpacing/>
        <w:jc w:val="both"/>
        <w:rPr>
          <w:rFonts w:ascii="Times New Roman" w:eastAsia="Calibri" w:hAnsi="Times New Roman" w:cs="Times New Roman"/>
          <w:sz w:val="28"/>
          <w:szCs w:val="28"/>
        </w:rPr>
      </w:pPr>
      <w:r w:rsidRPr="001329A1">
        <w:rPr>
          <w:rFonts w:ascii="Times New Roman" w:eastAsia="Calibri" w:hAnsi="Times New Roman" w:cs="Times New Roman"/>
          <w:sz w:val="28"/>
          <w:szCs w:val="28"/>
        </w:rPr>
        <w:t xml:space="preserve">действенных, реальных механизмов взаимодействия в рамках сетевого объединений вузов «Педагогические кадры России», </w:t>
      </w:r>
    </w:p>
    <w:p w:rsidR="001329A1" w:rsidRPr="001329A1" w:rsidRDefault="001329A1" w:rsidP="001329A1">
      <w:pPr>
        <w:numPr>
          <w:ilvl w:val="0"/>
          <w:numId w:val="8"/>
        </w:numPr>
        <w:spacing w:after="0" w:line="360" w:lineRule="auto"/>
        <w:contextualSpacing/>
        <w:jc w:val="both"/>
        <w:rPr>
          <w:rFonts w:ascii="Times New Roman" w:eastAsia="Calibri" w:hAnsi="Times New Roman" w:cs="Times New Roman"/>
          <w:sz w:val="28"/>
          <w:szCs w:val="28"/>
        </w:rPr>
      </w:pPr>
      <w:r w:rsidRPr="001329A1">
        <w:rPr>
          <w:rFonts w:ascii="Times New Roman" w:eastAsia="Calibri" w:hAnsi="Times New Roman" w:cs="Times New Roman"/>
          <w:sz w:val="28"/>
          <w:szCs w:val="28"/>
        </w:rPr>
        <w:t>современной программы междисциплинарных исследований в области общего образования.</w:t>
      </w:r>
    </w:p>
    <w:p w:rsidR="001329A1" w:rsidRPr="001329A1" w:rsidRDefault="001329A1" w:rsidP="001329A1">
      <w:pPr>
        <w:numPr>
          <w:ilvl w:val="0"/>
          <w:numId w:val="8"/>
        </w:numPr>
        <w:spacing w:after="0" w:line="360" w:lineRule="auto"/>
        <w:contextualSpacing/>
        <w:jc w:val="both"/>
        <w:rPr>
          <w:rFonts w:ascii="Times New Roman" w:eastAsia="Calibri" w:hAnsi="Times New Roman" w:cs="Times New Roman"/>
          <w:sz w:val="28"/>
          <w:szCs w:val="28"/>
        </w:rPr>
      </w:pPr>
      <w:r w:rsidRPr="001329A1">
        <w:rPr>
          <w:rFonts w:ascii="Times New Roman" w:eastAsia="Calibri" w:hAnsi="Times New Roman" w:cs="Times New Roman"/>
          <w:sz w:val="28"/>
          <w:szCs w:val="28"/>
        </w:rPr>
        <w:t xml:space="preserve">разработки модели </w:t>
      </w:r>
      <w:proofErr w:type="spellStart"/>
      <w:r w:rsidRPr="001329A1">
        <w:rPr>
          <w:rFonts w:ascii="Times New Roman" w:eastAsia="Calibri" w:hAnsi="Times New Roman" w:cs="Times New Roman"/>
          <w:sz w:val="28"/>
          <w:szCs w:val="28"/>
        </w:rPr>
        <w:t>Герценовского</w:t>
      </w:r>
      <w:proofErr w:type="spellEnd"/>
      <w:r w:rsidRPr="001329A1">
        <w:rPr>
          <w:rFonts w:ascii="Times New Roman" w:eastAsia="Calibri" w:hAnsi="Times New Roman" w:cs="Times New Roman"/>
          <w:sz w:val="28"/>
          <w:szCs w:val="28"/>
        </w:rPr>
        <w:t xml:space="preserve"> университетского округа. </w:t>
      </w:r>
    </w:p>
    <w:p w:rsidR="001329A1" w:rsidRPr="001329A1" w:rsidRDefault="001329A1" w:rsidP="001329A1">
      <w:pPr>
        <w:spacing w:after="0" w:line="360" w:lineRule="auto"/>
        <w:ind w:firstLine="708"/>
        <w:contextualSpacing/>
        <w:jc w:val="both"/>
        <w:rPr>
          <w:rFonts w:ascii="Times New Roman" w:eastAsia="Calibri" w:hAnsi="Times New Roman" w:cs="Times New Roman"/>
          <w:sz w:val="28"/>
          <w:szCs w:val="28"/>
        </w:rPr>
      </w:pPr>
      <w:r w:rsidRPr="001329A1">
        <w:rPr>
          <w:rFonts w:ascii="Times New Roman" w:eastAsia="Calibri" w:hAnsi="Times New Roman" w:cs="Times New Roman"/>
          <w:sz w:val="28"/>
          <w:szCs w:val="28"/>
        </w:rPr>
        <w:t xml:space="preserve">Представляется, что не исчерпан, а может быть, </w:t>
      </w:r>
      <w:proofErr w:type="gramStart"/>
      <w:r w:rsidRPr="001329A1">
        <w:rPr>
          <w:rFonts w:ascii="Times New Roman" w:eastAsia="Calibri" w:hAnsi="Times New Roman" w:cs="Times New Roman"/>
          <w:sz w:val="28"/>
          <w:szCs w:val="28"/>
        </w:rPr>
        <w:t>еще</w:t>
      </w:r>
      <w:proofErr w:type="gramEnd"/>
      <w:r w:rsidRPr="001329A1">
        <w:rPr>
          <w:rFonts w:ascii="Times New Roman" w:eastAsia="Calibri" w:hAnsi="Times New Roman" w:cs="Times New Roman"/>
          <w:sz w:val="28"/>
          <w:szCs w:val="28"/>
        </w:rPr>
        <w:t xml:space="preserve"> и не найден механизм коммуникации с органами власти, депутатским корпусом, с различными общественными организациями и представительствами, организациями культуры, спорта и др., что могло бы не только позиционировать </w:t>
      </w:r>
      <w:proofErr w:type="spellStart"/>
      <w:r w:rsidRPr="001329A1">
        <w:rPr>
          <w:rFonts w:ascii="Times New Roman" w:eastAsia="Calibri" w:hAnsi="Times New Roman" w:cs="Times New Roman"/>
          <w:sz w:val="28"/>
          <w:szCs w:val="28"/>
        </w:rPr>
        <w:t>Герценовский</w:t>
      </w:r>
      <w:proofErr w:type="spellEnd"/>
      <w:r w:rsidRPr="001329A1">
        <w:rPr>
          <w:rFonts w:ascii="Times New Roman" w:eastAsia="Calibri" w:hAnsi="Times New Roman" w:cs="Times New Roman"/>
          <w:sz w:val="28"/>
          <w:szCs w:val="28"/>
        </w:rPr>
        <w:t xml:space="preserve"> университет как центр социокультурного развития региона, но и качественно влиять на подготовку кадров.</w:t>
      </w:r>
    </w:p>
    <w:p w:rsidR="001329A1" w:rsidRPr="001329A1" w:rsidRDefault="001329A1" w:rsidP="001329A1">
      <w:pPr>
        <w:spacing w:after="0" w:line="360" w:lineRule="auto"/>
        <w:ind w:firstLine="709"/>
        <w:jc w:val="both"/>
        <w:rPr>
          <w:rFonts w:ascii="Times New Roman" w:eastAsia="Times New Roman" w:hAnsi="Times New Roman" w:cs="Times New Roman"/>
          <w:sz w:val="28"/>
          <w:szCs w:val="28"/>
          <w:lang w:eastAsia="ru-RU"/>
        </w:rPr>
      </w:pPr>
      <w:r w:rsidRPr="001329A1">
        <w:rPr>
          <w:rFonts w:ascii="Times New Roman" w:eastAsia="Times New Roman" w:hAnsi="Times New Roman" w:cs="Times New Roman"/>
          <w:sz w:val="28"/>
          <w:szCs w:val="28"/>
          <w:lang w:eastAsia="ru-RU"/>
        </w:rPr>
        <w:t xml:space="preserve">РГПУ </w:t>
      </w:r>
      <w:proofErr w:type="spellStart"/>
      <w:r w:rsidRPr="001329A1">
        <w:rPr>
          <w:rFonts w:ascii="Times New Roman" w:eastAsia="Times New Roman" w:hAnsi="Times New Roman" w:cs="Times New Roman"/>
          <w:sz w:val="28"/>
          <w:szCs w:val="28"/>
          <w:lang w:eastAsia="ru-RU"/>
        </w:rPr>
        <w:t>им.А.И.Герцена</w:t>
      </w:r>
      <w:proofErr w:type="spellEnd"/>
      <w:r w:rsidRPr="001329A1">
        <w:rPr>
          <w:rFonts w:ascii="Times New Roman" w:eastAsia="Times New Roman" w:hAnsi="Times New Roman" w:cs="Times New Roman"/>
          <w:sz w:val="28"/>
          <w:szCs w:val="28"/>
          <w:lang w:eastAsia="ru-RU"/>
        </w:rPr>
        <w:t xml:space="preserve"> успешно взаимодействует с профильными комитетами городского правительства, с администрациями районов Санкт-Петербурга, начинает развиваться сотрудничество с муниципальными </w:t>
      </w:r>
      <w:r w:rsidRPr="001329A1">
        <w:rPr>
          <w:rFonts w:ascii="Times New Roman" w:eastAsia="Times New Roman" w:hAnsi="Times New Roman" w:cs="Times New Roman"/>
          <w:sz w:val="28"/>
          <w:szCs w:val="28"/>
          <w:lang w:eastAsia="ru-RU"/>
        </w:rPr>
        <w:lastRenderedPageBreak/>
        <w:t xml:space="preserve">образованиями. Это и проекты в сфере образования и культуры, </w:t>
      </w:r>
      <w:proofErr w:type="spellStart"/>
      <w:r w:rsidRPr="001329A1">
        <w:rPr>
          <w:rFonts w:ascii="Times New Roman" w:eastAsia="Times New Roman" w:hAnsi="Times New Roman" w:cs="Times New Roman"/>
          <w:sz w:val="28"/>
          <w:szCs w:val="28"/>
          <w:lang w:eastAsia="ru-RU"/>
        </w:rPr>
        <w:t>волонтерство</w:t>
      </w:r>
      <w:proofErr w:type="spellEnd"/>
      <w:r w:rsidRPr="001329A1">
        <w:rPr>
          <w:rFonts w:ascii="Times New Roman" w:eastAsia="Times New Roman" w:hAnsi="Times New Roman" w:cs="Times New Roman"/>
          <w:sz w:val="28"/>
          <w:szCs w:val="28"/>
          <w:lang w:eastAsia="ru-RU"/>
        </w:rPr>
        <w:t xml:space="preserve">, экспертная деятельность, осуществляемая на самом высоком уровне. </w:t>
      </w:r>
    </w:p>
    <w:p w:rsidR="001329A1" w:rsidRPr="001329A1" w:rsidRDefault="001329A1" w:rsidP="001329A1">
      <w:pPr>
        <w:spacing w:after="0" w:line="360" w:lineRule="auto"/>
        <w:ind w:firstLine="708"/>
        <w:jc w:val="both"/>
        <w:rPr>
          <w:rFonts w:ascii="Times New Roman" w:eastAsia="Times New Roman" w:hAnsi="Times New Roman" w:cs="Times New Roman"/>
          <w:sz w:val="28"/>
          <w:szCs w:val="28"/>
          <w:lang w:eastAsia="ru-RU"/>
        </w:rPr>
      </w:pPr>
      <w:r w:rsidRPr="001329A1">
        <w:rPr>
          <w:rFonts w:ascii="Times New Roman" w:eastAsia="Times New Roman" w:hAnsi="Times New Roman" w:cs="Times New Roman"/>
          <w:sz w:val="28"/>
          <w:szCs w:val="28"/>
          <w:lang w:eastAsia="ru-RU"/>
        </w:rPr>
        <w:t xml:space="preserve">Мы успешно реализовали ряд совместных историко-культурных проектов, посвященных 300-летию Красного Села и 70-летию Победы в Великой Отечественной войне; прежде всего – это подготовленные нами книги «Город Красное Село», «Триумфальная Арка Победы в Красном Селе» и «Южный рубеж Ленинграда». Отрадно, что наш интерес нашел поддержку </w:t>
      </w:r>
      <w:proofErr w:type="gramStart"/>
      <w:r w:rsidRPr="001329A1">
        <w:rPr>
          <w:rFonts w:ascii="Times New Roman" w:eastAsia="Times New Roman" w:hAnsi="Times New Roman" w:cs="Times New Roman"/>
          <w:sz w:val="28"/>
          <w:szCs w:val="28"/>
          <w:lang w:eastAsia="ru-RU"/>
        </w:rPr>
        <w:t>у</w:t>
      </w:r>
      <w:proofErr w:type="gramEnd"/>
      <w:r w:rsidRPr="001329A1">
        <w:rPr>
          <w:rFonts w:ascii="Times New Roman" w:eastAsia="Times New Roman" w:hAnsi="Times New Roman" w:cs="Times New Roman"/>
          <w:sz w:val="28"/>
          <w:szCs w:val="28"/>
          <w:lang w:eastAsia="ru-RU"/>
        </w:rPr>
        <w:t xml:space="preserve"> как </w:t>
      </w:r>
      <w:proofErr w:type="gramStart"/>
      <w:r w:rsidRPr="001329A1">
        <w:rPr>
          <w:rFonts w:ascii="Times New Roman" w:eastAsia="Times New Roman" w:hAnsi="Times New Roman" w:cs="Times New Roman"/>
          <w:sz w:val="28"/>
          <w:szCs w:val="28"/>
          <w:lang w:eastAsia="ru-RU"/>
        </w:rPr>
        <w:t>у</w:t>
      </w:r>
      <w:proofErr w:type="gramEnd"/>
      <w:r w:rsidRPr="001329A1">
        <w:rPr>
          <w:rFonts w:ascii="Times New Roman" w:eastAsia="Times New Roman" w:hAnsi="Times New Roman" w:cs="Times New Roman"/>
          <w:sz w:val="28"/>
          <w:szCs w:val="28"/>
          <w:lang w:eastAsia="ru-RU"/>
        </w:rPr>
        <w:t xml:space="preserve"> Администрации района, так и Муниципального совета Муниципального образования города Красное Село. Над созданием книг трудился коллектив ученых </w:t>
      </w:r>
      <w:proofErr w:type="spellStart"/>
      <w:r w:rsidRPr="001329A1">
        <w:rPr>
          <w:rFonts w:ascii="Times New Roman" w:eastAsia="Times New Roman" w:hAnsi="Times New Roman" w:cs="Times New Roman"/>
          <w:sz w:val="28"/>
          <w:szCs w:val="28"/>
          <w:lang w:eastAsia="ru-RU"/>
        </w:rPr>
        <w:t>Герценовского</w:t>
      </w:r>
      <w:proofErr w:type="spellEnd"/>
      <w:r w:rsidRPr="001329A1">
        <w:rPr>
          <w:rFonts w:ascii="Times New Roman" w:eastAsia="Times New Roman" w:hAnsi="Times New Roman" w:cs="Times New Roman"/>
          <w:sz w:val="28"/>
          <w:szCs w:val="28"/>
          <w:lang w:eastAsia="ru-RU"/>
        </w:rPr>
        <w:t xml:space="preserve"> университета – историков, географов, краеведов и педагогов и специалистов факультета изобразительного искусства под руководством В.П. Соломина. </w:t>
      </w:r>
    </w:p>
    <w:p w:rsidR="001329A1" w:rsidRPr="001329A1" w:rsidRDefault="001329A1" w:rsidP="001329A1">
      <w:pPr>
        <w:spacing w:after="0" w:line="360" w:lineRule="auto"/>
        <w:ind w:firstLine="708"/>
        <w:jc w:val="both"/>
        <w:rPr>
          <w:rFonts w:ascii="Times New Roman" w:eastAsia="Times New Roman" w:hAnsi="Times New Roman" w:cs="Times New Roman"/>
          <w:sz w:val="28"/>
          <w:szCs w:val="28"/>
          <w:lang w:eastAsia="ru-RU"/>
        </w:rPr>
      </w:pPr>
      <w:r w:rsidRPr="001329A1">
        <w:rPr>
          <w:rFonts w:ascii="Times New Roman" w:eastAsia="Times New Roman" w:hAnsi="Times New Roman" w:cs="Times New Roman"/>
          <w:sz w:val="28"/>
          <w:szCs w:val="28"/>
          <w:lang w:eastAsia="ru-RU"/>
        </w:rPr>
        <w:t>Конечно, все это можно считать точками роста в профессионально-общественных коммуникациях. Но задачи стоят гораздо шире, чем просто участие в предлагаемых региональных и муниципальных программах: задача минимум - интеграция в региональные и муниципальные программы /проекты; и максимум – формирование региональных и муниципальных программ /проектов – формирование образовательной политики в регионе!</w:t>
      </w:r>
    </w:p>
    <w:p w:rsidR="001329A1" w:rsidRPr="001329A1" w:rsidRDefault="001329A1" w:rsidP="001329A1">
      <w:pPr>
        <w:spacing w:after="0" w:line="360" w:lineRule="auto"/>
        <w:ind w:firstLine="708"/>
        <w:jc w:val="both"/>
        <w:rPr>
          <w:rFonts w:ascii="Times New Roman" w:eastAsia="Times New Roman" w:hAnsi="Times New Roman" w:cs="Times New Roman"/>
          <w:sz w:val="28"/>
          <w:szCs w:val="28"/>
          <w:lang w:eastAsia="ru-RU"/>
        </w:rPr>
      </w:pPr>
      <w:r w:rsidRPr="001329A1">
        <w:rPr>
          <w:rFonts w:ascii="Times New Roman" w:eastAsia="Times New Roman" w:hAnsi="Times New Roman" w:cs="Times New Roman"/>
          <w:sz w:val="28"/>
          <w:szCs w:val="28"/>
          <w:lang w:eastAsia="ru-RU"/>
        </w:rPr>
        <w:t>С целым рядом общественных организаций нас связывают многолетние и успешные отношения. Так, с Центром Национальной Славы мы реализуем ежегодный Общественно-педагогический форум, который является крупной экспертной площадкой федерального уровня. Председатель Попечительского совета фонда, Владимир Иванович Якунин неоднократно у нас выступал с открытыми лекциями, которые активно освещались в СМИ.</w:t>
      </w:r>
    </w:p>
    <w:p w:rsidR="001329A1" w:rsidRPr="001329A1" w:rsidRDefault="001329A1" w:rsidP="001329A1">
      <w:pPr>
        <w:spacing w:after="0" w:line="360" w:lineRule="auto"/>
        <w:ind w:firstLine="709"/>
        <w:contextualSpacing/>
        <w:jc w:val="both"/>
        <w:rPr>
          <w:rFonts w:ascii="Times New Roman" w:eastAsia="Times New Roman" w:hAnsi="Times New Roman" w:cs="Times New Roman"/>
          <w:sz w:val="28"/>
          <w:szCs w:val="28"/>
          <w:lang w:eastAsia="ru-RU"/>
        </w:rPr>
      </w:pPr>
      <w:r w:rsidRPr="001329A1">
        <w:rPr>
          <w:rFonts w:ascii="Times New Roman" w:eastAsia="Times New Roman" w:hAnsi="Times New Roman" w:cs="Times New Roman"/>
          <w:sz w:val="28"/>
          <w:szCs w:val="28"/>
          <w:lang w:eastAsia="ru-RU"/>
        </w:rPr>
        <w:t xml:space="preserve">Несомненным успехом можно признать участие университета в Санкт-Петербургском образовательном форуме в течение пяти лет, а также в Санкт-Петербургском международном культурном форуме. </w:t>
      </w:r>
    </w:p>
    <w:p w:rsidR="001329A1" w:rsidRPr="001329A1" w:rsidRDefault="001329A1" w:rsidP="001329A1">
      <w:pPr>
        <w:spacing w:after="0" w:line="360" w:lineRule="auto"/>
        <w:ind w:firstLine="709"/>
        <w:contextualSpacing/>
        <w:jc w:val="both"/>
        <w:rPr>
          <w:rFonts w:ascii="Times New Roman" w:eastAsia="Times New Roman" w:hAnsi="Times New Roman" w:cs="Times New Roman"/>
          <w:sz w:val="28"/>
          <w:szCs w:val="28"/>
          <w:lang w:eastAsia="ru-RU"/>
        </w:rPr>
      </w:pPr>
      <w:proofErr w:type="spellStart"/>
      <w:r w:rsidRPr="001329A1">
        <w:rPr>
          <w:rFonts w:ascii="Times New Roman" w:eastAsia="Times New Roman" w:hAnsi="Times New Roman" w:cs="Times New Roman"/>
          <w:sz w:val="28"/>
          <w:szCs w:val="28"/>
          <w:lang w:eastAsia="ru-RU"/>
        </w:rPr>
        <w:t>Герценовский</w:t>
      </w:r>
      <w:proofErr w:type="spellEnd"/>
      <w:r w:rsidRPr="001329A1">
        <w:rPr>
          <w:rFonts w:ascii="Times New Roman" w:eastAsia="Times New Roman" w:hAnsi="Times New Roman" w:cs="Times New Roman"/>
          <w:sz w:val="28"/>
          <w:szCs w:val="28"/>
          <w:lang w:eastAsia="ru-RU"/>
        </w:rPr>
        <w:t xml:space="preserve"> университет является организатором и участником большого количества международных и всероссийских мероприятий. Например, всего за год представители университета приняли участие только в </w:t>
      </w:r>
      <w:r w:rsidRPr="001329A1">
        <w:rPr>
          <w:rFonts w:ascii="Times New Roman" w:eastAsia="Times New Roman" w:hAnsi="Times New Roman" w:cs="Times New Roman"/>
          <w:sz w:val="28"/>
          <w:szCs w:val="28"/>
          <w:lang w:eastAsia="ru-RU"/>
        </w:rPr>
        <w:lastRenderedPageBreak/>
        <w:t>зарубежных мероприятиях более чем в 100 (это каждый 4-й день, а то и 3-й день мы «выходили в Мир»).</w:t>
      </w:r>
    </w:p>
    <w:p w:rsidR="001329A1" w:rsidRPr="001329A1" w:rsidRDefault="001329A1" w:rsidP="001329A1">
      <w:pPr>
        <w:spacing w:after="0" w:line="360" w:lineRule="auto"/>
        <w:ind w:firstLine="709"/>
        <w:jc w:val="both"/>
        <w:rPr>
          <w:rFonts w:ascii="Times New Roman" w:eastAsia="Times New Roman" w:hAnsi="Times New Roman" w:cs="Times New Roman"/>
          <w:sz w:val="28"/>
          <w:szCs w:val="28"/>
          <w:lang w:eastAsia="ru-RU"/>
        </w:rPr>
      </w:pPr>
      <w:r w:rsidRPr="001329A1">
        <w:rPr>
          <w:rFonts w:ascii="Times New Roman" w:eastAsia="Times New Roman" w:hAnsi="Times New Roman" w:cs="Times New Roman"/>
          <w:sz w:val="28"/>
          <w:szCs w:val="28"/>
          <w:lang w:eastAsia="ru-RU"/>
        </w:rPr>
        <w:t xml:space="preserve">Вместе с тем, есть и ряд факторов, которые следует учитывать, реализуя принципы общественно-профессиональных коммуникаций. События, проходящие при участии </w:t>
      </w:r>
      <w:proofErr w:type="spellStart"/>
      <w:r w:rsidRPr="001329A1">
        <w:rPr>
          <w:rFonts w:ascii="Times New Roman" w:eastAsia="Times New Roman" w:hAnsi="Times New Roman" w:cs="Times New Roman"/>
          <w:sz w:val="28"/>
          <w:szCs w:val="28"/>
          <w:lang w:eastAsia="ru-RU"/>
        </w:rPr>
        <w:t>Герценовского</w:t>
      </w:r>
      <w:proofErr w:type="spellEnd"/>
      <w:r w:rsidRPr="001329A1">
        <w:rPr>
          <w:rFonts w:ascii="Times New Roman" w:eastAsia="Times New Roman" w:hAnsi="Times New Roman" w:cs="Times New Roman"/>
          <w:sz w:val="28"/>
          <w:szCs w:val="28"/>
          <w:lang w:eastAsia="ru-RU"/>
        </w:rPr>
        <w:t xml:space="preserve"> университета, должны ясно позиционироваться под брендом нашего университета. Сегодня чрезвычайно распространено явление, получившее название «</w:t>
      </w:r>
      <w:proofErr w:type="spellStart"/>
      <w:r w:rsidRPr="001329A1">
        <w:rPr>
          <w:rFonts w:ascii="Times New Roman" w:eastAsia="Times New Roman" w:hAnsi="Times New Roman" w:cs="Times New Roman"/>
          <w:sz w:val="28"/>
          <w:szCs w:val="28"/>
          <w:lang w:eastAsia="ru-RU"/>
        </w:rPr>
        <w:t>ньюсджекинг</w:t>
      </w:r>
      <w:proofErr w:type="spellEnd"/>
      <w:r w:rsidRPr="001329A1">
        <w:rPr>
          <w:rFonts w:ascii="Times New Roman" w:eastAsia="Times New Roman" w:hAnsi="Times New Roman" w:cs="Times New Roman"/>
          <w:sz w:val="28"/>
          <w:szCs w:val="28"/>
          <w:lang w:eastAsia="ru-RU"/>
        </w:rPr>
        <w:t>» (</w:t>
      </w:r>
      <w:r w:rsidRPr="001329A1">
        <w:rPr>
          <w:rFonts w:ascii="Times New Roman" w:eastAsia="Times New Roman" w:hAnsi="Times New Roman" w:cs="Times New Roman"/>
          <w:sz w:val="28"/>
          <w:szCs w:val="28"/>
          <w:lang w:val="en-US" w:eastAsia="ru-RU"/>
        </w:rPr>
        <w:t>n</w:t>
      </w:r>
      <w:proofErr w:type="spellStart"/>
      <w:r w:rsidRPr="001329A1">
        <w:rPr>
          <w:rFonts w:ascii="Times New Roman" w:eastAsia="Times New Roman" w:hAnsi="Times New Roman" w:cs="Times New Roman"/>
          <w:sz w:val="28"/>
          <w:szCs w:val="28"/>
          <w:lang w:eastAsia="ru-RU"/>
        </w:rPr>
        <w:t>ewsjacking</w:t>
      </w:r>
      <w:proofErr w:type="spellEnd"/>
      <w:r w:rsidRPr="001329A1">
        <w:rPr>
          <w:rFonts w:ascii="Times New Roman" w:eastAsia="Times New Roman" w:hAnsi="Times New Roman" w:cs="Times New Roman"/>
          <w:sz w:val="28"/>
          <w:szCs w:val="28"/>
          <w:lang w:eastAsia="ru-RU"/>
        </w:rPr>
        <w:t xml:space="preserve">) – это перехват инициативы в изложении новости, в результате которого будет обесценено участие в мероприятии других партнеров. Конечно, чаще мы встречаемся с </w:t>
      </w:r>
      <w:proofErr w:type="spellStart"/>
      <w:r w:rsidRPr="001329A1">
        <w:rPr>
          <w:rFonts w:ascii="Times New Roman" w:eastAsia="Times New Roman" w:hAnsi="Times New Roman" w:cs="Times New Roman"/>
          <w:sz w:val="28"/>
          <w:szCs w:val="28"/>
          <w:lang w:eastAsia="ru-RU"/>
        </w:rPr>
        <w:t>ньюсджекингом</w:t>
      </w:r>
      <w:proofErr w:type="spellEnd"/>
      <w:r w:rsidRPr="001329A1">
        <w:rPr>
          <w:rFonts w:ascii="Times New Roman" w:eastAsia="Times New Roman" w:hAnsi="Times New Roman" w:cs="Times New Roman"/>
          <w:sz w:val="28"/>
          <w:szCs w:val="28"/>
          <w:lang w:eastAsia="ru-RU"/>
        </w:rPr>
        <w:t xml:space="preserve"> при взаимодействии с организациями, чей бренд слабее. Но иногда и наши не менее «мощные» коллеги «перетаскивают» на свои площадки акценты в проводимых совместно проектах.</w:t>
      </w:r>
    </w:p>
    <w:p w:rsidR="001329A1" w:rsidRPr="001329A1" w:rsidRDefault="001329A1" w:rsidP="001329A1">
      <w:pPr>
        <w:spacing w:after="0" w:line="360" w:lineRule="auto"/>
        <w:ind w:firstLine="708"/>
        <w:jc w:val="both"/>
        <w:rPr>
          <w:rFonts w:ascii="Times New Roman" w:eastAsia="Times New Roman" w:hAnsi="Times New Roman" w:cs="Times New Roman"/>
          <w:sz w:val="28"/>
          <w:szCs w:val="28"/>
          <w:lang w:eastAsia="ru-RU"/>
        </w:rPr>
      </w:pPr>
      <w:r w:rsidRPr="001329A1">
        <w:rPr>
          <w:rFonts w:ascii="Times New Roman" w:eastAsia="Times New Roman" w:hAnsi="Times New Roman" w:cs="Times New Roman"/>
          <w:sz w:val="28"/>
          <w:szCs w:val="28"/>
          <w:lang w:eastAsia="ru-RU"/>
        </w:rPr>
        <w:t xml:space="preserve">Профессионально-общественные коммуникации университета неразрывно связаны с вузовской наукой. Сегодня наметились два вектора ее востребованности. Первый из них обусловлен потребностями образовательной практики. Современные образовательные программы должны формироваться исходя из вопросов актуальных междисциплинарных исследований, где наука становится инструментом практической подготовки кадров. Другой вектор направляют процессы в экономике и общественной жизни, в которых актуализируются новые потребности, и здесь важны интуиция и способность </w:t>
      </w:r>
      <w:proofErr w:type="gramStart"/>
      <w:r w:rsidRPr="001329A1">
        <w:rPr>
          <w:rFonts w:ascii="Times New Roman" w:eastAsia="Times New Roman" w:hAnsi="Times New Roman" w:cs="Times New Roman"/>
          <w:sz w:val="28"/>
          <w:szCs w:val="28"/>
          <w:lang w:eastAsia="ru-RU"/>
        </w:rPr>
        <w:t>опережать</w:t>
      </w:r>
      <w:proofErr w:type="gramEnd"/>
      <w:r w:rsidRPr="001329A1">
        <w:rPr>
          <w:rFonts w:ascii="Times New Roman" w:eastAsia="Times New Roman" w:hAnsi="Times New Roman" w:cs="Times New Roman"/>
          <w:sz w:val="28"/>
          <w:szCs w:val="28"/>
          <w:lang w:eastAsia="ru-RU"/>
        </w:rPr>
        <w:t xml:space="preserve"> эти потребности со стороны вузовской науки, развитие академических междисциплинарных сфер. Стержневыми вопросами, стоящими перед руководством университета, перед каждым его сотрудником, становятся направления поиска оптимизации научной деятельности, эволюция взглядов, отношений, целей, систем ценностей ее субъектов, выбор путей развития научных исследований в условиях модернизации педагогического образования в соответствии с быстро меняющимися реалиями и потребностями современного российского общества.</w:t>
      </w:r>
    </w:p>
    <w:p w:rsidR="001329A1" w:rsidRPr="001329A1" w:rsidRDefault="001329A1" w:rsidP="001329A1">
      <w:pPr>
        <w:spacing w:after="0" w:line="360" w:lineRule="auto"/>
        <w:ind w:firstLine="708"/>
        <w:contextualSpacing/>
        <w:jc w:val="both"/>
        <w:rPr>
          <w:rFonts w:ascii="Times New Roman" w:eastAsia="Calibri" w:hAnsi="Times New Roman" w:cs="Times New Roman"/>
          <w:sz w:val="28"/>
          <w:szCs w:val="28"/>
        </w:rPr>
      </w:pPr>
      <w:r w:rsidRPr="001329A1">
        <w:rPr>
          <w:rFonts w:ascii="Times New Roman" w:eastAsia="Calibri" w:hAnsi="Times New Roman" w:cs="Times New Roman"/>
          <w:sz w:val="28"/>
          <w:szCs w:val="28"/>
        </w:rPr>
        <w:t xml:space="preserve">Сегодня университет ориентирован на прорывные направления исследований. Это позволяет концентрировать научный и инновационный </w:t>
      </w:r>
      <w:r w:rsidRPr="001329A1">
        <w:rPr>
          <w:rFonts w:ascii="Times New Roman" w:eastAsia="Calibri" w:hAnsi="Times New Roman" w:cs="Times New Roman"/>
          <w:sz w:val="28"/>
          <w:szCs w:val="28"/>
        </w:rPr>
        <w:lastRenderedPageBreak/>
        <w:t>потенциал вуза в тех областях научной деятельности, которые являются авангардными в современной науке, отвечают актуальным потребностям российского общества. Значимым результатом нового менеджмента исследований стала отработка модели полного цикла, когда научные результаты безотлагательно трансформируются в научно-образовательные и технологические продукты. Достигнутая интенсификация внедрения научных результатов в образовательную практику университета позволила отработать технологии перевода и трансляции передового научного знания, получаемого в университете, в содержание образовательного процесса. Это способствовало переходу на качественно новый уровень подготовки специалистов, главной целью которого стало формирование креативного понимающего сознания. Правильность выбранной стратегии подтвердилась ростом публикационной активности сотрудников и обучающихся университета, увеличением числа выполняемых грантов РГНФ, РФФИ и других фондов, общим объемом выполняемых НИОКР. Университет вошел в ТОП-10 организаций с наибольшим числом публикаций в РИНЦ. В 2015 году в три раза по отношению к 2012 году возрос объем средств, полученных университетом по научным исследованиям.</w:t>
      </w:r>
    </w:p>
    <w:p w:rsidR="001329A1" w:rsidRPr="001329A1" w:rsidRDefault="001329A1" w:rsidP="001329A1">
      <w:pPr>
        <w:spacing w:after="0" w:line="360" w:lineRule="auto"/>
        <w:ind w:firstLine="709"/>
        <w:jc w:val="both"/>
        <w:rPr>
          <w:rFonts w:ascii="Times New Roman" w:eastAsia="Times New Roman" w:hAnsi="Times New Roman" w:cs="Times New Roman"/>
          <w:b/>
          <w:sz w:val="28"/>
          <w:szCs w:val="28"/>
          <w:lang w:eastAsia="ru-RU"/>
        </w:rPr>
      </w:pPr>
      <w:r w:rsidRPr="001329A1">
        <w:rPr>
          <w:rFonts w:ascii="Times New Roman" w:eastAsia="Times New Roman" w:hAnsi="Times New Roman" w:cs="Times New Roman"/>
          <w:sz w:val="28"/>
          <w:szCs w:val="28"/>
          <w:lang w:eastAsia="ru-RU"/>
        </w:rPr>
        <w:t xml:space="preserve">В свете развития научных коммуникаций необходимо дальнейшее развитие и усовершенствование системы сопровождения талантливых ученых, реализация когнитивной политики от абитуриента до преподавателя; разработка мотивационного поля субъектов научной деятельности, изменения их психологии, развитие кооперации и интеграции ресурсов сетевых партнеров, в том числе создание мобильных межвузовских проектных групп элитных научных кадров, внедрение новых моделей научных коммуникаций, и, наверное, самое главное – выстраивание новых моделей карьерной реализации ученого </w:t>
      </w:r>
      <w:proofErr w:type="spellStart"/>
      <w:r w:rsidRPr="001329A1">
        <w:rPr>
          <w:rFonts w:ascii="Times New Roman" w:eastAsia="Times New Roman" w:hAnsi="Times New Roman" w:cs="Times New Roman"/>
          <w:sz w:val="28"/>
          <w:szCs w:val="28"/>
          <w:lang w:eastAsia="ru-RU"/>
        </w:rPr>
        <w:t>Герценовского</w:t>
      </w:r>
      <w:proofErr w:type="spellEnd"/>
      <w:r w:rsidRPr="001329A1">
        <w:rPr>
          <w:rFonts w:ascii="Times New Roman" w:eastAsia="Times New Roman" w:hAnsi="Times New Roman" w:cs="Times New Roman"/>
          <w:sz w:val="28"/>
          <w:szCs w:val="28"/>
          <w:lang w:eastAsia="ru-RU"/>
        </w:rPr>
        <w:t xml:space="preserve"> университета. </w:t>
      </w:r>
    </w:p>
    <w:p w:rsidR="001329A1" w:rsidRPr="001329A1" w:rsidRDefault="001329A1" w:rsidP="001329A1">
      <w:pPr>
        <w:spacing w:after="0" w:line="360" w:lineRule="auto"/>
        <w:ind w:firstLine="709"/>
        <w:contextualSpacing/>
        <w:jc w:val="both"/>
        <w:rPr>
          <w:rFonts w:ascii="Calibri" w:eastAsia="Calibri" w:hAnsi="Calibri" w:cs="Times New Roman"/>
          <w:sz w:val="28"/>
          <w:szCs w:val="28"/>
        </w:rPr>
      </w:pPr>
      <w:r w:rsidRPr="001329A1">
        <w:rPr>
          <w:rFonts w:ascii="Times New Roman" w:eastAsia="Calibri" w:hAnsi="Times New Roman" w:cs="Times New Roman"/>
          <w:sz w:val="28"/>
          <w:szCs w:val="28"/>
        </w:rPr>
        <w:t xml:space="preserve">Коммуникации в студенческой среде – особый, очень важный и чувствительный вид коммуникационных связей, в котором происходит смена вектора в отношениях между студенчеством и педагогическим и </w:t>
      </w:r>
      <w:r w:rsidRPr="001329A1">
        <w:rPr>
          <w:rFonts w:ascii="Times New Roman" w:eastAsia="Calibri" w:hAnsi="Times New Roman" w:cs="Times New Roman"/>
          <w:sz w:val="28"/>
          <w:szCs w:val="28"/>
        </w:rPr>
        <w:lastRenderedPageBreak/>
        <w:t>административным персоналом университета от «воздействия» к «взаимодействию», от руководства к партнерству и сотрудничеству, причем не декларируемому, а реальному. Основа взаимодействия нового качества – инициатива, свобода выбора, самостоятельность, ответственность студентов и помощь, содействие, поддержка преподавателей и руководителей.</w:t>
      </w:r>
      <w:r w:rsidRPr="001329A1">
        <w:rPr>
          <w:rFonts w:ascii="Calibri" w:eastAsia="Calibri" w:hAnsi="Calibri" w:cs="Times New Roman"/>
          <w:sz w:val="28"/>
          <w:szCs w:val="28"/>
        </w:rPr>
        <w:t xml:space="preserve"> </w:t>
      </w:r>
    </w:p>
    <w:p w:rsidR="001329A1" w:rsidRPr="001329A1" w:rsidRDefault="001329A1" w:rsidP="001329A1">
      <w:pPr>
        <w:spacing w:after="0" w:line="360" w:lineRule="auto"/>
        <w:ind w:firstLine="709"/>
        <w:contextualSpacing/>
        <w:jc w:val="both"/>
        <w:rPr>
          <w:rFonts w:ascii="Times New Roman" w:eastAsia="Calibri" w:hAnsi="Times New Roman" w:cs="Times New Roman"/>
          <w:sz w:val="28"/>
          <w:szCs w:val="28"/>
        </w:rPr>
      </w:pPr>
      <w:r w:rsidRPr="001329A1">
        <w:rPr>
          <w:rFonts w:ascii="Times New Roman" w:eastAsia="Calibri" w:hAnsi="Times New Roman" w:cs="Times New Roman"/>
          <w:sz w:val="28"/>
          <w:szCs w:val="28"/>
        </w:rPr>
        <w:t>Достижение нашего стратегического ориентира – открытости педагогического образования – невозможно без создания условий для продуктивных коммуникаций в студенческой среде.</w:t>
      </w:r>
    </w:p>
    <w:p w:rsidR="001329A1" w:rsidRPr="001329A1" w:rsidRDefault="001329A1" w:rsidP="001329A1">
      <w:pPr>
        <w:spacing w:after="0" w:line="360" w:lineRule="auto"/>
        <w:ind w:firstLine="709"/>
        <w:contextualSpacing/>
        <w:jc w:val="both"/>
        <w:rPr>
          <w:rFonts w:ascii="Times New Roman" w:eastAsia="Calibri" w:hAnsi="Times New Roman" w:cs="Times New Roman"/>
          <w:sz w:val="28"/>
          <w:szCs w:val="28"/>
        </w:rPr>
      </w:pPr>
      <w:r w:rsidRPr="001329A1">
        <w:rPr>
          <w:rFonts w:ascii="Times New Roman" w:eastAsia="Calibri" w:hAnsi="Times New Roman" w:cs="Times New Roman"/>
          <w:sz w:val="28"/>
          <w:szCs w:val="28"/>
        </w:rPr>
        <w:t xml:space="preserve">Прежде всего, это развитие студенческих объединений в рамках программы «Инициатива – действие – успех», которая в течение двух лет поддерживается </w:t>
      </w:r>
      <w:proofErr w:type="spellStart"/>
      <w:r w:rsidRPr="001329A1">
        <w:rPr>
          <w:rFonts w:ascii="Times New Roman" w:eastAsia="Calibri" w:hAnsi="Times New Roman" w:cs="Times New Roman"/>
          <w:sz w:val="28"/>
          <w:szCs w:val="28"/>
        </w:rPr>
        <w:t>Минобрнауки</w:t>
      </w:r>
      <w:proofErr w:type="spellEnd"/>
      <w:r w:rsidRPr="001329A1">
        <w:rPr>
          <w:rFonts w:ascii="Times New Roman" w:eastAsia="Calibri" w:hAnsi="Times New Roman" w:cs="Times New Roman"/>
          <w:sz w:val="28"/>
          <w:szCs w:val="28"/>
        </w:rPr>
        <w:t xml:space="preserve"> России и Федеральным агентством по делам молодежи РФ. Сегодня по 10 направлениям воспитательной работы и реализации молодежной политики в университете созданы и действуют около 130 студенческих объединений, которые реализуют новые возможности для организации коммуникаций как внутри вуза, так и за его пределами. </w:t>
      </w:r>
    </w:p>
    <w:p w:rsidR="001329A1" w:rsidRPr="001329A1" w:rsidRDefault="001329A1" w:rsidP="001329A1">
      <w:pPr>
        <w:spacing w:after="0" w:line="360" w:lineRule="auto"/>
        <w:ind w:firstLine="708"/>
        <w:jc w:val="both"/>
        <w:rPr>
          <w:rFonts w:ascii="Times New Roman" w:eastAsia="Times New Roman" w:hAnsi="Times New Roman" w:cs="Times New Roman"/>
          <w:sz w:val="28"/>
          <w:szCs w:val="28"/>
          <w:lang w:eastAsia="ru-RU"/>
        </w:rPr>
      </w:pPr>
      <w:r w:rsidRPr="001329A1">
        <w:rPr>
          <w:rFonts w:ascii="Times New Roman" w:eastAsia="Times New Roman" w:hAnsi="Times New Roman" w:cs="Times New Roman"/>
          <w:sz w:val="28"/>
          <w:szCs w:val="28"/>
          <w:lang w:eastAsia="ru-RU"/>
        </w:rPr>
        <w:t xml:space="preserve">По инициативе студентов в университете создан центр инклюзивной физической культуры и спорта. Налажена стабильная работа студенческого телевидения «Герцен-ТВ» - только за один год подготовлено 19 передач, которые регулярно выставляются в </w:t>
      </w:r>
      <w:proofErr w:type="spellStart"/>
      <w:r w:rsidRPr="001329A1">
        <w:rPr>
          <w:rFonts w:ascii="Times New Roman" w:eastAsia="Times New Roman" w:hAnsi="Times New Roman" w:cs="Times New Roman"/>
          <w:sz w:val="28"/>
          <w:szCs w:val="28"/>
          <w:lang w:val="en-US" w:eastAsia="ru-RU"/>
        </w:rPr>
        <w:t>Youtub</w:t>
      </w:r>
      <w:proofErr w:type="spellEnd"/>
      <w:proofErr w:type="gramStart"/>
      <w:r w:rsidRPr="001329A1">
        <w:rPr>
          <w:rFonts w:ascii="Times New Roman" w:eastAsia="Times New Roman" w:hAnsi="Times New Roman" w:cs="Times New Roman"/>
          <w:sz w:val="28"/>
          <w:szCs w:val="28"/>
          <w:lang w:eastAsia="ru-RU"/>
        </w:rPr>
        <w:t>е</w:t>
      </w:r>
      <w:proofErr w:type="gramEnd"/>
      <w:r w:rsidRPr="001329A1">
        <w:rPr>
          <w:rFonts w:ascii="Times New Roman" w:eastAsia="Times New Roman" w:hAnsi="Times New Roman" w:cs="Times New Roman"/>
          <w:sz w:val="28"/>
          <w:szCs w:val="28"/>
          <w:lang w:eastAsia="ru-RU"/>
        </w:rPr>
        <w:t xml:space="preserve">, что повышает рейтинг вуза по числу размещенных в нем видеороликов. В течение нескольких лет действует разговорный клуб иностранных и российских студентов. </w:t>
      </w:r>
    </w:p>
    <w:p w:rsidR="001329A1" w:rsidRPr="001329A1" w:rsidRDefault="001329A1" w:rsidP="001329A1">
      <w:pPr>
        <w:spacing w:after="0" w:line="360" w:lineRule="auto"/>
        <w:ind w:firstLine="708"/>
        <w:jc w:val="both"/>
        <w:rPr>
          <w:rFonts w:ascii="Times New Roman" w:eastAsia="Times New Roman" w:hAnsi="Times New Roman" w:cs="Times New Roman"/>
          <w:sz w:val="28"/>
          <w:szCs w:val="28"/>
          <w:lang w:eastAsia="ru-RU"/>
        </w:rPr>
      </w:pPr>
      <w:r w:rsidRPr="001329A1">
        <w:rPr>
          <w:rFonts w:ascii="Times New Roman" w:eastAsia="Times New Roman" w:hAnsi="Times New Roman" w:cs="Times New Roman"/>
          <w:sz w:val="28"/>
          <w:szCs w:val="28"/>
          <w:lang w:eastAsia="ru-RU"/>
        </w:rPr>
        <w:t xml:space="preserve">Устойчивому взаимодействию с другими вузами способствует конкурс социально значимых проектов «Моя инициатива в образовании» и </w:t>
      </w:r>
      <w:proofErr w:type="spellStart"/>
      <w:r w:rsidRPr="001329A1">
        <w:rPr>
          <w:rFonts w:ascii="Times New Roman" w:eastAsia="Times New Roman" w:hAnsi="Times New Roman" w:cs="Times New Roman"/>
          <w:sz w:val="28"/>
          <w:szCs w:val="28"/>
          <w:lang w:eastAsia="ru-RU"/>
        </w:rPr>
        <w:t>Герценовский</w:t>
      </w:r>
      <w:proofErr w:type="spellEnd"/>
      <w:r w:rsidRPr="001329A1">
        <w:rPr>
          <w:rFonts w:ascii="Times New Roman" w:eastAsia="Times New Roman" w:hAnsi="Times New Roman" w:cs="Times New Roman"/>
          <w:sz w:val="28"/>
          <w:szCs w:val="28"/>
          <w:lang w:eastAsia="ru-RU"/>
        </w:rPr>
        <w:t xml:space="preserve"> моложенный форум, которые уже стали своеобразным брендом нашего вуза и в нем принимают участие студенты свыше 30 вузов всех федеральных округов. </w:t>
      </w:r>
    </w:p>
    <w:p w:rsidR="001329A1" w:rsidRPr="001329A1" w:rsidRDefault="001329A1" w:rsidP="001329A1">
      <w:pPr>
        <w:spacing w:after="0" w:line="360" w:lineRule="auto"/>
        <w:ind w:firstLine="708"/>
        <w:jc w:val="both"/>
        <w:rPr>
          <w:rFonts w:ascii="Times New Roman" w:eastAsia="Times New Roman" w:hAnsi="Times New Roman" w:cs="Times New Roman"/>
          <w:sz w:val="28"/>
          <w:szCs w:val="28"/>
          <w:lang w:eastAsia="ru-RU"/>
        </w:rPr>
      </w:pPr>
      <w:r w:rsidRPr="001329A1">
        <w:rPr>
          <w:rFonts w:ascii="Times New Roman" w:eastAsia="Times New Roman" w:hAnsi="Times New Roman" w:cs="Times New Roman"/>
          <w:sz w:val="28"/>
          <w:szCs w:val="28"/>
          <w:lang w:eastAsia="ru-RU"/>
        </w:rPr>
        <w:t>Вместе с тем, следует отметить и определенные проблемные поля, а именно:</w:t>
      </w:r>
    </w:p>
    <w:p w:rsidR="001329A1" w:rsidRPr="001329A1" w:rsidRDefault="001329A1" w:rsidP="001329A1">
      <w:pPr>
        <w:numPr>
          <w:ilvl w:val="0"/>
          <w:numId w:val="5"/>
        </w:numPr>
        <w:spacing w:after="0" w:line="360" w:lineRule="auto"/>
        <w:contextualSpacing/>
        <w:jc w:val="both"/>
        <w:rPr>
          <w:rFonts w:ascii="Times New Roman" w:eastAsia="Calibri" w:hAnsi="Times New Roman" w:cs="Times New Roman"/>
          <w:sz w:val="28"/>
          <w:szCs w:val="28"/>
        </w:rPr>
      </w:pPr>
      <w:r w:rsidRPr="001329A1">
        <w:rPr>
          <w:rFonts w:ascii="Times New Roman" w:eastAsia="Calibri" w:hAnsi="Times New Roman" w:cs="Times New Roman"/>
          <w:sz w:val="28"/>
          <w:szCs w:val="28"/>
        </w:rPr>
        <w:t xml:space="preserve">Неготовность многих обучающихся и преподавателей к субъектно-субъектной коммуникации: не все преподаватели признают в студенте </w:t>
      </w:r>
      <w:r w:rsidRPr="001329A1">
        <w:rPr>
          <w:rFonts w:ascii="Times New Roman" w:eastAsia="Calibri" w:hAnsi="Times New Roman" w:cs="Times New Roman"/>
          <w:sz w:val="28"/>
          <w:szCs w:val="28"/>
        </w:rPr>
        <w:lastRenderedPageBreak/>
        <w:t xml:space="preserve">равноправного партнера, имеющего право на собственное мнение, линию поведения, достижения и ошибки. </w:t>
      </w:r>
    </w:p>
    <w:p w:rsidR="001329A1" w:rsidRPr="001329A1" w:rsidRDefault="001329A1" w:rsidP="001329A1">
      <w:pPr>
        <w:numPr>
          <w:ilvl w:val="0"/>
          <w:numId w:val="5"/>
        </w:numPr>
        <w:spacing w:after="0" w:line="360" w:lineRule="auto"/>
        <w:contextualSpacing/>
        <w:jc w:val="both"/>
        <w:rPr>
          <w:rFonts w:ascii="Times New Roman" w:eastAsia="Calibri" w:hAnsi="Times New Roman" w:cs="Times New Roman"/>
          <w:sz w:val="28"/>
          <w:szCs w:val="28"/>
        </w:rPr>
      </w:pPr>
      <w:r w:rsidRPr="001329A1">
        <w:rPr>
          <w:rFonts w:ascii="Times New Roman" w:eastAsia="Calibri" w:hAnsi="Times New Roman" w:cs="Times New Roman"/>
          <w:sz w:val="28"/>
          <w:szCs w:val="28"/>
        </w:rPr>
        <w:t xml:space="preserve">Не все студенты стремятся к взаимодействию с преподавателями за пределами учебного занятия </w:t>
      </w:r>
    </w:p>
    <w:p w:rsidR="001329A1" w:rsidRPr="001329A1" w:rsidRDefault="001329A1" w:rsidP="001329A1">
      <w:pPr>
        <w:numPr>
          <w:ilvl w:val="0"/>
          <w:numId w:val="5"/>
        </w:numPr>
        <w:spacing w:after="0" w:line="360" w:lineRule="auto"/>
        <w:contextualSpacing/>
        <w:jc w:val="both"/>
        <w:rPr>
          <w:rFonts w:ascii="Times New Roman" w:eastAsia="Calibri" w:hAnsi="Times New Roman" w:cs="Times New Roman"/>
          <w:sz w:val="28"/>
          <w:szCs w:val="28"/>
        </w:rPr>
      </w:pPr>
      <w:r w:rsidRPr="001329A1">
        <w:rPr>
          <w:rFonts w:ascii="Times New Roman" w:eastAsia="Calibri" w:hAnsi="Times New Roman" w:cs="Times New Roman"/>
          <w:sz w:val="28"/>
          <w:szCs w:val="28"/>
        </w:rPr>
        <w:t xml:space="preserve">недостаточно развиты неформальные, </w:t>
      </w:r>
      <w:proofErr w:type="spellStart"/>
      <w:r w:rsidRPr="001329A1">
        <w:rPr>
          <w:rFonts w:ascii="Times New Roman" w:eastAsia="Calibri" w:hAnsi="Times New Roman" w:cs="Times New Roman"/>
          <w:sz w:val="28"/>
          <w:szCs w:val="28"/>
        </w:rPr>
        <w:t>неинституциональные</w:t>
      </w:r>
      <w:proofErr w:type="spellEnd"/>
      <w:r w:rsidRPr="001329A1">
        <w:rPr>
          <w:rFonts w:ascii="Times New Roman" w:eastAsia="Calibri" w:hAnsi="Times New Roman" w:cs="Times New Roman"/>
          <w:sz w:val="28"/>
          <w:szCs w:val="28"/>
        </w:rPr>
        <w:t xml:space="preserve"> формы коммуникации студентов и преподавателей;</w:t>
      </w:r>
    </w:p>
    <w:p w:rsidR="001329A1" w:rsidRPr="001329A1" w:rsidRDefault="001329A1" w:rsidP="001329A1">
      <w:pPr>
        <w:spacing w:after="0" w:line="360" w:lineRule="auto"/>
        <w:ind w:firstLine="708"/>
        <w:contextualSpacing/>
        <w:jc w:val="both"/>
        <w:rPr>
          <w:rFonts w:ascii="Times New Roman" w:eastAsia="Calibri" w:hAnsi="Times New Roman" w:cs="Times New Roman"/>
          <w:sz w:val="28"/>
          <w:szCs w:val="28"/>
        </w:rPr>
      </w:pPr>
      <w:r w:rsidRPr="001329A1">
        <w:rPr>
          <w:rFonts w:ascii="Times New Roman" w:eastAsia="Calibri" w:hAnsi="Times New Roman" w:cs="Times New Roman"/>
          <w:b/>
          <w:sz w:val="28"/>
          <w:szCs w:val="28"/>
        </w:rPr>
        <w:t xml:space="preserve"> </w:t>
      </w:r>
      <w:r w:rsidRPr="001329A1">
        <w:rPr>
          <w:rFonts w:ascii="Times New Roman" w:eastAsia="Calibri" w:hAnsi="Times New Roman" w:cs="Times New Roman"/>
          <w:sz w:val="28"/>
          <w:szCs w:val="28"/>
        </w:rPr>
        <w:t>Исходя из обозначенных проблем, можно сформулировать и ближайшие задачи:</w:t>
      </w:r>
    </w:p>
    <w:p w:rsidR="001329A1" w:rsidRPr="001329A1" w:rsidRDefault="001329A1" w:rsidP="001329A1">
      <w:pPr>
        <w:numPr>
          <w:ilvl w:val="0"/>
          <w:numId w:val="6"/>
        </w:numPr>
        <w:suppressAutoHyphens/>
        <w:spacing w:after="0" w:line="360" w:lineRule="auto"/>
        <w:contextualSpacing/>
        <w:jc w:val="both"/>
        <w:rPr>
          <w:rFonts w:ascii="Times New Roman" w:eastAsia="Calibri" w:hAnsi="Times New Roman" w:cs="Times New Roman"/>
          <w:sz w:val="28"/>
          <w:szCs w:val="28"/>
        </w:rPr>
      </w:pPr>
      <w:r w:rsidRPr="001329A1">
        <w:rPr>
          <w:rFonts w:ascii="Times New Roman" w:eastAsia="Calibri" w:hAnsi="Times New Roman" w:cs="Times New Roman"/>
          <w:sz w:val="28"/>
          <w:szCs w:val="28"/>
        </w:rPr>
        <w:t>Вовлечение обучающихся, в том числе иностранных, а также студентов с ограниченными возможностями здоровья в социальную практику, обеспечение поддержки их созидательной инициативы, научной, общественной, творческой и предпринимательской активности.</w:t>
      </w:r>
    </w:p>
    <w:p w:rsidR="001329A1" w:rsidRPr="001329A1" w:rsidRDefault="001329A1" w:rsidP="001329A1">
      <w:pPr>
        <w:numPr>
          <w:ilvl w:val="0"/>
          <w:numId w:val="6"/>
        </w:numPr>
        <w:spacing w:after="0" w:line="360" w:lineRule="auto"/>
        <w:contextualSpacing/>
        <w:jc w:val="both"/>
        <w:rPr>
          <w:rFonts w:ascii="Times New Roman" w:eastAsia="Calibri" w:hAnsi="Times New Roman" w:cs="Times New Roman"/>
          <w:sz w:val="28"/>
          <w:szCs w:val="28"/>
        </w:rPr>
      </w:pPr>
      <w:r w:rsidRPr="001329A1">
        <w:rPr>
          <w:rFonts w:ascii="Times New Roman" w:eastAsia="Calibri" w:hAnsi="Times New Roman" w:cs="Times New Roman"/>
          <w:sz w:val="28"/>
          <w:szCs w:val="28"/>
        </w:rPr>
        <w:t>Совершенствование системы студенческого самоуправления.</w:t>
      </w:r>
    </w:p>
    <w:p w:rsidR="001329A1" w:rsidRPr="001329A1" w:rsidRDefault="001329A1" w:rsidP="001329A1">
      <w:pPr>
        <w:numPr>
          <w:ilvl w:val="0"/>
          <w:numId w:val="6"/>
        </w:numPr>
        <w:spacing w:after="0" w:line="360" w:lineRule="auto"/>
        <w:contextualSpacing/>
        <w:jc w:val="both"/>
        <w:rPr>
          <w:rFonts w:ascii="Times New Roman" w:eastAsia="Calibri" w:hAnsi="Times New Roman" w:cs="Times New Roman"/>
          <w:sz w:val="28"/>
          <w:szCs w:val="28"/>
        </w:rPr>
      </w:pPr>
      <w:r w:rsidRPr="001329A1">
        <w:rPr>
          <w:rFonts w:ascii="Times New Roman" w:eastAsia="Calibri" w:hAnsi="Times New Roman" w:cs="Times New Roman"/>
          <w:sz w:val="28"/>
          <w:szCs w:val="28"/>
        </w:rPr>
        <w:t>Усиление роли институтов, факультетов, кафедр и руководителей образовательных программ в развитии открытой коммуникативной среды педагогического образования.</w:t>
      </w:r>
    </w:p>
    <w:p w:rsidR="001329A1" w:rsidRPr="001329A1" w:rsidRDefault="001329A1" w:rsidP="001329A1">
      <w:pPr>
        <w:spacing w:after="0" w:line="360" w:lineRule="auto"/>
        <w:ind w:firstLine="708"/>
        <w:jc w:val="both"/>
        <w:rPr>
          <w:rFonts w:ascii="Times New Roman" w:eastAsia="Times New Roman" w:hAnsi="Times New Roman" w:cs="Times New Roman"/>
          <w:sz w:val="28"/>
          <w:szCs w:val="28"/>
          <w:lang w:eastAsia="ru-RU"/>
        </w:rPr>
      </w:pPr>
      <w:r w:rsidRPr="001329A1">
        <w:rPr>
          <w:rFonts w:ascii="Times New Roman" w:eastAsia="Times New Roman" w:hAnsi="Times New Roman" w:cs="Times New Roman"/>
          <w:sz w:val="28"/>
          <w:szCs w:val="28"/>
          <w:lang w:eastAsia="ru-RU"/>
        </w:rPr>
        <w:t xml:space="preserve">И наконец, коммуникации в </w:t>
      </w:r>
      <w:proofErr w:type="gramStart"/>
      <w:r w:rsidRPr="001329A1">
        <w:rPr>
          <w:rFonts w:ascii="Times New Roman" w:eastAsia="Times New Roman" w:hAnsi="Times New Roman" w:cs="Times New Roman"/>
          <w:sz w:val="28"/>
          <w:szCs w:val="28"/>
          <w:lang w:eastAsia="ru-RU"/>
        </w:rPr>
        <w:t>Интернет-пространстве</w:t>
      </w:r>
      <w:proofErr w:type="gramEnd"/>
      <w:r w:rsidRPr="001329A1">
        <w:rPr>
          <w:rFonts w:ascii="Times New Roman" w:eastAsia="Times New Roman" w:hAnsi="Times New Roman" w:cs="Times New Roman"/>
          <w:sz w:val="28"/>
          <w:szCs w:val="28"/>
          <w:lang w:eastAsia="ru-RU"/>
        </w:rPr>
        <w:t>. Присутствие в глобальной сети Интернет на сегодняшний день становится стратегической задачей для любого университета. Активное участие в виртуальных профессионально-общественных коммуникациях позволяет достигать целого ряда эффектов, представленных на слайде.</w:t>
      </w:r>
    </w:p>
    <w:p w:rsidR="001329A1" w:rsidRPr="001329A1" w:rsidRDefault="001329A1" w:rsidP="001329A1">
      <w:pPr>
        <w:spacing w:after="0" w:line="360" w:lineRule="auto"/>
        <w:ind w:firstLine="708"/>
        <w:jc w:val="both"/>
        <w:rPr>
          <w:rFonts w:ascii="Times New Roman" w:eastAsia="Times New Roman" w:hAnsi="Times New Roman" w:cs="Times New Roman"/>
          <w:sz w:val="28"/>
          <w:szCs w:val="28"/>
          <w:lang w:eastAsia="ru-RU"/>
        </w:rPr>
      </w:pPr>
      <w:r w:rsidRPr="001329A1">
        <w:rPr>
          <w:rFonts w:ascii="Times New Roman" w:eastAsia="Times New Roman" w:hAnsi="Times New Roman" w:cs="Times New Roman"/>
          <w:sz w:val="28"/>
          <w:szCs w:val="28"/>
          <w:lang w:eastAsia="ru-RU"/>
        </w:rPr>
        <w:t xml:space="preserve">В 2015 году аналитическая группа «Интерфакс» провела анализ социальных коммуникаций российских университетов, согласно которому наш университет входит в число вузов, активно реализующих свой коммуникационный потенциал в этом сегменте </w:t>
      </w:r>
      <w:proofErr w:type="gramStart"/>
      <w:r w:rsidRPr="001329A1">
        <w:rPr>
          <w:rFonts w:ascii="Times New Roman" w:eastAsia="Times New Roman" w:hAnsi="Times New Roman" w:cs="Times New Roman"/>
          <w:sz w:val="28"/>
          <w:szCs w:val="28"/>
          <w:lang w:eastAsia="ru-RU"/>
        </w:rPr>
        <w:t>Интернет-пространства</w:t>
      </w:r>
      <w:proofErr w:type="gramEnd"/>
      <w:r w:rsidRPr="001329A1">
        <w:rPr>
          <w:rFonts w:ascii="Times New Roman" w:eastAsia="Times New Roman" w:hAnsi="Times New Roman" w:cs="Times New Roman"/>
          <w:sz w:val="28"/>
          <w:szCs w:val="28"/>
          <w:lang w:eastAsia="ru-RU"/>
        </w:rPr>
        <w:t xml:space="preserve">. Так по показателю «отношение зарегистрированных в основных академических и профессиональных сетях аффилированных с вузом лиц к числу НПР вуза на полной ставке» университет вошел в ТОП-40 российских вузов, по числу размещенных видеороликов в сети </w:t>
      </w:r>
      <w:proofErr w:type="spellStart"/>
      <w:r w:rsidRPr="001329A1">
        <w:rPr>
          <w:rFonts w:ascii="Times New Roman" w:eastAsia="Times New Roman" w:hAnsi="Times New Roman" w:cs="Times New Roman"/>
          <w:sz w:val="28"/>
          <w:szCs w:val="28"/>
          <w:lang w:eastAsia="ru-RU"/>
        </w:rPr>
        <w:t>YouTube</w:t>
      </w:r>
      <w:proofErr w:type="spellEnd"/>
      <w:r w:rsidRPr="001329A1">
        <w:rPr>
          <w:rFonts w:ascii="Times New Roman" w:eastAsia="Times New Roman" w:hAnsi="Times New Roman" w:cs="Times New Roman"/>
          <w:sz w:val="28"/>
          <w:szCs w:val="28"/>
          <w:lang w:eastAsia="ru-RU"/>
        </w:rPr>
        <w:t xml:space="preserve"> в ТОП-30. По относительному числу аккаунтов университет занял в сети </w:t>
      </w:r>
      <w:proofErr w:type="spellStart"/>
      <w:r w:rsidRPr="001329A1">
        <w:rPr>
          <w:rFonts w:ascii="Times New Roman" w:eastAsia="Times New Roman" w:hAnsi="Times New Roman" w:cs="Times New Roman"/>
          <w:sz w:val="28"/>
          <w:szCs w:val="28"/>
          <w:lang w:eastAsia="ru-RU"/>
        </w:rPr>
        <w:t>Twitter</w:t>
      </w:r>
      <w:proofErr w:type="spellEnd"/>
      <w:r w:rsidRPr="001329A1">
        <w:rPr>
          <w:rFonts w:ascii="Times New Roman" w:eastAsia="Times New Roman" w:hAnsi="Times New Roman" w:cs="Times New Roman"/>
          <w:sz w:val="28"/>
          <w:szCs w:val="28"/>
          <w:lang w:eastAsia="ru-RU"/>
        </w:rPr>
        <w:t xml:space="preserve"> 4 место, в сети </w:t>
      </w:r>
      <w:proofErr w:type="spellStart"/>
      <w:r w:rsidRPr="001329A1">
        <w:rPr>
          <w:rFonts w:ascii="Times New Roman" w:eastAsia="Times New Roman" w:hAnsi="Times New Roman" w:cs="Times New Roman"/>
          <w:sz w:val="28"/>
          <w:szCs w:val="28"/>
          <w:lang w:eastAsia="ru-RU"/>
        </w:rPr>
        <w:t>ВКонтакте</w:t>
      </w:r>
      <w:proofErr w:type="spellEnd"/>
      <w:r w:rsidRPr="001329A1">
        <w:rPr>
          <w:rFonts w:ascii="Times New Roman" w:eastAsia="Times New Roman" w:hAnsi="Times New Roman" w:cs="Times New Roman"/>
          <w:sz w:val="28"/>
          <w:szCs w:val="28"/>
          <w:lang w:eastAsia="ru-RU"/>
        </w:rPr>
        <w:t xml:space="preserve"> – </w:t>
      </w:r>
      <w:r w:rsidRPr="001329A1">
        <w:rPr>
          <w:rFonts w:ascii="Times New Roman" w:eastAsia="Times New Roman" w:hAnsi="Times New Roman" w:cs="Times New Roman"/>
          <w:sz w:val="28"/>
          <w:szCs w:val="28"/>
          <w:lang w:eastAsia="ru-RU"/>
        </w:rPr>
        <w:lastRenderedPageBreak/>
        <w:t xml:space="preserve">2 место и в сети </w:t>
      </w:r>
      <w:r w:rsidRPr="001329A1">
        <w:rPr>
          <w:rFonts w:ascii="Times New Roman" w:eastAsia="Times New Roman" w:hAnsi="Times New Roman" w:cs="Times New Roman"/>
          <w:sz w:val="28"/>
          <w:szCs w:val="28"/>
          <w:lang w:val="en-US" w:eastAsia="ru-RU"/>
        </w:rPr>
        <w:t>Facebook</w:t>
      </w:r>
      <w:r w:rsidRPr="001329A1">
        <w:rPr>
          <w:rFonts w:ascii="Times New Roman" w:eastAsia="Times New Roman" w:hAnsi="Times New Roman" w:cs="Times New Roman"/>
          <w:sz w:val="28"/>
          <w:szCs w:val="28"/>
          <w:lang w:eastAsia="ru-RU"/>
        </w:rPr>
        <w:t xml:space="preserve"> – 2 место, разделив его с Высшей школой экономики. </w:t>
      </w:r>
    </w:p>
    <w:p w:rsidR="001329A1" w:rsidRPr="001329A1" w:rsidRDefault="001329A1" w:rsidP="001329A1">
      <w:pPr>
        <w:spacing w:after="0" w:line="360" w:lineRule="auto"/>
        <w:ind w:firstLine="708"/>
        <w:jc w:val="both"/>
        <w:rPr>
          <w:rFonts w:ascii="Times New Roman" w:eastAsia="Times New Roman" w:hAnsi="Times New Roman" w:cs="Times New Roman"/>
          <w:sz w:val="28"/>
          <w:szCs w:val="28"/>
          <w:lang w:eastAsia="ru-RU"/>
        </w:rPr>
      </w:pPr>
      <w:r w:rsidRPr="001329A1">
        <w:rPr>
          <w:rFonts w:ascii="Times New Roman" w:eastAsia="Times New Roman" w:hAnsi="Times New Roman" w:cs="Times New Roman"/>
          <w:sz w:val="28"/>
          <w:szCs w:val="28"/>
          <w:lang w:eastAsia="ru-RU"/>
        </w:rPr>
        <w:t xml:space="preserve">Более пристальный анализ коммуникаций </w:t>
      </w:r>
      <w:proofErr w:type="spellStart"/>
      <w:r w:rsidRPr="001329A1">
        <w:rPr>
          <w:rFonts w:ascii="Times New Roman" w:eastAsia="Times New Roman" w:hAnsi="Times New Roman" w:cs="Times New Roman"/>
          <w:sz w:val="28"/>
          <w:szCs w:val="28"/>
          <w:lang w:eastAsia="ru-RU"/>
        </w:rPr>
        <w:t>Герценовского</w:t>
      </w:r>
      <w:proofErr w:type="spellEnd"/>
      <w:r w:rsidRPr="001329A1">
        <w:rPr>
          <w:rFonts w:ascii="Times New Roman" w:eastAsia="Times New Roman" w:hAnsi="Times New Roman" w:cs="Times New Roman"/>
          <w:sz w:val="28"/>
          <w:szCs w:val="28"/>
          <w:lang w:eastAsia="ru-RU"/>
        </w:rPr>
        <w:t xml:space="preserve"> университета в профессиональных сетях показывает большой потенциал для роста. Так в научных сетях </w:t>
      </w:r>
      <w:r w:rsidRPr="001329A1">
        <w:rPr>
          <w:rFonts w:ascii="Times New Roman" w:eastAsia="Times New Roman" w:hAnsi="Times New Roman" w:cs="Times New Roman"/>
          <w:sz w:val="28"/>
          <w:szCs w:val="28"/>
          <w:lang w:val="en-US" w:eastAsia="ru-RU"/>
        </w:rPr>
        <w:t>Academia</w:t>
      </w:r>
      <w:r w:rsidRPr="001329A1">
        <w:rPr>
          <w:rFonts w:ascii="Times New Roman" w:eastAsia="Times New Roman" w:hAnsi="Times New Roman" w:cs="Times New Roman"/>
          <w:sz w:val="28"/>
          <w:szCs w:val="28"/>
          <w:lang w:eastAsia="ru-RU"/>
        </w:rPr>
        <w:t>.</w:t>
      </w:r>
      <w:proofErr w:type="spellStart"/>
      <w:r w:rsidRPr="001329A1">
        <w:rPr>
          <w:rFonts w:ascii="Times New Roman" w:eastAsia="Times New Roman" w:hAnsi="Times New Roman" w:cs="Times New Roman"/>
          <w:sz w:val="28"/>
          <w:szCs w:val="28"/>
          <w:lang w:val="en-US" w:eastAsia="ru-RU"/>
        </w:rPr>
        <w:t>edu</w:t>
      </w:r>
      <w:proofErr w:type="spellEnd"/>
      <w:r w:rsidRPr="001329A1">
        <w:rPr>
          <w:rFonts w:ascii="Times New Roman" w:eastAsia="Times New Roman" w:hAnsi="Times New Roman" w:cs="Times New Roman"/>
          <w:sz w:val="28"/>
          <w:szCs w:val="28"/>
          <w:lang w:eastAsia="ru-RU"/>
        </w:rPr>
        <w:t xml:space="preserve"> и </w:t>
      </w:r>
      <w:proofErr w:type="spellStart"/>
      <w:r w:rsidRPr="001329A1">
        <w:rPr>
          <w:rFonts w:ascii="Times New Roman" w:eastAsia="Times New Roman" w:hAnsi="Times New Roman" w:cs="Times New Roman"/>
          <w:sz w:val="28"/>
          <w:szCs w:val="28"/>
          <w:lang w:val="en-US" w:eastAsia="ru-RU"/>
        </w:rPr>
        <w:t>ResearchGate</w:t>
      </w:r>
      <w:proofErr w:type="spellEnd"/>
      <w:r w:rsidRPr="001329A1">
        <w:rPr>
          <w:rFonts w:ascii="Times New Roman" w:eastAsia="Times New Roman" w:hAnsi="Times New Roman" w:cs="Times New Roman"/>
          <w:sz w:val="28"/>
          <w:szCs w:val="28"/>
          <w:lang w:eastAsia="ru-RU"/>
        </w:rPr>
        <w:t xml:space="preserve"> наши исследователи представлены достаточно немногочисленно, всего 170 человек, включая обучающихся и сотрудников, на </w:t>
      </w:r>
      <w:r w:rsidRPr="001329A1">
        <w:rPr>
          <w:rFonts w:ascii="Times New Roman" w:eastAsia="Times New Roman" w:hAnsi="Times New Roman" w:cs="Times New Roman"/>
          <w:sz w:val="28"/>
          <w:szCs w:val="28"/>
          <w:lang w:val="en-US" w:eastAsia="ru-RU"/>
        </w:rPr>
        <w:t>Academia</w:t>
      </w:r>
      <w:r w:rsidRPr="001329A1">
        <w:rPr>
          <w:rFonts w:ascii="Times New Roman" w:eastAsia="Times New Roman" w:hAnsi="Times New Roman" w:cs="Times New Roman"/>
          <w:sz w:val="28"/>
          <w:szCs w:val="28"/>
          <w:lang w:eastAsia="ru-RU"/>
        </w:rPr>
        <w:t>.</w:t>
      </w:r>
      <w:proofErr w:type="spellStart"/>
      <w:r w:rsidRPr="001329A1">
        <w:rPr>
          <w:rFonts w:ascii="Times New Roman" w:eastAsia="Times New Roman" w:hAnsi="Times New Roman" w:cs="Times New Roman"/>
          <w:sz w:val="28"/>
          <w:szCs w:val="28"/>
          <w:lang w:val="en-US" w:eastAsia="ru-RU"/>
        </w:rPr>
        <w:t>edu</w:t>
      </w:r>
      <w:proofErr w:type="spellEnd"/>
      <w:r w:rsidRPr="001329A1">
        <w:rPr>
          <w:rFonts w:ascii="Times New Roman" w:eastAsia="Times New Roman" w:hAnsi="Times New Roman" w:cs="Times New Roman"/>
          <w:sz w:val="28"/>
          <w:szCs w:val="28"/>
          <w:lang w:eastAsia="ru-RU"/>
        </w:rPr>
        <w:t xml:space="preserve">, и 46 на </w:t>
      </w:r>
      <w:proofErr w:type="spellStart"/>
      <w:r w:rsidRPr="001329A1">
        <w:rPr>
          <w:rFonts w:ascii="Times New Roman" w:eastAsia="Times New Roman" w:hAnsi="Times New Roman" w:cs="Times New Roman"/>
          <w:sz w:val="28"/>
          <w:szCs w:val="28"/>
          <w:lang w:val="en-US" w:eastAsia="ru-RU"/>
        </w:rPr>
        <w:t>ResearchGate</w:t>
      </w:r>
      <w:proofErr w:type="spellEnd"/>
      <w:r w:rsidRPr="001329A1">
        <w:rPr>
          <w:rFonts w:ascii="Times New Roman" w:eastAsia="Times New Roman" w:hAnsi="Times New Roman" w:cs="Times New Roman"/>
          <w:sz w:val="28"/>
          <w:szCs w:val="28"/>
          <w:lang w:eastAsia="ru-RU"/>
        </w:rPr>
        <w:t>. Это второй результат среди педагогических вузов, однако, в несколько десятков раз ниже, чем у ведущих университетов страны (МГУ, СПбГУ).</w:t>
      </w:r>
    </w:p>
    <w:p w:rsidR="001329A1" w:rsidRPr="001329A1" w:rsidRDefault="001329A1" w:rsidP="001329A1">
      <w:pPr>
        <w:spacing w:after="0" w:line="360" w:lineRule="auto"/>
        <w:ind w:firstLine="709"/>
        <w:jc w:val="both"/>
        <w:rPr>
          <w:rFonts w:ascii="Times New Roman" w:eastAsia="Times New Roman" w:hAnsi="Times New Roman" w:cs="Times New Roman"/>
          <w:sz w:val="28"/>
          <w:szCs w:val="28"/>
          <w:lang w:eastAsia="ru-RU"/>
        </w:rPr>
      </w:pPr>
      <w:r w:rsidRPr="001329A1">
        <w:rPr>
          <w:rFonts w:ascii="Times New Roman" w:eastAsia="Times New Roman" w:hAnsi="Times New Roman" w:cs="Times New Roman"/>
          <w:sz w:val="28"/>
          <w:szCs w:val="28"/>
          <w:lang w:eastAsia="ru-RU"/>
        </w:rPr>
        <w:t xml:space="preserve">Лидером среди структурных подразделений университета по активности общественно-профессиональных коммуникаций в сети Интернет является Фундаментальная библиотека имени императрицы Марии Федоровны, которая представлена во всех значимых социальных сетях: </w:t>
      </w:r>
      <w:proofErr w:type="spellStart"/>
      <w:r w:rsidRPr="001329A1">
        <w:rPr>
          <w:rFonts w:ascii="Times New Roman" w:eastAsia="Times New Roman" w:hAnsi="Times New Roman" w:cs="Times New Roman"/>
          <w:sz w:val="28"/>
          <w:szCs w:val="28"/>
          <w:lang w:eastAsia="ru-RU"/>
        </w:rPr>
        <w:t>Google</w:t>
      </w:r>
      <w:proofErr w:type="spellEnd"/>
      <w:r w:rsidRPr="001329A1">
        <w:rPr>
          <w:rFonts w:ascii="Times New Roman" w:eastAsia="Times New Roman" w:hAnsi="Times New Roman" w:cs="Times New Roman"/>
          <w:sz w:val="28"/>
          <w:szCs w:val="28"/>
          <w:lang w:eastAsia="ru-RU"/>
        </w:rPr>
        <w:t xml:space="preserve">+, </w:t>
      </w:r>
      <w:proofErr w:type="spellStart"/>
      <w:r w:rsidRPr="001329A1">
        <w:rPr>
          <w:rFonts w:ascii="Times New Roman" w:eastAsia="Times New Roman" w:hAnsi="Times New Roman" w:cs="Times New Roman"/>
          <w:sz w:val="28"/>
          <w:szCs w:val="28"/>
          <w:lang w:eastAsia="ru-RU"/>
        </w:rPr>
        <w:t>ВКонтакте</w:t>
      </w:r>
      <w:proofErr w:type="spellEnd"/>
      <w:r w:rsidRPr="001329A1">
        <w:rPr>
          <w:rFonts w:ascii="Times New Roman" w:eastAsia="Times New Roman" w:hAnsi="Times New Roman" w:cs="Times New Roman"/>
          <w:sz w:val="28"/>
          <w:szCs w:val="28"/>
          <w:lang w:eastAsia="ru-RU"/>
        </w:rPr>
        <w:t xml:space="preserve">, </w:t>
      </w:r>
      <w:r w:rsidRPr="001329A1">
        <w:rPr>
          <w:rFonts w:ascii="Times New Roman" w:eastAsia="Times New Roman" w:hAnsi="Times New Roman" w:cs="Times New Roman"/>
          <w:sz w:val="28"/>
          <w:szCs w:val="28"/>
          <w:lang w:val="en-US" w:eastAsia="ru-RU"/>
        </w:rPr>
        <w:t>Facebook</w:t>
      </w:r>
      <w:r w:rsidRPr="001329A1">
        <w:rPr>
          <w:rFonts w:ascii="Times New Roman" w:eastAsia="Times New Roman" w:hAnsi="Times New Roman" w:cs="Times New Roman"/>
          <w:sz w:val="28"/>
          <w:szCs w:val="28"/>
          <w:lang w:eastAsia="ru-RU"/>
        </w:rPr>
        <w:t xml:space="preserve">, </w:t>
      </w:r>
      <w:r w:rsidRPr="001329A1">
        <w:rPr>
          <w:rFonts w:ascii="Times New Roman" w:eastAsia="Times New Roman" w:hAnsi="Times New Roman" w:cs="Times New Roman"/>
          <w:sz w:val="28"/>
          <w:szCs w:val="28"/>
          <w:lang w:val="en-US" w:eastAsia="ru-RU"/>
        </w:rPr>
        <w:t>Academia</w:t>
      </w:r>
      <w:r w:rsidRPr="001329A1">
        <w:rPr>
          <w:rFonts w:ascii="Times New Roman" w:eastAsia="Times New Roman" w:hAnsi="Times New Roman" w:cs="Times New Roman"/>
          <w:sz w:val="28"/>
          <w:szCs w:val="28"/>
          <w:lang w:eastAsia="ru-RU"/>
        </w:rPr>
        <w:t>.</w:t>
      </w:r>
      <w:proofErr w:type="spellStart"/>
      <w:r w:rsidRPr="001329A1">
        <w:rPr>
          <w:rFonts w:ascii="Times New Roman" w:eastAsia="Times New Roman" w:hAnsi="Times New Roman" w:cs="Times New Roman"/>
          <w:sz w:val="28"/>
          <w:szCs w:val="28"/>
          <w:lang w:val="en-US" w:eastAsia="ru-RU"/>
        </w:rPr>
        <w:t>edu</w:t>
      </w:r>
      <w:proofErr w:type="spellEnd"/>
      <w:r w:rsidRPr="001329A1">
        <w:rPr>
          <w:rFonts w:ascii="Times New Roman" w:eastAsia="Times New Roman" w:hAnsi="Times New Roman" w:cs="Times New Roman"/>
          <w:sz w:val="28"/>
          <w:szCs w:val="28"/>
          <w:lang w:eastAsia="ru-RU"/>
        </w:rPr>
        <w:t xml:space="preserve"> и др. Группа библиотеки </w:t>
      </w:r>
      <w:proofErr w:type="spellStart"/>
      <w:r w:rsidRPr="001329A1">
        <w:rPr>
          <w:rFonts w:ascii="Times New Roman" w:eastAsia="Times New Roman" w:hAnsi="Times New Roman" w:cs="Times New Roman"/>
          <w:sz w:val="28"/>
          <w:szCs w:val="28"/>
          <w:lang w:eastAsia="ru-RU"/>
        </w:rPr>
        <w:t>ВКонтакте</w:t>
      </w:r>
      <w:proofErr w:type="spellEnd"/>
      <w:r w:rsidRPr="001329A1">
        <w:rPr>
          <w:rFonts w:ascii="Times New Roman" w:eastAsia="Times New Roman" w:hAnsi="Times New Roman" w:cs="Times New Roman"/>
          <w:sz w:val="28"/>
          <w:szCs w:val="28"/>
          <w:lang w:eastAsia="ru-RU"/>
        </w:rPr>
        <w:t xml:space="preserve"> единственная из всех является официальной и входит в ТОП-5 лидеров по числу участников.</w:t>
      </w:r>
    </w:p>
    <w:p w:rsidR="001329A1" w:rsidRPr="001329A1" w:rsidRDefault="001329A1" w:rsidP="001329A1">
      <w:pPr>
        <w:spacing w:after="0" w:line="360" w:lineRule="auto"/>
        <w:ind w:firstLine="709"/>
        <w:jc w:val="both"/>
        <w:rPr>
          <w:rFonts w:ascii="Times New Roman" w:eastAsia="Times New Roman" w:hAnsi="Times New Roman" w:cs="Times New Roman"/>
          <w:sz w:val="28"/>
          <w:szCs w:val="28"/>
          <w:lang w:eastAsia="ru-RU"/>
        </w:rPr>
      </w:pPr>
      <w:r w:rsidRPr="001329A1">
        <w:rPr>
          <w:rFonts w:ascii="Times New Roman" w:eastAsia="Times New Roman" w:hAnsi="Times New Roman" w:cs="Times New Roman"/>
          <w:sz w:val="28"/>
          <w:szCs w:val="28"/>
          <w:lang w:eastAsia="ru-RU"/>
        </w:rPr>
        <w:t>В аспекте наших виртуальных коммуникаций мы</w:t>
      </w:r>
      <w:r>
        <w:rPr>
          <w:rFonts w:ascii="Times New Roman" w:eastAsia="Times New Roman" w:hAnsi="Times New Roman" w:cs="Times New Roman"/>
          <w:sz w:val="28"/>
          <w:szCs w:val="28"/>
          <w:lang w:eastAsia="ru-RU"/>
        </w:rPr>
        <w:t xml:space="preserve"> только начинаем наше развитие</w:t>
      </w:r>
      <w:r w:rsidRPr="001329A1">
        <w:rPr>
          <w:rFonts w:ascii="Times New Roman" w:eastAsia="Times New Roman" w:hAnsi="Times New Roman" w:cs="Times New Roman"/>
          <w:sz w:val="28"/>
          <w:szCs w:val="28"/>
          <w:lang w:eastAsia="ru-RU"/>
        </w:rPr>
        <w:t xml:space="preserve">. И здесь вопросов гораздо больше, чем ответов. Как выстраивать политику университета в отношении к социальным сетям, каково присутствии нашего бренда в </w:t>
      </w:r>
      <w:proofErr w:type="gramStart"/>
      <w:r w:rsidRPr="001329A1">
        <w:rPr>
          <w:rFonts w:ascii="Times New Roman" w:eastAsia="Times New Roman" w:hAnsi="Times New Roman" w:cs="Times New Roman"/>
          <w:sz w:val="28"/>
          <w:szCs w:val="28"/>
          <w:lang w:eastAsia="ru-RU"/>
        </w:rPr>
        <w:t>Интернет-пространстве</w:t>
      </w:r>
      <w:proofErr w:type="gramEnd"/>
      <w:r w:rsidRPr="001329A1">
        <w:rPr>
          <w:rFonts w:ascii="Times New Roman" w:eastAsia="Times New Roman" w:hAnsi="Times New Roman" w:cs="Times New Roman"/>
          <w:sz w:val="28"/>
          <w:szCs w:val="28"/>
          <w:lang w:eastAsia="ru-RU"/>
        </w:rPr>
        <w:t xml:space="preserve">, кто и как должен </w:t>
      </w:r>
      <w:proofErr w:type="spellStart"/>
      <w:r w:rsidRPr="001329A1">
        <w:rPr>
          <w:rFonts w:ascii="Times New Roman" w:eastAsia="Times New Roman" w:hAnsi="Times New Roman" w:cs="Times New Roman"/>
          <w:sz w:val="28"/>
          <w:szCs w:val="28"/>
          <w:lang w:eastAsia="ru-RU"/>
        </w:rPr>
        <w:t>модерировать</w:t>
      </w:r>
      <w:proofErr w:type="spellEnd"/>
      <w:r w:rsidRPr="001329A1">
        <w:rPr>
          <w:rFonts w:ascii="Times New Roman" w:eastAsia="Times New Roman" w:hAnsi="Times New Roman" w:cs="Times New Roman"/>
          <w:sz w:val="28"/>
          <w:szCs w:val="28"/>
          <w:lang w:eastAsia="ru-RU"/>
        </w:rPr>
        <w:t xml:space="preserve"> контент, как решить проблему авторских прав, как строить виртуальный </w:t>
      </w:r>
      <w:proofErr w:type="spellStart"/>
      <w:r w:rsidRPr="001329A1">
        <w:rPr>
          <w:rFonts w:ascii="Times New Roman" w:eastAsia="Times New Roman" w:hAnsi="Times New Roman" w:cs="Times New Roman"/>
          <w:sz w:val="28"/>
          <w:szCs w:val="28"/>
          <w:lang w:eastAsia="ru-RU"/>
        </w:rPr>
        <w:t>герценовский</w:t>
      </w:r>
      <w:proofErr w:type="spellEnd"/>
      <w:r w:rsidRPr="001329A1">
        <w:rPr>
          <w:rFonts w:ascii="Times New Roman" w:eastAsia="Times New Roman" w:hAnsi="Times New Roman" w:cs="Times New Roman"/>
          <w:sz w:val="28"/>
          <w:szCs w:val="28"/>
          <w:lang w:eastAsia="ru-RU"/>
        </w:rPr>
        <w:t xml:space="preserve"> университет?</w:t>
      </w:r>
    </w:p>
    <w:p w:rsidR="001329A1" w:rsidRPr="001329A1" w:rsidRDefault="001329A1" w:rsidP="001329A1">
      <w:pPr>
        <w:spacing w:after="0" w:line="360" w:lineRule="auto"/>
        <w:ind w:firstLine="708"/>
        <w:jc w:val="both"/>
        <w:rPr>
          <w:rFonts w:ascii="Times New Roman" w:eastAsia="Times New Roman" w:hAnsi="Times New Roman" w:cs="Times New Roman"/>
          <w:sz w:val="28"/>
          <w:szCs w:val="28"/>
          <w:lang w:eastAsia="ru-RU"/>
        </w:rPr>
      </w:pPr>
      <w:r w:rsidRPr="001329A1">
        <w:rPr>
          <w:rFonts w:ascii="Times New Roman" w:eastAsia="Times New Roman" w:hAnsi="Times New Roman" w:cs="Times New Roman"/>
          <w:sz w:val="28"/>
          <w:szCs w:val="28"/>
          <w:lang w:eastAsia="ru-RU"/>
        </w:rPr>
        <w:t xml:space="preserve">Открытое пространство педагогического образования – это не только разнообразные, разноплановые внешние коммуникации, но и внутренние, и прежде всего, горизонтальные профессионально-общественные коммуникации. Именно они обеспечивают создание условий качественного образования, повышения профессиональной компетентности ППС, доверия к нам потребителей услуг (и абитуриентов, и студентов, и общества, и работодателей, и различных социальных и образовательных партнеров) и как позиционирования </w:t>
      </w:r>
      <w:proofErr w:type="spellStart"/>
      <w:r w:rsidRPr="001329A1">
        <w:rPr>
          <w:rFonts w:ascii="Times New Roman" w:eastAsia="Times New Roman" w:hAnsi="Times New Roman" w:cs="Times New Roman"/>
          <w:sz w:val="28"/>
          <w:szCs w:val="28"/>
          <w:lang w:eastAsia="ru-RU"/>
        </w:rPr>
        <w:t>Герценовского</w:t>
      </w:r>
      <w:proofErr w:type="spellEnd"/>
      <w:r w:rsidRPr="001329A1">
        <w:rPr>
          <w:rFonts w:ascii="Times New Roman" w:eastAsia="Times New Roman" w:hAnsi="Times New Roman" w:cs="Times New Roman"/>
          <w:sz w:val="28"/>
          <w:szCs w:val="28"/>
          <w:lang w:eastAsia="ru-RU"/>
        </w:rPr>
        <w:t xml:space="preserve"> университета в российском и международном культурно-образовательном пространстве.</w:t>
      </w:r>
    </w:p>
    <w:p w:rsidR="001329A1" w:rsidRPr="001329A1" w:rsidRDefault="001329A1" w:rsidP="001329A1">
      <w:pPr>
        <w:spacing w:after="0" w:line="360" w:lineRule="auto"/>
        <w:ind w:firstLine="708"/>
        <w:jc w:val="both"/>
        <w:rPr>
          <w:rFonts w:ascii="Times New Roman" w:eastAsia="Times New Roman" w:hAnsi="Times New Roman" w:cs="Times New Roman"/>
          <w:sz w:val="28"/>
          <w:szCs w:val="28"/>
          <w:lang w:eastAsia="ru-RU"/>
        </w:rPr>
      </w:pPr>
      <w:r w:rsidRPr="001329A1">
        <w:rPr>
          <w:rFonts w:ascii="Times New Roman" w:eastAsia="Times New Roman" w:hAnsi="Times New Roman" w:cs="Times New Roman"/>
          <w:sz w:val="28"/>
          <w:szCs w:val="28"/>
          <w:lang w:eastAsia="ru-RU"/>
        </w:rPr>
        <w:lastRenderedPageBreak/>
        <w:t>Активная профессиональная коммуникация – это еще один способ повышения квалификации преподавателей, а также их самообразования, канал делового общения, средство координации действий, креативный источник новых интересных идей и проектов.</w:t>
      </w:r>
      <w:r>
        <w:rPr>
          <w:rFonts w:ascii="Times New Roman" w:eastAsia="Times New Roman" w:hAnsi="Times New Roman" w:cs="Times New Roman"/>
          <w:sz w:val="28"/>
          <w:szCs w:val="28"/>
          <w:lang w:eastAsia="ru-RU"/>
        </w:rPr>
        <w:t xml:space="preserve"> </w:t>
      </w:r>
    </w:p>
    <w:p w:rsidR="001329A1" w:rsidRPr="001329A1" w:rsidRDefault="001329A1" w:rsidP="001329A1">
      <w:pPr>
        <w:spacing w:after="0" w:line="360" w:lineRule="auto"/>
        <w:ind w:firstLine="708"/>
        <w:jc w:val="both"/>
        <w:rPr>
          <w:rFonts w:ascii="Times New Roman" w:eastAsia="Times New Roman" w:hAnsi="Times New Roman" w:cs="Times New Roman"/>
          <w:sz w:val="28"/>
          <w:szCs w:val="28"/>
          <w:lang w:eastAsia="ru-RU"/>
        </w:rPr>
      </w:pPr>
      <w:r w:rsidRPr="001329A1">
        <w:rPr>
          <w:rFonts w:ascii="Times New Roman" w:eastAsia="Times New Roman" w:hAnsi="Times New Roman" w:cs="Times New Roman"/>
          <w:sz w:val="28"/>
          <w:szCs w:val="28"/>
          <w:lang w:eastAsia="ru-RU"/>
        </w:rPr>
        <w:t xml:space="preserve">Экспресс-опрос ППС, проведенный при подготовке к ученому совету, по оценке частоты и эффективности взаимодействия с коллегами других факультетов, кафедр и административно-управленческих структур по направлениям деятельности (результаты приведены на слайде) показал, что чем интенсивней коммуникация, тем выше преподаватели оценивают ее эффективность. В этой </w:t>
      </w:r>
      <w:proofErr w:type="gramStart"/>
      <w:r w:rsidRPr="001329A1">
        <w:rPr>
          <w:rFonts w:ascii="Times New Roman" w:eastAsia="Times New Roman" w:hAnsi="Times New Roman" w:cs="Times New Roman"/>
          <w:sz w:val="28"/>
          <w:szCs w:val="28"/>
          <w:lang w:eastAsia="ru-RU"/>
        </w:rPr>
        <w:t>связи</w:t>
      </w:r>
      <w:proofErr w:type="gramEnd"/>
      <w:r w:rsidRPr="001329A1">
        <w:rPr>
          <w:rFonts w:ascii="Times New Roman" w:eastAsia="Times New Roman" w:hAnsi="Times New Roman" w:cs="Times New Roman"/>
          <w:sz w:val="28"/>
          <w:szCs w:val="28"/>
          <w:lang w:eastAsia="ru-RU"/>
        </w:rPr>
        <w:t xml:space="preserve"> очевидно, что для повышения качества и эффективности профессионального взаимодействия сотрудников университета необходимо внедрение специальных мер и механизмов. </w:t>
      </w:r>
    </w:p>
    <w:p w:rsidR="001329A1" w:rsidRPr="001329A1" w:rsidRDefault="001329A1" w:rsidP="001329A1">
      <w:pPr>
        <w:spacing w:after="0" w:line="360" w:lineRule="auto"/>
        <w:ind w:firstLine="708"/>
        <w:jc w:val="both"/>
        <w:rPr>
          <w:rFonts w:ascii="Times New Roman" w:eastAsia="Times New Roman" w:hAnsi="Times New Roman" w:cs="Times New Roman"/>
          <w:sz w:val="28"/>
          <w:szCs w:val="28"/>
          <w:lang w:eastAsia="ru-RU"/>
        </w:rPr>
      </w:pPr>
      <w:r w:rsidRPr="001329A1">
        <w:rPr>
          <w:rFonts w:ascii="Times New Roman" w:eastAsia="Times New Roman" w:hAnsi="Times New Roman" w:cs="Times New Roman"/>
          <w:sz w:val="28"/>
          <w:szCs w:val="28"/>
          <w:lang w:eastAsia="ru-RU"/>
        </w:rPr>
        <w:t>Предстоит решить целый ряд вопросов: как формировать корпоративную культуру университета, новое открытое информационное пространство коммуникаций, носящее антропологический характер? В каком направлении развивать дифференцированную систему стимулирования сотрудников Университета?</w:t>
      </w:r>
    </w:p>
    <w:p w:rsidR="001329A1" w:rsidRPr="001329A1" w:rsidRDefault="001329A1" w:rsidP="001329A1">
      <w:pPr>
        <w:spacing w:after="0" w:line="360" w:lineRule="auto"/>
        <w:ind w:firstLine="709"/>
        <w:jc w:val="both"/>
        <w:rPr>
          <w:rFonts w:ascii="Times New Roman" w:eastAsia="Times New Roman" w:hAnsi="Times New Roman" w:cs="Times New Roman"/>
          <w:sz w:val="28"/>
          <w:szCs w:val="28"/>
          <w:lang w:eastAsia="ru-RU"/>
        </w:rPr>
      </w:pPr>
      <w:r w:rsidRPr="001329A1">
        <w:rPr>
          <w:rFonts w:ascii="Times New Roman" w:eastAsia="Times New Roman" w:hAnsi="Times New Roman" w:cs="Times New Roman"/>
          <w:sz w:val="28"/>
          <w:szCs w:val="28"/>
          <w:lang w:eastAsia="ru-RU"/>
        </w:rPr>
        <w:t xml:space="preserve">Представляется, что возможным механизмом в построении и стимулировании внутренних профессионально-общественных коммуникаций должна стать система внутреннего мониторинга и </w:t>
      </w:r>
      <w:proofErr w:type="spellStart"/>
      <w:r w:rsidRPr="001329A1">
        <w:rPr>
          <w:rFonts w:ascii="Times New Roman" w:eastAsia="Times New Roman" w:hAnsi="Times New Roman" w:cs="Times New Roman"/>
          <w:sz w:val="28"/>
          <w:szCs w:val="28"/>
          <w:lang w:eastAsia="ru-RU"/>
        </w:rPr>
        <w:t>рейтингования</w:t>
      </w:r>
      <w:proofErr w:type="spellEnd"/>
      <w:r>
        <w:rPr>
          <w:rFonts w:ascii="Times New Roman" w:eastAsia="Times New Roman" w:hAnsi="Times New Roman" w:cs="Times New Roman"/>
          <w:sz w:val="28"/>
          <w:szCs w:val="28"/>
          <w:lang w:eastAsia="ru-RU"/>
        </w:rPr>
        <w:t>.</w:t>
      </w:r>
      <w:r w:rsidRPr="001329A1">
        <w:rPr>
          <w:rFonts w:ascii="Times New Roman" w:eastAsia="Times New Roman" w:hAnsi="Times New Roman" w:cs="Times New Roman"/>
          <w:sz w:val="28"/>
          <w:szCs w:val="28"/>
          <w:lang w:eastAsia="ru-RU"/>
        </w:rPr>
        <w:t xml:space="preserve"> Сегодня внутренний мониторинг включает: </w:t>
      </w:r>
    </w:p>
    <w:p w:rsidR="001329A1" w:rsidRPr="001329A1" w:rsidRDefault="001329A1" w:rsidP="001329A1">
      <w:pPr>
        <w:numPr>
          <w:ilvl w:val="0"/>
          <w:numId w:val="7"/>
        </w:numPr>
        <w:spacing w:after="0" w:line="360" w:lineRule="auto"/>
        <w:ind w:left="360"/>
        <w:contextualSpacing/>
        <w:jc w:val="both"/>
        <w:rPr>
          <w:rFonts w:ascii="Times New Roman" w:eastAsia="Calibri" w:hAnsi="Times New Roman" w:cs="Times New Roman"/>
          <w:sz w:val="28"/>
          <w:szCs w:val="28"/>
        </w:rPr>
      </w:pPr>
      <w:r w:rsidRPr="001329A1">
        <w:rPr>
          <w:rFonts w:ascii="Times New Roman" w:eastAsia="Calibri" w:hAnsi="Times New Roman" w:cs="Times New Roman"/>
          <w:sz w:val="28"/>
          <w:szCs w:val="28"/>
        </w:rPr>
        <w:t>Комплексный рейтинг кафедр университета;</w:t>
      </w:r>
    </w:p>
    <w:p w:rsidR="001329A1" w:rsidRPr="001329A1" w:rsidRDefault="001329A1" w:rsidP="001329A1">
      <w:pPr>
        <w:numPr>
          <w:ilvl w:val="0"/>
          <w:numId w:val="7"/>
        </w:numPr>
        <w:spacing w:after="0" w:line="360" w:lineRule="auto"/>
        <w:ind w:left="360"/>
        <w:contextualSpacing/>
        <w:jc w:val="both"/>
        <w:rPr>
          <w:rFonts w:ascii="Times New Roman" w:eastAsia="Calibri" w:hAnsi="Times New Roman" w:cs="Times New Roman"/>
          <w:sz w:val="28"/>
          <w:szCs w:val="28"/>
        </w:rPr>
      </w:pPr>
      <w:r w:rsidRPr="001329A1">
        <w:rPr>
          <w:rFonts w:ascii="Times New Roman" w:eastAsia="Calibri" w:hAnsi="Times New Roman" w:cs="Times New Roman"/>
          <w:sz w:val="28"/>
          <w:szCs w:val="28"/>
        </w:rPr>
        <w:t>Мониторинг размещения обязательной информации структурными подразделениями университета на странице официального сайта;</w:t>
      </w:r>
    </w:p>
    <w:p w:rsidR="001329A1" w:rsidRPr="001329A1" w:rsidRDefault="001329A1" w:rsidP="001329A1">
      <w:pPr>
        <w:numPr>
          <w:ilvl w:val="0"/>
          <w:numId w:val="7"/>
        </w:numPr>
        <w:spacing w:after="0" w:line="360" w:lineRule="auto"/>
        <w:ind w:left="360"/>
        <w:contextualSpacing/>
        <w:jc w:val="both"/>
        <w:rPr>
          <w:rFonts w:ascii="Times New Roman" w:eastAsia="Calibri" w:hAnsi="Times New Roman" w:cs="Times New Roman"/>
          <w:sz w:val="28"/>
          <w:szCs w:val="28"/>
        </w:rPr>
      </w:pPr>
      <w:r w:rsidRPr="001329A1">
        <w:rPr>
          <w:rFonts w:ascii="Times New Roman" w:eastAsia="Calibri" w:hAnsi="Times New Roman" w:cs="Times New Roman"/>
          <w:sz w:val="28"/>
          <w:szCs w:val="28"/>
        </w:rPr>
        <w:t>Мониторинг административно-управленческих подразделений;</w:t>
      </w:r>
    </w:p>
    <w:p w:rsidR="001329A1" w:rsidRPr="001329A1" w:rsidRDefault="001329A1" w:rsidP="001329A1">
      <w:pPr>
        <w:numPr>
          <w:ilvl w:val="0"/>
          <w:numId w:val="7"/>
        </w:numPr>
        <w:spacing w:after="0" w:line="360" w:lineRule="auto"/>
        <w:ind w:left="360"/>
        <w:contextualSpacing/>
        <w:jc w:val="both"/>
        <w:rPr>
          <w:rFonts w:ascii="Times New Roman" w:eastAsia="Calibri" w:hAnsi="Times New Roman" w:cs="Times New Roman"/>
          <w:sz w:val="28"/>
          <w:szCs w:val="28"/>
        </w:rPr>
      </w:pPr>
      <w:r w:rsidRPr="001329A1">
        <w:rPr>
          <w:rFonts w:ascii="Times New Roman" w:eastAsia="Calibri" w:hAnsi="Times New Roman" w:cs="Times New Roman"/>
          <w:sz w:val="28"/>
          <w:szCs w:val="28"/>
        </w:rPr>
        <w:t>Мониторинг исполнения решений.</w:t>
      </w:r>
      <w:r w:rsidRPr="001329A1">
        <w:rPr>
          <w:rFonts w:ascii="Calibri" w:eastAsia="Calibri" w:hAnsi="Calibri" w:cs="Times New Roman"/>
          <w:sz w:val="28"/>
          <w:szCs w:val="28"/>
        </w:rPr>
        <w:t xml:space="preserve"> </w:t>
      </w:r>
    </w:p>
    <w:p w:rsidR="001329A1" w:rsidRPr="001329A1" w:rsidRDefault="001329A1" w:rsidP="001329A1">
      <w:pPr>
        <w:spacing w:after="0" w:line="360" w:lineRule="auto"/>
        <w:ind w:firstLine="708"/>
        <w:jc w:val="both"/>
        <w:rPr>
          <w:rFonts w:ascii="Times New Roman" w:eastAsia="Times New Roman" w:hAnsi="Times New Roman" w:cs="Times New Roman"/>
          <w:sz w:val="28"/>
          <w:szCs w:val="28"/>
          <w:lang w:eastAsia="ru-RU"/>
        </w:rPr>
      </w:pPr>
      <w:r w:rsidRPr="001329A1">
        <w:rPr>
          <w:rFonts w:ascii="Times New Roman" w:eastAsia="Times New Roman" w:hAnsi="Times New Roman" w:cs="Times New Roman"/>
          <w:sz w:val="28"/>
          <w:szCs w:val="28"/>
          <w:lang w:eastAsia="ru-RU"/>
        </w:rPr>
        <w:t xml:space="preserve">И это не застывшая система, она постоянно совершенствуется, дорабатывается, информация анализируется и обобщается соответствующими службами, на основе этой информации принимаются определенные управленческие решения. </w:t>
      </w:r>
    </w:p>
    <w:p w:rsidR="001329A1" w:rsidRPr="001329A1" w:rsidRDefault="001329A1" w:rsidP="001329A1">
      <w:pPr>
        <w:spacing w:after="0" w:line="360" w:lineRule="auto"/>
        <w:ind w:firstLine="708"/>
        <w:jc w:val="both"/>
        <w:rPr>
          <w:rFonts w:ascii="Times New Roman" w:eastAsia="Times New Roman" w:hAnsi="Times New Roman" w:cs="Times New Roman"/>
          <w:sz w:val="28"/>
          <w:szCs w:val="28"/>
          <w:lang w:eastAsia="ru-RU"/>
        </w:rPr>
      </w:pPr>
      <w:r w:rsidRPr="001329A1">
        <w:rPr>
          <w:rFonts w:ascii="Times New Roman" w:eastAsia="Times New Roman" w:hAnsi="Times New Roman" w:cs="Times New Roman"/>
          <w:sz w:val="28"/>
          <w:szCs w:val="28"/>
          <w:lang w:eastAsia="ru-RU"/>
        </w:rPr>
        <w:lastRenderedPageBreak/>
        <w:t xml:space="preserve">Но проблема </w:t>
      </w:r>
      <w:proofErr w:type="spellStart"/>
      <w:r w:rsidRPr="001329A1">
        <w:rPr>
          <w:rFonts w:ascii="Times New Roman" w:eastAsia="Times New Roman" w:hAnsi="Times New Roman" w:cs="Times New Roman"/>
          <w:sz w:val="28"/>
          <w:szCs w:val="28"/>
          <w:lang w:eastAsia="ru-RU"/>
        </w:rPr>
        <w:t>рейтингования</w:t>
      </w:r>
      <w:proofErr w:type="spellEnd"/>
      <w:r w:rsidRPr="001329A1">
        <w:rPr>
          <w:rFonts w:ascii="Times New Roman" w:eastAsia="Times New Roman" w:hAnsi="Times New Roman" w:cs="Times New Roman"/>
          <w:sz w:val="28"/>
          <w:szCs w:val="28"/>
          <w:lang w:eastAsia="ru-RU"/>
        </w:rPr>
        <w:t xml:space="preserve"> и мониторинга структурных подразделений должна трансформироваться от непонимания цели появления дополнительных </w:t>
      </w:r>
      <w:proofErr w:type="spellStart"/>
      <w:r w:rsidRPr="001329A1">
        <w:rPr>
          <w:rFonts w:ascii="Times New Roman" w:eastAsia="Times New Roman" w:hAnsi="Times New Roman" w:cs="Times New Roman"/>
          <w:sz w:val="28"/>
          <w:szCs w:val="28"/>
          <w:lang w:eastAsia="ru-RU"/>
        </w:rPr>
        <w:t>самообследований</w:t>
      </w:r>
      <w:proofErr w:type="spellEnd"/>
      <w:r w:rsidRPr="001329A1">
        <w:rPr>
          <w:rFonts w:ascii="Times New Roman" w:eastAsia="Times New Roman" w:hAnsi="Times New Roman" w:cs="Times New Roman"/>
          <w:sz w:val="28"/>
          <w:szCs w:val="28"/>
          <w:lang w:eastAsia="ru-RU"/>
        </w:rPr>
        <w:t xml:space="preserve"> до осознания каждым сотрудником своей роли в «общем деле» продвижения университета</w:t>
      </w:r>
      <w:r>
        <w:rPr>
          <w:rFonts w:ascii="Times New Roman" w:eastAsia="Times New Roman" w:hAnsi="Times New Roman" w:cs="Times New Roman"/>
          <w:sz w:val="28"/>
          <w:szCs w:val="28"/>
          <w:lang w:eastAsia="ru-RU"/>
        </w:rPr>
        <w:t>.</w:t>
      </w:r>
    </w:p>
    <w:p w:rsidR="001329A1" w:rsidRPr="001329A1" w:rsidRDefault="001329A1" w:rsidP="001329A1">
      <w:pPr>
        <w:spacing w:after="0" w:line="360" w:lineRule="auto"/>
        <w:ind w:firstLine="709"/>
        <w:jc w:val="both"/>
        <w:rPr>
          <w:rFonts w:ascii="Times New Roman" w:eastAsia="Times New Roman" w:hAnsi="Times New Roman" w:cs="Times New Roman"/>
          <w:sz w:val="28"/>
          <w:szCs w:val="28"/>
          <w:lang w:eastAsia="ru-RU"/>
        </w:rPr>
      </w:pPr>
      <w:r w:rsidRPr="001329A1">
        <w:rPr>
          <w:rFonts w:ascii="Times New Roman" w:eastAsia="Times New Roman" w:hAnsi="Times New Roman" w:cs="Times New Roman"/>
          <w:sz w:val="28"/>
          <w:szCs w:val="28"/>
          <w:lang w:eastAsia="ru-RU"/>
        </w:rPr>
        <w:t>В этой связи, представляется важным:</w:t>
      </w:r>
    </w:p>
    <w:p w:rsidR="001329A1" w:rsidRPr="001329A1" w:rsidRDefault="001329A1" w:rsidP="001329A1">
      <w:pPr>
        <w:numPr>
          <w:ilvl w:val="0"/>
          <w:numId w:val="9"/>
        </w:numPr>
        <w:tabs>
          <w:tab w:val="left" w:pos="993"/>
        </w:tabs>
        <w:spacing w:after="0" w:line="360" w:lineRule="auto"/>
        <w:ind w:firstLine="709"/>
        <w:contextualSpacing/>
        <w:jc w:val="both"/>
        <w:rPr>
          <w:rFonts w:ascii="Times New Roman" w:eastAsia="Calibri" w:hAnsi="Times New Roman" w:cs="Times New Roman"/>
          <w:sz w:val="28"/>
          <w:szCs w:val="28"/>
        </w:rPr>
      </w:pPr>
      <w:r w:rsidRPr="001329A1">
        <w:rPr>
          <w:rFonts w:ascii="Times New Roman" w:eastAsia="Calibri" w:hAnsi="Times New Roman" w:cs="Times New Roman"/>
          <w:sz w:val="28"/>
          <w:szCs w:val="28"/>
        </w:rPr>
        <w:t xml:space="preserve">Формирование корпоративной культуры университета, а значит, прежде всего, прозрачности и </w:t>
      </w:r>
      <w:proofErr w:type="spellStart"/>
      <w:r w:rsidRPr="001329A1">
        <w:rPr>
          <w:rFonts w:ascii="Times New Roman" w:eastAsia="Calibri" w:hAnsi="Times New Roman" w:cs="Times New Roman"/>
          <w:sz w:val="28"/>
          <w:szCs w:val="28"/>
        </w:rPr>
        <w:t>разделяемости</w:t>
      </w:r>
      <w:proofErr w:type="spellEnd"/>
      <w:r w:rsidRPr="001329A1">
        <w:rPr>
          <w:rFonts w:ascii="Times New Roman" w:eastAsia="Calibri" w:hAnsi="Times New Roman" w:cs="Times New Roman"/>
          <w:sz w:val="28"/>
          <w:szCs w:val="28"/>
        </w:rPr>
        <w:t xml:space="preserve"> ценностных установок, понимание всеми! задач Университета </w:t>
      </w:r>
    </w:p>
    <w:p w:rsidR="001329A1" w:rsidRPr="001329A1" w:rsidRDefault="001329A1" w:rsidP="001329A1">
      <w:pPr>
        <w:numPr>
          <w:ilvl w:val="0"/>
          <w:numId w:val="9"/>
        </w:numPr>
        <w:tabs>
          <w:tab w:val="left" w:pos="993"/>
        </w:tabs>
        <w:spacing w:after="0" w:line="360" w:lineRule="auto"/>
        <w:ind w:firstLine="709"/>
        <w:contextualSpacing/>
        <w:jc w:val="both"/>
        <w:rPr>
          <w:rFonts w:ascii="Times New Roman" w:eastAsia="Calibri" w:hAnsi="Times New Roman" w:cs="Times New Roman"/>
          <w:sz w:val="28"/>
          <w:szCs w:val="28"/>
        </w:rPr>
      </w:pPr>
      <w:r w:rsidRPr="001329A1">
        <w:rPr>
          <w:rFonts w:ascii="Times New Roman" w:eastAsia="Calibri" w:hAnsi="Times New Roman" w:cs="Times New Roman"/>
          <w:sz w:val="28"/>
          <w:szCs w:val="28"/>
        </w:rPr>
        <w:t xml:space="preserve">Формирование информационного пространства коммуникаций, носящего антропологический характер. </w:t>
      </w:r>
    </w:p>
    <w:p w:rsidR="001329A1" w:rsidRPr="001329A1" w:rsidRDefault="001329A1" w:rsidP="001329A1">
      <w:pPr>
        <w:numPr>
          <w:ilvl w:val="0"/>
          <w:numId w:val="9"/>
        </w:numPr>
        <w:tabs>
          <w:tab w:val="left" w:pos="993"/>
        </w:tabs>
        <w:spacing w:after="0" w:line="360" w:lineRule="auto"/>
        <w:ind w:firstLine="709"/>
        <w:contextualSpacing/>
        <w:jc w:val="both"/>
        <w:rPr>
          <w:rFonts w:ascii="Times New Roman" w:eastAsia="Calibri" w:hAnsi="Times New Roman" w:cs="Times New Roman"/>
          <w:sz w:val="28"/>
          <w:szCs w:val="28"/>
        </w:rPr>
      </w:pPr>
      <w:r w:rsidRPr="001329A1">
        <w:rPr>
          <w:rFonts w:ascii="Times New Roman" w:eastAsia="Calibri" w:hAnsi="Times New Roman" w:cs="Times New Roman"/>
          <w:sz w:val="28"/>
          <w:szCs w:val="28"/>
        </w:rPr>
        <w:t xml:space="preserve">Развитие системы стимулирования работников, особенно, морального, поскольку в нашей гуманитарной среде это чрезвычайно важно </w:t>
      </w:r>
    </w:p>
    <w:p w:rsidR="001329A1" w:rsidRPr="001329A1" w:rsidRDefault="001329A1" w:rsidP="001329A1">
      <w:pPr>
        <w:numPr>
          <w:ilvl w:val="0"/>
          <w:numId w:val="9"/>
        </w:numPr>
        <w:tabs>
          <w:tab w:val="left" w:pos="993"/>
        </w:tabs>
        <w:spacing w:after="0" w:line="360" w:lineRule="auto"/>
        <w:ind w:firstLine="709"/>
        <w:contextualSpacing/>
        <w:jc w:val="both"/>
        <w:rPr>
          <w:rFonts w:ascii="Times New Roman" w:eastAsia="Calibri" w:hAnsi="Times New Roman" w:cs="Times New Roman"/>
          <w:sz w:val="28"/>
          <w:szCs w:val="28"/>
        </w:rPr>
      </w:pPr>
      <w:r w:rsidRPr="001329A1">
        <w:rPr>
          <w:rFonts w:ascii="Times New Roman" w:eastAsia="Calibri" w:hAnsi="Times New Roman" w:cs="Times New Roman"/>
          <w:sz w:val="28"/>
          <w:szCs w:val="28"/>
        </w:rPr>
        <w:t xml:space="preserve">Очень значима реализация полного цикла внутренней коммуникации: от мониторинга, </w:t>
      </w:r>
      <w:proofErr w:type="spellStart"/>
      <w:r w:rsidRPr="001329A1">
        <w:rPr>
          <w:rFonts w:ascii="Times New Roman" w:eastAsia="Calibri" w:hAnsi="Times New Roman" w:cs="Times New Roman"/>
          <w:sz w:val="28"/>
          <w:szCs w:val="28"/>
        </w:rPr>
        <w:t>рейтингования</w:t>
      </w:r>
      <w:proofErr w:type="spellEnd"/>
      <w:r w:rsidRPr="001329A1">
        <w:rPr>
          <w:rFonts w:ascii="Times New Roman" w:eastAsia="Calibri" w:hAnsi="Times New Roman" w:cs="Times New Roman"/>
          <w:sz w:val="28"/>
          <w:szCs w:val="28"/>
        </w:rPr>
        <w:t>, аттестации, до стимулирования (и не только материального, но и поднять уровень морального стимулирования).</w:t>
      </w:r>
    </w:p>
    <w:p w:rsidR="001329A1" w:rsidRPr="001329A1" w:rsidRDefault="001329A1" w:rsidP="001329A1">
      <w:pPr>
        <w:spacing w:after="0" w:line="360" w:lineRule="auto"/>
        <w:ind w:firstLine="708"/>
        <w:jc w:val="both"/>
        <w:rPr>
          <w:rFonts w:ascii="Times New Roman" w:eastAsia="Times New Roman" w:hAnsi="Times New Roman" w:cs="Times New Roman"/>
          <w:sz w:val="28"/>
          <w:szCs w:val="28"/>
          <w:lang w:eastAsia="ru-RU"/>
        </w:rPr>
      </w:pPr>
      <w:r w:rsidRPr="001329A1">
        <w:rPr>
          <w:rFonts w:ascii="Times New Roman" w:eastAsia="Times New Roman" w:hAnsi="Times New Roman" w:cs="Times New Roman"/>
          <w:sz w:val="28"/>
          <w:szCs w:val="28"/>
          <w:lang w:eastAsia="ru-RU"/>
        </w:rPr>
        <w:t xml:space="preserve">Уважаемые коллеги! </w:t>
      </w:r>
    </w:p>
    <w:p w:rsidR="001329A1" w:rsidRPr="001329A1" w:rsidRDefault="001329A1" w:rsidP="001329A1">
      <w:pPr>
        <w:spacing w:after="0" w:line="360" w:lineRule="auto"/>
        <w:ind w:firstLine="708"/>
        <w:jc w:val="both"/>
        <w:rPr>
          <w:rFonts w:ascii="Times New Roman" w:eastAsia="Times New Roman" w:hAnsi="Times New Roman" w:cs="Times New Roman"/>
          <w:sz w:val="28"/>
          <w:szCs w:val="28"/>
          <w:lang w:eastAsia="ru-RU"/>
        </w:rPr>
      </w:pPr>
      <w:r w:rsidRPr="001329A1">
        <w:rPr>
          <w:rFonts w:ascii="Times New Roman" w:eastAsia="Times New Roman" w:hAnsi="Times New Roman" w:cs="Times New Roman"/>
          <w:sz w:val="28"/>
          <w:szCs w:val="28"/>
          <w:lang w:eastAsia="ru-RU"/>
        </w:rPr>
        <w:t xml:space="preserve">Хочется особенно подчеркнуть, что построение и развитие профессионально-общественных коммуникаций ни в коем случае не является целью нашей деятельности, а средством (но очень мощным средством) развития.  </w:t>
      </w:r>
    </w:p>
    <w:p w:rsidR="001329A1" w:rsidRPr="001329A1" w:rsidRDefault="001329A1" w:rsidP="001329A1">
      <w:pPr>
        <w:spacing w:after="0" w:line="360" w:lineRule="auto"/>
        <w:ind w:firstLine="708"/>
        <w:jc w:val="both"/>
        <w:rPr>
          <w:rFonts w:ascii="Times New Roman" w:eastAsia="Times New Roman" w:hAnsi="Times New Roman" w:cs="Times New Roman"/>
          <w:sz w:val="28"/>
          <w:szCs w:val="28"/>
          <w:lang w:eastAsia="ru-RU"/>
        </w:rPr>
      </w:pPr>
      <w:r w:rsidRPr="001329A1">
        <w:rPr>
          <w:rFonts w:ascii="Times New Roman" w:eastAsia="Times New Roman" w:hAnsi="Times New Roman" w:cs="Times New Roman"/>
          <w:sz w:val="28"/>
          <w:szCs w:val="28"/>
          <w:lang w:eastAsia="ru-RU"/>
        </w:rPr>
        <w:t>Анализируя в целом выстраивание внешних и внутренних профессионально-общественных коммуникаций, нельзя не выделить общую проблему: мы очень много делаем, количество и качество нашей активности очень высоки, однако в этой активности не прослеживается системность и концептуальная структурированность задач, событий, действий.</w:t>
      </w:r>
    </w:p>
    <w:p w:rsidR="001329A1" w:rsidRPr="001329A1" w:rsidRDefault="001329A1" w:rsidP="001329A1">
      <w:pPr>
        <w:spacing w:after="0" w:line="360" w:lineRule="auto"/>
        <w:ind w:firstLine="708"/>
        <w:jc w:val="both"/>
        <w:rPr>
          <w:rFonts w:ascii="Times New Roman" w:eastAsia="Times New Roman" w:hAnsi="Times New Roman" w:cs="Times New Roman"/>
          <w:sz w:val="28"/>
          <w:szCs w:val="28"/>
          <w:lang w:eastAsia="ru-RU"/>
        </w:rPr>
      </w:pPr>
      <w:r w:rsidRPr="001329A1">
        <w:rPr>
          <w:rFonts w:ascii="Times New Roman" w:eastAsia="Times New Roman" w:hAnsi="Times New Roman" w:cs="Times New Roman"/>
          <w:sz w:val="28"/>
          <w:szCs w:val="28"/>
          <w:lang w:eastAsia="ru-RU"/>
        </w:rPr>
        <w:t xml:space="preserve">Представляется, что необходима согласованная и прозрачная политика университета в области расширения профессионально-общественных коммуникаций, что предполагает не только разработку комплекса мер по </w:t>
      </w:r>
      <w:r w:rsidRPr="001329A1">
        <w:rPr>
          <w:rFonts w:ascii="Times New Roman" w:eastAsia="Times New Roman" w:hAnsi="Times New Roman" w:cs="Times New Roman"/>
          <w:sz w:val="28"/>
          <w:szCs w:val="28"/>
          <w:lang w:eastAsia="ru-RU"/>
        </w:rPr>
        <w:lastRenderedPageBreak/>
        <w:t xml:space="preserve">укреплению статуса РГПУ им. А.И. Герцена в системе коммуникационных процессов, но и проектирование системы </w:t>
      </w:r>
      <w:proofErr w:type="spellStart"/>
      <w:r w:rsidRPr="001329A1">
        <w:rPr>
          <w:rFonts w:ascii="Times New Roman" w:eastAsia="Times New Roman" w:hAnsi="Times New Roman" w:cs="Times New Roman"/>
          <w:sz w:val="28"/>
          <w:szCs w:val="28"/>
          <w:lang w:eastAsia="ru-RU"/>
        </w:rPr>
        <w:t>репутационного</w:t>
      </w:r>
      <w:proofErr w:type="spellEnd"/>
      <w:r w:rsidRPr="001329A1">
        <w:rPr>
          <w:rFonts w:ascii="Times New Roman" w:eastAsia="Times New Roman" w:hAnsi="Times New Roman" w:cs="Times New Roman"/>
          <w:sz w:val="28"/>
          <w:szCs w:val="28"/>
          <w:lang w:eastAsia="ru-RU"/>
        </w:rPr>
        <w:t xml:space="preserve"> менеджмента. И у нас есть для этого потенциал! </w:t>
      </w:r>
    </w:p>
    <w:p w:rsidR="001329A1" w:rsidRPr="001329A1" w:rsidRDefault="001329A1" w:rsidP="001329A1">
      <w:pPr>
        <w:spacing w:after="0" w:line="360" w:lineRule="auto"/>
        <w:ind w:firstLine="709"/>
        <w:jc w:val="both"/>
        <w:rPr>
          <w:rFonts w:ascii="Times New Roman" w:eastAsia="Times New Roman" w:hAnsi="Times New Roman" w:cs="Times New Roman"/>
          <w:sz w:val="28"/>
          <w:szCs w:val="28"/>
          <w:lang w:eastAsia="ru-RU"/>
        </w:rPr>
      </w:pPr>
      <w:r w:rsidRPr="001329A1">
        <w:rPr>
          <w:rFonts w:ascii="Times New Roman" w:eastAsia="Times New Roman" w:hAnsi="Times New Roman" w:cs="Times New Roman"/>
          <w:sz w:val="28"/>
          <w:szCs w:val="28"/>
          <w:lang w:eastAsia="ru-RU"/>
        </w:rPr>
        <w:t>В завершении хочу выразить признательность не только членам рабочей группы, но и другим коллегам за помощь в подготовке доклада.</w:t>
      </w:r>
    </w:p>
    <w:p w:rsidR="001329A1" w:rsidRPr="001329A1" w:rsidRDefault="001329A1" w:rsidP="001329A1">
      <w:pPr>
        <w:spacing w:after="0" w:line="360" w:lineRule="auto"/>
        <w:ind w:firstLine="709"/>
        <w:jc w:val="both"/>
        <w:rPr>
          <w:rFonts w:ascii="Times New Roman" w:eastAsia="Times New Roman" w:hAnsi="Times New Roman" w:cs="Times New Roman"/>
          <w:sz w:val="28"/>
          <w:szCs w:val="28"/>
          <w:lang w:eastAsia="ru-RU"/>
        </w:rPr>
      </w:pPr>
      <w:r w:rsidRPr="001329A1">
        <w:rPr>
          <w:rFonts w:ascii="Times New Roman" w:eastAsia="Times New Roman" w:hAnsi="Times New Roman" w:cs="Times New Roman"/>
          <w:sz w:val="28"/>
          <w:szCs w:val="28"/>
          <w:lang w:eastAsia="ru-RU"/>
        </w:rPr>
        <w:t>Благодарю за внимание!</w:t>
      </w:r>
    </w:p>
    <w:p w:rsidR="001329A1" w:rsidRPr="001329A1" w:rsidRDefault="001329A1" w:rsidP="001329A1">
      <w:pPr>
        <w:spacing w:after="0" w:line="360" w:lineRule="auto"/>
        <w:ind w:firstLine="708"/>
        <w:jc w:val="both"/>
        <w:rPr>
          <w:rFonts w:ascii="Times New Roman" w:eastAsia="Times New Roman" w:hAnsi="Times New Roman" w:cs="Times New Roman"/>
          <w:sz w:val="28"/>
          <w:szCs w:val="28"/>
          <w:lang w:eastAsia="ru-RU"/>
        </w:rPr>
      </w:pPr>
    </w:p>
    <w:p w:rsidR="008F5619" w:rsidRDefault="008F5619"/>
    <w:sectPr w:rsidR="008F5619" w:rsidSect="0006515A">
      <w:footerReference w:type="default" r:id="rId6"/>
      <w:pgSz w:w="11906" w:h="16838"/>
      <w:pgMar w:top="1134"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101275"/>
      <w:docPartObj>
        <w:docPartGallery w:val="Page Numbers (Bottom of Page)"/>
        <w:docPartUnique/>
      </w:docPartObj>
    </w:sdtPr>
    <w:sdtEndPr/>
    <w:sdtContent>
      <w:p w:rsidR="00A5720E" w:rsidRDefault="007E6AB6">
        <w:pPr>
          <w:pStyle w:val="a3"/>
          <w:jc w:val="right"/>
        </w:pPr>
        <w:r>
          <w:fldChar w:fldCharType="begin"/>
        </w:r>
        <w:r>
          <w:instrText>PAGE   \* MERGEFORMAT</w:instrText>
        </w:r>
        <w:r>
          <w:fldChar w:fldCharType="separate"/>
        </w:r>
        <w:r>
          <w:rPr>
            <w:noProof/>
          </w:rPr>
          <w:t>18</w:t>
        </w:r>
        <w:r>
          <w:fldChar w:fldCharType="end"/>
        </w:r>
      </w:p>
    </w:sdtContent>
  </w:sdt>
  <w:p w:rsidR="00A5720E" w:rsidRDefault="007E6AB6">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3BA0"/>
    <w:multiLevelType w:val="hybridMultilevel"/>
    <w:tmpl w:val="682CF1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7C4377"/>
    <w:multiLevelType w:val="hybridMultilevel"/>
    <w:tmpl w:val="D4926572"/>
    <w:lvl w:ilvl="0" w:tplc="A72833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80A4F59"/>
    <w:multiLevelType w:val="hybridMultilevel"/>
    <w:tmpl w:val="A8BE2450"/>
    <w:lvl w:ilvl="0" w:tplc="CB2CDE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5612DB"/>
    <w:multiLevelType w:val="hybridMultilevel"/>
    <w:tmpl w:val="87623B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794BDA"/>
    <w:multiLevelType w:val="hybridMultilevel"/>
    <w:tmpl w:val="767630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9F3E1F"/>
    <w:multiLevelType w:val="hybridMultilevel"/>
    <w:tmpl w:val="ED4E87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310DEE"/>
    <w:multiLevelType w:val="hybridMultilevel"/>
    <w:tmpl w:val="451CCA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8D9601B"/>
    <w:multiLevelType w:val="hybridMultilevel"/>
    <w:tmpl w:val="71E4AA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9444FA"/>
    <w:multiLevelType w:val="hybridMultilevel"/>
    <w:tmpl w:val="E5CA03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7"/>
  </w:num>
  <w:num w:numId="5">
    <w:abstractNumId w:val="4"/>
  </w:num>
  <w:num w:numId="6">
    <w:abstractNumId w:val="6"/>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9A1"/>
    <w:rsid w:val="001329A1"/>
    <w:rsid w:val="007E6AB6"/>
    <w:rsid w:val="008F5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329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1329A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329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1329A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4712</Words>
  <Characters>26863</Characters>
  <Application>Microsoft Office Word</Application>
  <DocSecurity>0</DocSecurity>
  <Lines>223</Lines>
  <Paragraphs>63</Paragraphs>
  <ScaleCrop>false</ScaleCrop>
  <Company/>
  <LinksUpToDate>false</LinksUpToDate>
  <CharactersWithSpaces>31512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2015-10-28T11:26:00Z</dcterms:created>
  <dcterms:modified xsi:type="dcterms:W3CDTF">2015-10-28T11:38:00Z</dcterms:modified>
</cp:coreProperties>
</file>