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EA" w:rsidRPr="00A04FB2" w:rsidRDefault="001F1FEA" w:rsidP="001F1FE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A04FB2">
        <w:rPr>
          <w:rFonts w:ascii="Times New Roman" w:hAnsi="Times New Roman"/>
          <w:b/>
          <w:sz w:val="26"/>
          <w:szCs w:val="24"/>
        </w:rPr>
        <w:t xml:space="preserve">ПОСТАНОВЛЕНИЕ </w:t>
      </w:r>
    </w:p>
    <w:p w:rsidR="001F1FEA" w:rsidRPr="00A04FB2" w:rsidRDefault="001F1FEA" w:rsidP="001F1FEA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 w:rsidRPr="00A04FB2">
        <w:rPr>
          <w:rFonts w:ascii="Times New Roman" w:hAnsi="Times New Roman"/>
          <w:sz w:val="26"/>
          <w:szCs w:val="24"/>
        </w:rPr>
        <w:t>ученого совета РГПУ им. А.И. Герцена</w:t>
      </w:r>
    </w:p>
    <w:p w:rsidR="001F1FEA" w:rsidRPr="00A04FB2" w:rsidRDefault="001F1FEA" w:rsidP="001F1FEA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 w:rsidRPr="00A04FB2">
        <w:rPr>
          <w:rFonts w:ascii="Times New Roman" w:hAnsi="Times New Roman"/>
          <w:sz w:val="26"/>
          <w:szCs w:val="24"/>
        </w:rPr>
        <w:t>от 26 февраля 2015 года</w:t>
      </w:r>
    </w:p>
    <w:p w:rsidR="001F1FEA" w:rsidRPr="00A04FB2" w:rsidRDefault="001F1FEA" w:rsidP="001F1FE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A04FB2">
        <w:rPr>
          <w:rFonts w:ascii="Times New Roman" w:hAnsi="Times New Roman"/>
          <w:b/>
          <w:sz w:val="26"/>
          <w:szCs w:val="24"/>
        </w:rPr>
        <w:t>Реализация программы развития деятельности студенческих объединений «Инициатива-Действие-Успех» и задачи повышения творческой активности студентов</w:t>
      </w:r>
      <w:bookmarkStart w:id="0" w:name="_GoBack"/>
      <w:bookmarkEnd w:id="0"/>
    </w:p>
    <w:p w:rsidR="001F1FEA" w:rsidRPr="00A04FB2" w:rsidRDefault="001F1FEA" w:rsidP="001F1FEA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1F1FEA" w:rsidRPr="00A04FB2" w:rsidRDefault="001F1FEA" w:rsidP="001F1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A04FB2">
        <w:rPr>
          <w:rFonts w:ascii="Times New Roman" w:hAnsi="Times New Roman"/>
          <w:sz w:val="26"/>
          <w:szCs w:val="24"/>
        </w:rPr>
        <w:t xml:space="preserve">Заслушав и обсудив доклад проректора по воспитательной работе С.И. </w:t>
      </w:r>
      <w:proofErr w:type="spellStart"/>
      <w:r w:rsidRPr="00A04FB2">
        <w:rPr>
          <w:rFonts w:ascii="Times New Roman" w:hAnsi="Times New Roman"/>
          <w:sz w:val="26"/>
          <w:szCs w:val="24"/>
        </w:rPr>
        <w:t>Махова</w:t>
      </w:r>
      <w:proofErr w:type="spellEnd"/>
      <w:r w:rsidRPr="00A04FB2">
        <w:rPr>
          <w:rFonts w:ascii="Times New Roman" w:hAnsi="Times New Roman"/>
          <w:sz w:val="26"/>
          <w:szCs w:val="24"/>
        </w:rPr>
        <w:t xml:space="preserve">, ученый совет отмечает, что сегодня одной из важнейших задач, стоящих перед профессорско-преподавательским составом РГПУ им. А.И. Герцена, является </w:t>
      </w:r>
      <w:r>
        <w:rPr>
          <w:rFonts w:ascii="Times New Roman" w:hAnsi="Times New Roman"/>
          <w:sz w:val="26"/>
          <w:szCs w:val="24"/>
        </w:rPr>
        <w:t xml:space="preserve">содействие реализации  </w:t>
      </w:r>
      <w:r w:rsidRPr="00A04FB2">
        <w:rPr>
          <w:rFonts w:ascii="Times New Roman" w:hAnsi="Times New Roman"/>
          <w:sz w:val="26"/>
          <w:szCs w:val="24"/>
        </w:rPr>
        <w:t xml:space="preserve">творческой активности студентов в соответствии с Федеральным законом «Об образовании в Российской Федерации», федеральными государственными образовательными стандартами высшего профессионального образования, </w:t>
      </w:r>
      <w:r>
        <w:rPr>
          <w:rFonts w:ascii="Times New Roman" w:hAnsi="Times New Roman"/>
          <w:sz w:val="26"/>
          <w:szCs w:val="24"/>
        </w:rPr>
        <w:t xml:space="preserve">«Стратегией социально-экономического развития страны до 2020 года», </w:t>
      </w:r>
      <w:r w:rsidRPr="00A04FB2">
        <w:rPr>
          <w:rFonts w:ascii="Times New Roman" w:hAnsi="Times New Roman"/>
          <w:sz w:val="26"/>
          <w:szCs w:val="24"/>
        </w:rPr>
        <w:t>«Основами</w:t>
      </w:r>
      <w:proofErr w:type="gramEnd"/>
      <w:r w:rsidRPr="00A04FB2">
        <w:rPr>
          <w:rFonts w:ascii="Times New Roman" w:hAnsi="Times New Roman"/>
          <w:sz w:val="26"/>
          <w:szCs w:val="24"/>
        </w:rPr>
        <w:t xml:space="preserve"> государственной молодежной политики в Российской Федерации до </w:t>
      </w:r>
      <w:smartTag w:uri="urn:schemas-microsoft-com:office:smarttags" w:element="metricconverter">
        <w:smartTagPr>
          <w:attr w:name="ProductID" w:val="2025 г"/>
        </w:smartTagPr>
        <w:r w:rsidRPr="00A04FB2">
          <w:rPr>
            <w:rFonts w:ascii="Times New Roman" w:hAnsi="Times New Roman"/>
            <w:sz w:val="26"/>
            <w:szCs w:val="24"/>
          </w:rPr>
          <w:t>2025 г</w:t>
        </w:r>
      </w:smartTag>
      <w:r w:rsidRPr="00A04FB2">
        <w:rPr>
          <w:rFonts w:ascii="Times New Roman" w:hAnsi="Times New Roman"/>
          <w:sz w:val="26"/>
          <w:szCs w:val="24"/>
        </w:rPr>
        <w:t xml:space="preserve">.», Программой развития университета на 2011 - </w:t>
      </w:r>
      <w:smartTag w:uri="urn:schemas-microsoft-com:office:smarttags" w:element="metricconverter">
        <w:smartTagPr>
          <w:attr w:name="ProductID" w:val="2015 г"/>
        </w:smartTagPr>
        <w:r w:rsidRPr="00A04FB2">
          <w:rPr>
            <w:rFonts w:ascii="Times New Roman" w:hAnsi="Times New Roman"/>
            <w:sz w:val="26"/>
            <w:szCs w:val="24"/>
          </w:rPr>
          <w:t xml:space="preserve">2015 </w:t>
        </w:r>
        <w:proofErr w:type="spellStart"/>
        <w:r w:rsidRPr="00A04FB2">
          <w:rPr>
            <w:rFonts w:ascii="Times New Roman" w:hAnsi="Times New Roman"/>
            <w:sz w:val="26"/>
            <w:szCs w:val="24"/>
          </w:rPr>
          <w:t>г</w:t>
        </w:r>
      </w:smartTag>
      <w:r w:rsidRPr="00A04FB2">
        <w:rPr>
          <w:rFonts w:ascii="Times New Roman" w:hAnsi="Times New Roman"/>
          <w:sz w:val="26"/>
          <w:szCs w:val="24"/>
        </w:rPr>
        <w:t>.г</w:t>
      </w:r>
      <w:proofErr w:type="spellEnd"/>
      <w:r w:rsidRPr="00A04FB2">
        <w:rPr>
          <w:rFonts w:ascii="Times New Roman" w:hAnsi="Times New Roman"/>
          <w:sz w:val="26"/>
          <w:szCs w:val="24"/>
        </w:rPr>
        <w:t xml:space="preserve">., Программой стратегического развития РГПУ им. А.И. Герцена на 2012 - </w:t>
      </w:r>
      <w:smartTag w:uri="urn:schemas-microsoft-com:office:smarttags" w:element="metricconverter">
        <w:smartTagPr>
          <w:attr w:name="ProductID" w:val="2016 г"/>
        </w:smartTagPr>
        <w:r w:rsidRPr="00A04FB2">
          <w:rPr>
            <w:rFonts w:ascii="Times New Roman" w:hAnsi="Times New Roman"/>
            <w:sz w:val="26"/>
            <w:szCs w:val="24"/>
          </w:rPr>
          <w:t xml:space="preserve">2016 </w:t>
        </w:r>
        <w:proofErr w:type="spellStart"/>
        <w:r w:rsidRPr="00A04FB2">
          <w:rPr>
            <w:rFonts w:ascii="Times New Roman" w:hAnsi="Times New Roman"/>
            <w:sz w:val="26"/>
            <w:szCs w:val="24"/>
          </w:rPr>
          <w:t>г</w:t>
        </w:r>
      </w:smartTag>
      <w:r w:rsidRPr="00A04FB2">
        <w:rPr>
          <w:rFonts w:ascii="Times New Roman" w:hAnsi="Times New Roman"/>
          <w:sz w:val="26"/>
          <w:szCs w:val="24"/>
        </w:rPr>
        <w:t>.г</w:t>
      </w:r>
      <w:proofErr w:type="spellEnd"/>
      <w:r w:rsidRPr="00A04FB2">
        <w:rPr>
          <w:rFonts w:ascii="Times New Roman" w:hAnsi="Times New Roman"/>
          <w:sz w:val="26"/>
          <w:szCs w:val="24"/>
        </w:rPr>
        <w:t xml:space="preserve">., программой развития деятельности студенческих объединений «Инициатива-Действие-Успех» на 2015г., другими нормативными документами, регламентирующими воспитательную деятельность в вузе. </w:t>
      </w:r>
    </w:p>
    <w:p w:rsidR="001F1FEA" w:rsidRPr="00A04FB2" w:rsidRDefault="001F1FEA" w:rsidP="001F1FEA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04FB2">
        <w:rPr>
          <w:rFonts w:ascii="Times New Roman" w:hAnsi="Times New Roman"/>
          <w:sz w:val="26"/>
          <w:szCs w:val="24"/>
        </w:rPr>
        <w:t xml:space="preserve"> </w:t>
      </w:r>
      <w:r w:rsidRPr="00A04FB2">
        <w:rPr>
          <w:rFonts w:ascii="Times New Roman" w:hAnsi="Times New Roman"/>
          <w:sz w:val="26"/>
          <w:szCs w:val="24"/>
        </w:rPr>
        <w:tab/>
        <w:t>Ученый совет считает, что</w:t>
      </w:r>
      <w:r>
        <w:rPr>
          <w:rFonts w:ascii="Times New Roman" w:hAnsi="Times New Roman"/>
          <w:sz w:val="26"/>
          <w:szCs w:val="24"/>
        </w:rPr>
        <w:t xml:space="preserve"> в </w:t>
      </w:r>
      <w:proofErr w:type="gramStart"/>
      <w:r>
        <w:rPr>
          <w:rFonts w:ascii="Times New Roman" w:hAnsi="Times New Roman"/>
          <w:sz w:val="26"/>
          <w:szCs w:val="24"/>
        </w:rPr>
        <w:t>университете достигнут</w:t>
      </w:r>
      <w:proofErr w:type="gramEnd"/>
      <w:r>
        <w:rPr>
          <w:rFonts w:ascii="Times New Roman" w:hAnsi="Times New Roman"/>
          <w:sz w:val="26"/>
          <w:szCs w:val="24"/>
        </w:rPr>
        <w:t xml:space="preserve"> высокий уровень творческой активности</w:t>
      </w:r>
      <w:r w:rsidRPr="00A04FB2">
        <w:rPr>
          <w:rFonts w:ascii="Times New Roman" w:hAnsi="Times New Roman"/>
          <w:sz w:val="26"/>
          <w:szCs w:val="24"/>
        </w:rPr>
        <w:t xml:space="preserve"> студентов</w:t>
      </w:r>
      <w:r>
        <w:rPr>
          <w:rFonts w:ascii="Times New Roman" w:hAnsi="Times New Roman"/>
          <w:sz w:val="26"/>
          <w:szCs w:val="24"/>
        </w:rPr>
        <w:t>, которая</w:t>
      </w:r>
      <w:r w:rsidRPr="00A04FB2">
        <w:rPr>
          <w:rFonts w:ascii="Times New Roman" w:hAnsi="Times New Roman"/>
          <w:sz w:val="26"/>
          <w:szCs w:val="24"/>
        </w:rPr>
        <w:t xml:space="preserve"> проявляется в различных видах деятельности: научной, творческой, общественной, спортивной и др.  </w:t>
      </w:r>
      <w:r>
        <w:rPr>
          <w:rFonts w:ascii="Times New Roman" w:hAnsi="Times New Roman"/>
          <w:sz w:val="26"/>
          <w:szCs w:val="24"/>
        </w:rPr>
        <w:t>Реализации</w:t>
      </w:r>
      <w:r w:rsidRPr="00A04FB2">
        <w:rPr>
          <w:rFonts w:ascii="Times New Roman" w:hAnsi="Times New Roman"/>
          <w:sz w:val="26"/>
          <w:szCs w:val="24"/>
        </w:rPr>
        <w:t xml:space="preserve"> творческой активности студентов  способствуют: </w:t>
      </w:r>
      <w:r>
        <w:rPr>
          <w:rFonts w:ascii="Times New Roman" w:hAnsi="Times New Roman"/>
          <w:sz w:val="26"/>
          <w:szCs w:val="24"/>
        </w:rPr>
        <w:t>деятельность</w:t>
      </w:r>
      <w:r w:rsidRPr="00A04FB2">
        <w:rPr>
          <w:rFonts w:ascii="Times New Roman" w:hAnsi="Times New Roman"/>
          <w:sz w:val="26"/>
          <w:szCs w:val="24"/>
        </w:rPr>
        <w:t xml:space="preserve"> студенческих сообществ-объединений</w:t>
      </w:r>
      <w:r>
        <w:rPr>
          <w:rFonts w:ascii="Times New Roman" w:hAnsi="Times New Roman"/>
          <w:sz w:val="26"/>
          <w:szCs w:val="24"/>
        </w:rPr>
        <w:t xml:space="preserve"> и органов студенческого самоуправления</w:t>
      </w:r>
      <w:r w:rsidRPr="00A04FB2">
        <w:rPr>
          <w:rFonts w:ascii="Times New Roman" w:hAnsi="Times New Roman"/>
          <w:sz w:val="26"/>
          <w:szCs w:val="24"/>
        </w:rPr>
        <w:t xml:space="preserve">, </w:t>
      </w:r>
      <w:r>
        <w:rPr>
          <w:rFonts w:ascii="Times New Roman" w:hAnsi="Times New Roman"/>
          <w:sz w:val="26"/>
          <w:szCs w:val="24"/>
        </w:rPr>
        <w:t>различные формы</w:t>
      </w:r>
      <w:r w:rsidRPr="00A04FB2">
        <w:rPr>
          <w:rFonts w:ascii="Times New Roman" w:hAnsi="Times New Roman"/>
          <w:sz w:val="26"/>
          <w:szCs w:val="24"/>
        </w:rPr>
        <w:t xml:space="preserve"> проектной </w:t>
      </w:r>
      <w:r>
        <w:rPr>
          <w:rFonts w:ascii="Times New Roman" w:hAnsi="Times New Roman"/>
          <w:sz w:val="26"/>
          <w:szCs w:val="24"/>
        </w:rPr>
        <w:t xml:space="preserve">работы, </w:t>
      </w:r>
      <w:r w:rsidRPr="00A04FB2">
        <w:rPr>
          <w:rFonts w:ascii="Times New Roman" w:hAnsi="Times New Roman"/>
          <w:sz w:val="26"/>
          <w:szCs w:val="24"/>
        </w:rPr>
        <w:t>взаимодействие с социальными партнерами, использование социокультурной среды Санкт-</w:t>
      </w:r>
      <w:r>
        <w:rPr>
          <w:rFonts w:ascii="Times New Roman" w:hAnsi="Times New Roman"/>
          <w:sz w:val="26"/>
          <w:szCs w:val="24"/>
        </w:rPr>
        <w:t>Петербурга.</w:t>
      </w:r>
    </w:p>
    <w:p w:rsidR="001F1FEA" w:rsidRDefault="001F1FEA" w:rsidP="001F1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A04FB2">
        <w:rPr>
          <w:rFonts w:ascii="Times New Roman" w:hAnsi="Times New Roman"/>
          <w:sz w:val="26"/>
          <w:szCs w:val="24"/>
        </w:rPr>
        <w:t>С</w:t>
      </w:r>
      <w:r>
        <w:rPr>
          <w:rFonts w:ascii="Times New Roman" w:hAnsi="Times New Roman"/>
          <w:sz w:val="26"/>
          <w:szCs w:val="24"/>
        </w:rPr>
        <w:t>егодня в университете сложился  общий механизм взаимодействия всех структурных подразделений с органами студенческого самоуправления</w:t>
      </w:r>
      <w:r w:rsidR="003B5063">
        <w:rPr>
          <w:rFonts w:ascii="Times New Roman" w:hAnsi="Times New Roman"/>
          <w:sz w:val="26"/>
          <w:szCs w:val="24"/>
        </w:rPr>
        <w:t>.</w:t>
      </w:r>
    </w:p>
    <w:p w:rsidR="003B5063" w:rsidRDefault="003B5063" w:rsidP="001F1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Большая совместная работа ведется по патриотическому воспитанию. Успешно реализуется план мероприятий к 70-летию Победы в Великой Отечественной войне.</w:t>
      </w:r>
    </w:p>
    <w:p w:rsidR="001F1FEA" w:rsidRPr="00A04FB2" w:rsidRDefault="001F1FEA" w:rsidP="001F1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A04FB2">
        <w:rPr>
          <w:rFonts w:ascii="Times New Roman" w:hAnsi="Times New Roman"/>
          <w:sz w:val="26"/>
          <w:szCs w:val="24"/>
        </w:rPr>
        <w:t xml:space="preserve">Ученый совет </w:t>
      </w:r>
      <w:r>
        <w:rPr>
          <w:rFonts w:ascii="Times New Roman" w:hAnsi="Times New Roman"/>
          <w:sz w:val="26"/>
          <w:szCs w:val="24"/>
        </w:rPr>
        <w:t>подчеркивает</w:t>
      </w:r>
      <w:r w:rsidRPr="00A04FB2">
        <w:rPr>
          <w:rFonts w:ascii="Times New Roman" w:hAnsi="Times New Roman"/>
          <w:sz w:val="26"/>
          <w:szCs w:val="24"/>
        </w:rPr>
        <w:t xml:space="preserve">, что </w:t>
      </w:r>
      <w:r>
        <w:rPr>
          <w:rFonts w:ascii="Times New Roman" w:hAnsi="Times New Roman"/>
          <w:sz w:val="26"/>
          <w:szCs w:val="24"/>
        </w:rPr>
        <w:t xml:space="preserve">дальнейшему эффективному развитию студенческих объединений способствуют целевые программы. В 2014 году такой программой </w:t>
      </w:r>
      <w:r w:rsidRPr="00A04FB2">
        <w:rPr>
          <w:rFonts w:ascii="Times New Roman" w:hAnsi="Times New Roman"/>
          <w:sz w:val="26"/>
          <w:szCs w:val="24"/>
        </w:rPr>
        <w:t>выступила программа развития деятельности студенческих объедине</w:t>
      </w:r>
      <w:r>
        <w:rPr>
          <w:rFonts w:ascii="Times New Roman" w:hAnsi="Times New Roman"/>
          <w:sz w:val="26"/>
          <w:szCs w:val="24"/>
        </w:rPr>
        <w:t xml:space="preserve">ний «Инициатива-Действие-Успех»,  </w:t>
      </w:r>
      <w:r w:rsidRPr="00A04FB2">
        <w:rPr>
          <w:rFonts w:ascii="Times New Roman" w:hAnsi="Times New Roman"/>
          <w:sz w:val="26"/>
          <w:szCs w:val="24"/>
        </w:rPr>
        <w:t>которая стала победителем конкурса программ, проведенного Министерством образования и науки Российской Федерации среди 210 вузов. На её реализацию университет получил государственную субсидию в размере 14 млн. рублей;</w:t>
      </w:r>
    </w:p>
    <w:p w:rsidR="001F1FEA" w:rsidRPr="00A04FB2" w:rsidRDefault="001F1FEA" w:rsidP="001F1FE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</w:rPr>
      </w:pPr>
      <w:r w:rsidRPr="00A04FB2">
        <w:rPr>
          <w:color w:val="000000"/>
          <w:sz w:val="26"/>
        </w:rPr>
        <w:t xml:space="preserve">Ученый совет признает, что программа была успешно реализована по следующим направлениям: «Студенческие отряды», «Развитие студенческого самоуправления», «Досуг и творчество», «Спорт и здоровый образ жизни», «Студенческие информационные ресурсы». </w:t>
      </w:r>
    </w:p>
    <w:p w:rsidR="001F1FEA" w:rsidRPr="00A04FB2" w:rsidRDefault="001F1FEA" w:rsidP="001F1FE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</w:rPr>
      </w:pPr>
      <w:r w:rsidRPr="00A04FB2">
        <w:rPr>
          <w:color w:val="000000"/>
          <w:sz w:val="26"/>
        </w:rPr>
        <w:t xml:space="preserve">В результате реализации программы приобретен новый опыт участия студенчества в повышении качества высшего профессионального образования, в реализации государственной молодежной политики, в решении социально-экономических проблем города, региона, страны. </w:t>
      </w:r>
      <w:proofErr w:type="gramStart"/>
      <w:r w:rsidRPr="00A04FB2">
        <w:rPr>
          <w:color w:val="000000"/>
          <w:sz w:val="26"/>
        </w:rPr>
        <w:t xml:space="preserve">Примером этому служат конкурсы  </w:t>
      </w:r>
      <w:r w:rsidRPr="00A04FB2">
        <w:rPr>
          <w:sz w:val="26"/>
        </w:rPr>
        <w:t xml:space="preserve">на площадке «Лидеры </w:t>
      </w:r>
      <w:proofErr w:type="spellStart"/>
      <w:r w:rsidRPr="00A04FB2">
        <w:rPr>
          <w:sz w:val="26"/>
        </w:rPr>
        <w:t>Герценовского</w:t>
      </w:r>
      <w:proofErr w:type="spellEnd"/>
      <w:r w:rsidRPr="00A04FB2">
        <w:rPr>
          <w:sz w:val="26"/>
        </w:rPr>
        <w:t xml:space="preserve"> университета», </w:t>
      </w:r>
      <w:r w:rsidRPr="00A04FB2">
        <w:rPr>
          <w:color w:val="000000"/>
          <w:sz w:val="26"/>
        </w:rPr>
        <w:t>«</w:t>
      </w:r>
      <w:proofErr w:type="spellStart"/>
      <w:r w:rsidRPr="00A04FB2">
        <w:rPr>
          <w:color w:val="000000"/>
          <w:sz w:val="26"/>
        </w:rPr>
        <w:t>Герценовской</w:t>
      </w:r>
      <w:proofErr w:type="spellEnd"/>
      <w:r w:rsidRPr="00A04FB2">
        <w:rPr>
          <w:color w:val="000000"/>
          <w:sz w:val="26"/>
        </w:rPr>
        <w:t xml:space="preserve"> </w:t>
      </w:r>
      <w:r w:rsidRPr="00A04FB2">
        <w:rPr>
          <w:color w:val="000000"/>
          <w:sz w:val="26"/>
        </w:rPr>
        <w:lastRenderedPageBreak/>
        <w:t xml:space="preserve">педагогической олимпиады на Селигере»; конкурсы «Студент года </w:t>
      </w:r>
      <w:proofErr w:type="spellStart"/>
      <w:r w:rsidRPr="00A04FB2">
        <w:rPr>
          <w:color w:val="000000"/>
          <w:sz w:val="26"/>
        </w:rPr>
        <w:t>Герценовского</w:t>
      </w:r>
      <w:proofErr w:type="spellEnd"/>
      <w:r w:rsidRPr="00A04FB2">
        <w:rPr>
          <w:color w:val="000000"/>
          <w:sz w:val="26"/>
        </w:rPr>
        <w:t xml:space="preserve"> университета», «Лучшая академическая группа», «День первокурсника в </w:t>
      </w:r>
      <w:proofErr w:type="spellStart"/>
      <w:r w:rsidRPr="00A04FB2">
        <w:rPr>
          <w:color w:val="000000"/>
          <w:sz w:val="26"/>
        </w:rPr>
        <w:t>Герценовском</w:t>
      </w:r>
      <w:proofErr w:type="spellEnd"/>
      <w:r w:rsidRPr="00A04FB2">
        <w:rPr>
          <w:color w:val="000000"/>
          <w:sz w:val="26"/>
        </w:rPr>
        <w:t xml:space="preserve"> университете», «Выездная образовательная площадка лидеров студенческих объединений совместно с заместителями деканов по воспитательной работе», </w:t>
      </w:r>
      <w:r w:rsidRPr="00A04FB2">
        <w:rPr>
          <w:sz w:val="26"/>
        </w:rPr>
        <w:t xml:space="preserve">организация «Образовательной площадки студентов-кураторов»,  </w:t>
      </w:r>
      <w:r w:rsidRPr="00A04FB2">
        <w:rPr>
          <w:color w:val="000000"/>
          <w:sz w:val="26"/>
        </w:rPr>
        <w:t xml:space="preserve">детско-юношеский </w:t>
      </w:r>
      <w:r w:rsidRPr="00A04FB2">
        <w:rPr>
          <w:sz w:val="26"/>
        </w:rPr>
        <w:t>хоровой Чемпионат Мира, формирование профильных студенческих отрядов по направлениям «Маркетинг», «Профориентация» и др.</w:t>
      </w:r>
      <w:proofErr w:type="gramEnd"/>
    </w:p>
    <w:p w:rsidR="001F1FEA" w:rsidRPr="00A04FB2" w:rsidRDefault="001F1FEA" w:rsidP="001F1FE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</w:rPr>
      </w:pPr>
      <w:proofErr w:type="gramStart"/>
      <w:r w:rsidRPr="00A04FB2">
        <w:rPr>
          <w:color w:val="000000"/>
          <w:sz w:val="26"/>
        </w:rPr>
        <w:t xml:space="preserve">Увеличилась доля обучающихся, участвующих в деятельности студенческих объединений, количество самих студенческих объединений, количество разработанных и реализованных социально значимых проектов по инициативе самих студентов, количество участников Всероссийских, окружных и региональных форумов, конкурсов, слетов и других мероприятий, количество субъектов РФ, их образовательных организаций, обучающиеся которых приняли участие в мероприятиях Программы, в частности в традиционном </w:t>
      </w:r>
      <w:proofErr w:type="spellStart"/>
      <w:r w:rsidRPr="00A04FB2">
        <w:rPr>
          <w:color w:val="000000"/>
          <w:sz w:val="26"/>
        </w:rPr>
        <w:t>Герценовском</w:t>
      </w:r>
      <w:proofErr w:type="spellEnd"/>
      <w:r w:rsidRPr="00A04FB2">
        <w:rPr>
          <w:color w:val="000000"/>
          <w:sz w:val="26"/>
        </w:rPr>
        <w:t xml:space="preserve"> форуме «Моя инициатива в образовании». </w:t>
      </w:r>
      <w:proofErr w:type="gramEnd"/>
    </w:p>
    <w:p w:rsidR="001F1FEA" w:rsidRPr="00A04FB2" w:rsidRDefault="001F1FEA" w:rsidP="001F1FE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</w:rPr>
      </w:pPr>
      <w:r w:rsidRPr="00A04FB2">
        <w:rPr>
          <w:color w:val="000000"/>
          <w:sz w:val="26"/>
        </w:rPr>
        <w:t xml:space="preserve">Существенно улучшилось ресурсное обеспечение (прежде всего информационное и материально-техническое) мероприятий студенческих объединений и органов студенческого самоуправления. Финансирование 36 мероприятий программы составило в общей сумме 22 млн. руб., из которых 14 млн. руб. - субсидия </w:t>
      </w:r>
      <w:proofErr w:type="spellStart"/>
      <w:r w:rsidRPr="00A04FB2">
        <w:rPr>
          <w:color w:val="000000"/>
          <w:sz w:val="26"/>
        </w:rPr>
        <w:t>Минобрнауки</w:t>
      </w:r>
      <w:proofErr w:type="spellEnd"/>
      <w:r w:rsidRPr="00A04FB2">
        <w:rPr>
          <w:color w:val="000000"/>
          <w:sz w:val="26"/>
        </w:rPr>
        <w:t xml:space="preserve"> РФ и 8 млн. – средства, выделенные университетом в качестве </w:t>
      </w:r>
      <w:proofErr w:type="spellStart"/>
      <w:r w:rsidRPr="00A04FB2">
        <w:rPr>
          <w:color w:val="000000"/>
          <w:sz w:val="26"/>
        </w:rPr>
        <w:t>софинансирования</w:t>
      </w:r>
      <w:proofErr w:type="spellEnd"/>
      <w:r w:rsidRPr="00A04FB2">
        <w:rPr>
          <w:color w:val="000000"/>
          <w:sz w:val="26"/>
        </w:rPr>
        <w:t xml:space="preserve"> программы.</w:t>
      </w:r>
    </w:p>
    <w:p w:rsidR="001F1FEA" w:rsidRPr="00A04FB2" w:rsidRDefault="001F1FEA" w:rsidP="001F1FEA">
      <w:pPr>
        <w:pStyle w:val="a3"/>
        <w:spacing w:before="0" w:beforeAutospacing="0" w:after="0" w:afterAutospacing="0"/>
        <w:ind w:firstLine="708"/>
        <w:jc w:val="both"/>
        <w:rPr>
          <w:sz w:val="26"/>
        </w:rPr>
      </w:pPr>
      <w:proofErr w:type="gramStart"/>
      <w:r w:rsidRPr="00A04FB2">
        <w:rPr>
          <w:sz w:val="26"/>
        </w:rPr>
        <w:t xml:space="preserve">Студенты университета завоевали более 60-ти званий лауреатов и дипломантов конкурсов студенческого творчества, из них 12 высших лауреатских званий – обладателей гран-при и победителей </w:t>
      </w:r>
      <w:r w:rsidRPr="00A04FB2">
        <w:rPr>
          <w:sz w:val="26"/>
          <w:lang w:val="en-US"/>
        </w:rPr>
        <w:t>I</w:t>
      </w:r>
      <w:r w:rsidRPr="00A04FB2">
        <w:rPr>
          <w:sz w:val="26"/>
        </w:rPr>
        <w:t xml:space="preserve"> степени международных, всероссийских, межрегиональных и городских молодежных творческих форумов, в том числе фестивалей «Российская студенческая весна» и «Арт-студия!», Международного конкурса исполнительского мастерства на соискание премии Гильдии мастеров Международной детской и молодежной академии искусств.</w:t>
      </w:r>
      <w:proofErr w:type="gramEnd"/>
      <w:r w:rsidRPr="00A04FB2">
        <w:rPr>
          <w:sz w:val="26"/>
        </w:rPr>
        <w:t xml:space="preserve"> </w:t>
      </w:r>
      <w:proofErr w:type="gramStart"/>
      <w:r w:rsidRPr="00A04FB2">
        <w:rPr>
          <w:sz w:val="26"/>
        </w:rPr>
        <w:t>В</w:t>
      </w:r>
      <w:r w:rsidRPr="00A04FB2">
        <w:rPr>
          <w:bCs/>
          <w:sz w:val="26"/>
        </w:rPr>
        <w:t xml:space="preserve"> конкурсе «Студент года - 2014» в системе высшего профессионального образования Санкт-Петербурга, который был проведён </w:t>
      </w:r>
      <w:r w:rsidRPr="00A04FB2">
        <w:rPr>
          <w:sz w:val="26"/>
        </w:rPr>
        <w:t xml:space="preserve">Комитетом по науке и высшей школе и Советом ректоров вузов Санкт-Петербурга Екатерина </w:t>
      </w:r>
      <w:proofErr w:type="spellStart"/>
      <w:r w:rsidRPr="00A04FB2">
        <w:rPr>
          <w:sz w:val="26"/>
        </w:rPr>
        <w:t>Синегубова</w:t>
      </w:r>
      <w:proofErr w:type="spellEnd"/>
      <w:r w:rsidRPr="00A04FB2">
        <w:rPr>
          <w:sz w:val="26"/>
        </w:rPr>
        <w:t xml:space="preserve">, студентка факультета биологии, стала победителем в номинации «Лучший куратор студенческой группы»; призёром в номинации «Лучший в художественном творчестве» стала студентка института иностранных языков Екатерина </w:t>
      </w:r>
      <w:proofErr w:type="spellStart"/>
      <w:r w:rsidRPr="00A04FB2">
        <w:rPr>
          <w:sz w:val="26"/>
        </w:rPr>
        <w:t>Сизова</w:t>
      </w:r>
      <w:proofErr w:type="spellEnd"/>
      <w:r w:rsidRPr="00A04FB2">
        <w:rPr>
          <w:sz w:val="26"/>
        </w:rPr>
        <w:t xml:space="preserve">. </w:t>
      </w:r>
      <w:proofErr w:type="gramEnd"/>
    </w:p>
    <w:p w:rsidR="001F1FEA" w:rsidRPr="00A04FB2" w:rsidRDefault="001F1FEA" w:rsidP="001F1F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A04FB2">
        <w:rPr>
          <w:rFonts w:ascii="Times New Roman" w:hAnsi="Times New Roman"/>
          <w:sz w:val="26"/>
          <w:szCs w:val="24"/>
        </w:rPr>
        <w:t>Преподаватели и студенты стали победителями и лауреатами городского конкурса кураторов.</w:t>
      </w:r>
    </w:p>
    <w:p w:rsidR="001F1FEA" w:rsidRPr="00A04FB2" w:rsidRDefault="001F1FEA" w:rsidP="001F1F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Ученый совет отмечает, что реализация проекта «Инициатива-Действие-Успех» в 2015 году является новым этапом развития деятельности студенческих объединений, направленным на повышение их творческой активности. В</w:t>
      </w:r>
      <w:r w:rsidRPr="00A04FB2">
        <w:rPr>
          <w:rFonts w:ascii="Times New Roman" w:hAnsi="Times New Roman"/>
          <w:sz w:val="26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A04FB2">
          <w:rPr>
            <w:rFonts w:ascii="Times New Roman" w:hAnsi="Times New Roman"/>
            <w:sz w:val="26"/>
            <w:szCs w:val="24"/>
          </w:rPr>
          <w:t>2015 г</w:t>
        </w:r>
      </w:smartTag>
      <w:r>
        <w:rPr>
          <w:rFonts w:ascii="Times New Roman" w:hAnsi="Times New Roman"/>
          <w:sz w:val="26"/>
          <w:szCs w:val="24"/>
        </w:rPr>
        <w:t>.  н</w:t>
      </w:r>
      <w:r w:rsidRPr="00A04FB2">
        <w:rPr>
          <w:rFonts w:ascii="Times New Roman" w:hAnsi="Times New Roman"/>
          <w:sz w:val="26"/>
          <w:szCs w:val="24"/>
        </w:rPr>
        <w:t>аш университет вновь стал победителем конкурса программ</w:t>
      </w:r>
      <w:r w:rsidRPr="00972318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развития деятельности студенческих объединений</w:t>
      </w:r>
      <w:r w:rsidRPr="00A04FB2">
        <w:rPr>
          <w:rFonts w:ascii="Times New Roman" w:hAnsi="Times New Roman"/>
          <w:sz w:val="26"/>
          <w:szCs w:val="24"/>
        </w:rPr>
        <w:t>, проведенного Министерством образования и науки Российской Федерации, и получил государственную субсидию на её реализацию в размере 9 млн. рублей. Программа включает в себя 4 направления деятельности и 8 крупных проектов.</w:t>
      </w:r>
    </w:p>
    <w:p w:rsidR="001F1FEA" w:rsidRPr="00A04FB2" w:rsidRDefault="001F1FEA" w:rsidP="001F1FE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 w:rsidRPr="00A04FB2">
        <w:rPr>
          <w:rFonts w:ascii="Times New Roman" w:hAnsi="Times New Roman"/>
          <w:sz w:val="26"/>
          <w:szCs w:val="24"/>
        </w:rPr>
        <w:t>Вместе с тем, ученый совет отмечает:</w:t>
      </w:r>
    </w:p>
    <w:p w:rsidR="001F1FEA" w:rsidRPr="00A04FB2" w:rsidRDefault="001F1FEA" w:rsidP="001F1F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4"/>
        </w:rPr>
      </w:pPr>
      <w:r w:rsidRPr="00A04FB2">
        <w:rPr>
          <w:rFonts w:ascii="Times New Roman" w:hAnsi="Times New Roman"/>
          <w:sz w:val="26"/>
          <w:szCs w:val="24"/>
        </w:rPr>
        <w:t xml:space="preserve">не все институты, факультеты, филиалы, кафедры университета в должной мере ориентированы на </w:t>
      </w:r>
      <w:r w:rsidR="00A8468B">
        <w:rPr>
          <w:rFonts w:ascii="Times New Roman" w:hAnsi="Times New Roman"/>
          <w:sz w:val="26"/>
          <w:szCs w:val="24"/>
        </w:rPr>
        <w:t xml:space="preserve">содействие реализации </w:t>
      </w:r>
      <w:r w:rsidRPr="00A04FB2">
        <w:rPr>
          <w:rFonts w:ascii="Times New Roman" w:hAnsi="Times New Roman"/>
          <w:sz w:val="26"/>
          <w:szCs w:val="24"/>
        </w:rPr>
        <w:t xml:space="preserve">творческой активности студентов, </w:t>
      </w:r>
      <w:r w:rsidRPr="00A04FB2">
        <w:rPr>
          <w:rFonts w:ascii="Times New Roman" w:hAnsi="Times New Roman"/>
          <w:sz w:val="26"/>
          <w:szCs w:val="24"/>
        </w:rPr>
        <w:lastRenderedPageBreak/>
        <w:t>вовлечение сту</w:t>
      </w:r>
      <w:r w:rsidR="00A8468B">
        <w:rPr>
          <w:rFonts w:ascii="Times New Roman" w:hAnsi="Times New Roman"/>
          <w:sz w:val="26"/>
          <w:szCs w:val="24"/>
        </w:rPr>
        <w:t>дентов в проектную деятельность,</w:t>
      </w:r>
      <w:r w:rsidRPr="00A04FB2">
        <w:rPr>
          <w:rFonts w:ascii="Times New Roman" w:hAnsi="Times New Roman"/>
          <w:sz w:val="26"/>
          <w:szCs w:val="24"/>
        </w:rPr>
        <w:t xml:space="preserve"> на участие в программе развития деятельности студенческих объединений «Инициатива-Действие-Успех»; </w:t>
      </w:r>
    </w:p>
    <w:p w:rsidR="001F1FEA" w:rsidRPr="00A04FB2" w:rsidRDefault="001F1FEA" w:rsidP="001F1F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4"/>
        </w:rPr>
      </w:pPr>
      <w:r w:rsidRPr="00A04FB2">
        <w:rPr>
          <w:rFonts w:ascii="Times New Roman" w:hAnsi="Times New Roman"/>
          <w:sz w:val="26"/>
          <w:szCs w:val="24"/>
        </w:rPr>
        <w:t>не все творчески активные студенты в достаточной степени владеют необходимыми организационными, коммуникативными и методическими компетенциями, обеспечивающими разработку и реализацию ими мероприятий и проектов;</w:t>
      </w:r>
    </w:p>
    <w:p w:rsidR="001F1FEA" w:rsidRPr="00A04FB2" w:rsidRDefault="001F1FEA" w:rsidP="001F1F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4"/>
        </w:rPr>
      </w:pPr>
      <w:r w:rsidRPr="00A04FB2">
        <w:rPr>
          <w:rFonts w:ascii="Times New Roman" w:hAnsi="Times New Roman"/>
          <w:sz w:val="26"/>
          <w:szCs w:val="24"/>
        </w:rPr>
        <w:t>требует совершенствования система информирования студентов, преподавателей и сотрудников университета о возможностях участия в проводимых мероприятиях и реализуемых проектах.</w:t>
      </w:r>
    </w:p>
    <w:p w:rsidR="001F1FEA" w:rsidRPr="00A04FB2" w:rsidRDefault="001F1FEA" w:rsidP="001F1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A04FB2">
        <w:rPr>
          <w:rFonts w:ascii="Times New Roman" w:hAnsi="Times New Roman"/>
          <w:sz w:val="26"/>
          <w:szCs w:val="24"/>
        </w:rPr>
        <w:t xml:space="preserve">Ученый совет считает, что дальнейшему повышению творческой активности студентов </w:t>
      </w:r>
      <w:proofErr w:type="spellStart"/>
      <w:r w:rsidRPr="00A04FB2">
        <w:rPr>
          <w:rFonts w:ascii="Times New Roman" w:hAnsi="Times New Roman"/>
          <w:sz w:val="26"/>
          <w:szCs w:val="24"/>
        </w:rPr>
        <w:t>Герценовского</w:t>
      </w:r>
      <w:proofErr w:type="spellEnd"/>
      <w:r w:rsidRPr="00A04FB2">
        <w:rPr>
          <w:rFonts w:ascii="Times New Roman" w:hAnsi="Times New Roman"/>
          <w:sz w:val="26"/>
          <w:szCs w:val="24"/>
        </w:rPr>
        <w:t xml:space="preserve"> университета будут способствовать:</w:t>
      </w:r>
    </w:p>
    <w:p w:rsidR="001F1FEA" w:rsidRPr="003B0D72" w:rsidRDefault="001F1FEA" w:rsidP="001F1FE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4"/>
        </w:rPr>
      </w:pPr>
      <w:r w:rsidRPr="003B0D72">
        <w:rPr>
          <w:rFonts w:ascii="Times New Roman" w:hAnsi="Times New Roman"/>
          <w:sz w:val="26"/>
          <w:szCs w:val="24"/>
        </w:rPr>
        <w:t xml:space="preserve">эффективная реализация программы развития деятельности студенческих объединений </w:t>
      </w:r>
      <w:proofErr w:type="spellStart"/>
      <w:r w:rsidRPr="003B0D72">
        <w:rPr>
          <w:rFonts w:ascii="Times New Roman" w:hAnsi="Times New Roman"/>
          <w:sz w:val="26"/>
          <w:szCs w:val="24"/>
        </w:rPr>
        <w:t>Герценовского</w:t>
      </w:r>
      <w:proofErr w:type="spellEnd"/>
      <w:r w:rsidRPr="003B0D72">
        <w:rPr>
          <w:rFonts w:ascii="Times New Roman" w:hAnsi="Times New Roman"/>
          <w:sz w:val="26"/>
          <w:szCs w:val="24"/>
        </w:rPr>
        <w:t xml:space="preserve"> университета «Инициатива-Действие-Успех» на </w:t>
      </w:r>
      <w:smartTag w:uri="urn:schemas-microsoft-com:office:smarttags" w:element="metricconverter">
        <w:smartTagPr>
          <w:attr w:name="ProductID" w:val="2015 г"/>
        </w:smartTagPr>
        <w:r w:rsidRPr="003B0D72">
          <w:rPr>
            <w:rFonts w:ascii="Times New Roman" w:hAnsi="Times New Roman"/>
            <w:sz w:val="26"/>
            <w:szCs w:val="24"/>
          </w:rPr>
          <w:t>2015 г</w:t>
        </w:r>
      </w:smartTag>
      <w:r w:rsidRPr="003B0D72">
        <w:rPr>
          <w:rFonts w:ascii="Times New Roman" w:hAnsi="Times New Roman"/>
          <w:sz w:val="26"/>
          <w:szCs w:val="24"/>
        </w:rPr>
        <w:t>.;</w:t>
      </w:r>
    </w:p>
    <w:p w:rsidR="001F1FEA" w:rsidRPr="00A04FB2" w:rsidRDefault="001F1FEA" w:rsidP="001F1F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4"/>
        </w:rPr>
      </w:pPr>
      <w:r w:rsidRPr="00A04FB2">
        <w:rPr>
          <w:rFonts w:ascii="Times New Roman" w:hAnsi="Times New Roman"/>
          <w:sz w:val="26"/>
          <w:szCs w:val="24"/>
        </w:rPr>
        <w:t xml:space="preserve">приведение содержания и технологий деятельности </w:t>
      </w:r>
      <w:r w:rsidR="003B5063">
        <w:rPr>
          <w:rFonts w:ascii="Times New Roman" w:hAnsi="Times New Roman"/>
          <w:sz w:val="26"/>
          <w:szCs w:val="24"/>
        </w:rPr>
        <w:t xml:space="preserve">Совета обучающихся, </w:t>
      </w:r>
      <w:r w:rsidRPr="00A04FB2">
        <w:rPr>
          <w:rFonts w:ascii="Times New Roman" w:hAnsi="Times New Roman"/>
          <w:sz w:val="26"/>
          <w:szCs w:val="24"/>
        </w:rPr>
        <w:t>студенческих объединений в соответствие с задачами программы развития деятельности студенческих объединений;</w:t>
      </w:r>
    </w:p>
    <w:p w:rsidR="001F1FEA" w:rsidRPr="00A04FB2" w:rsidRDefault="001F1FEA" w:rsidP="001F1F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4"/>
        </w:rPr>
      </w:pPr>
      <w:r w:rsidRPr="00A04FB2">
        <w:rPr>
          <w:rFonts w:ascii="Times New Roman" w:hAnsi="Times New Roman"/>
          <w:sz w:val="26"/>
          <w:szCs w:val="24"/>
        </w:rPr>
        <w:t>оказание руководителями и сотрудниками  структурных подразделений, преподавателями, приглашенными специалистами  организационно-методической помощи творчески активным студентам в реализации программы развития деятельности студенческих объединений;</w:t>
      </w:r>
    </w:p>
    <w:p w:rsidR="001F1FEA" w:rsidRPr="00A04FB2" w:rsidRDefault="001F1FEA" w:rsidP="001F1F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4"/>
        </w:rPr>
      </w:pPr>
      <w:r w:rsidRPr="00A04FB2">
        <w:rPr>
          <w:rFonts w:ascii="Times New Roman" w:hAnsi="Times New Roman"/>
          <w:sz w:val="26"/>
          <w:szCs w:val="24"/>
        </w:rPr>
        <w:t>активное привлечение студентов к участию в программах и проектах Министерства образования и науки, Федерального агентства по делам молодежи;</w:t>
      </w:r>
    </w:p>
    <w:p w:rsidR="001F1FEA" w:rsidRDefault="001F1FEA" w:rsidP="001F1F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4"/>
        </w:rPr>
      </w:pPr>
      <w:r w:rsidRPr="00A04FB2">
        <w:rPr>
          <w:rFonts w:ascii="Times New Roman" w:hAnsi="Times New Roman"/>
          <w:sz w:val="26"/>
          <w:szCs w:val="24"/>
        </w:rPr>
        <w:t>дальнейшее развитие студенческих информационных ресурсов, обеспечивающих развитие созидательной тв</w:t>
      </w:r>
      <w:r w:rsidR="00A8468B">
        <w:rPr>
          <w:rFonts w:ascii="Times New Roman" w:hAnsi="Times New Roman"/>
          <w:sz w:val="26"/>
          <w:szCs w:val="24"/>
        </w:rPr>
        <w:t>орческой активности обучающихся;</w:t>
      </w:r>
    </w:p>
    <w:p w:rsidR="00A8468B" w:rsidRDefault="00A8468B" w:rsidP="001F1F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открытость и доступность информации о возможностях участия в проектах;</w:t>
      </w:r>
    </w:p>
    <w:p w:rsidR="00A8468B" w:rsidRPr="00A04FB2" w:rsidRDefault="00A8468B" w:rsidP="001F1F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ответственность руководителей студенческих объединений, руководителей органов студенческого самоуправления, координаторов и руководителей структурных подразделений университета, реализующих программу «Инициатива-действие-Успех».</w:t>
      </w:r>
    </w:p>
    <w:p w:rsidR="001F1FEA" w:rsidRPr="00A04FB2" w:rsidRDefault="001F1FEA" w:rsidP="001F1FEA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1F1FEA" w:rsidRPr="00A04FB2" w:rsidRDefault="001F1FEA" w:rsidP="001F1FE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4"/>
        </w:rPr>
      </w:pPr>
      <w:r w:rsidRPr="00A04FB2">
        <w:rPr>
          <w:rFonts w:ascii="Times New Roman" w:hAnsi="Times New Roman"/>
          <w:b/>
          <w:sz w:val="26"/>
          <w:szCs w:val="24"/>
        </w:rPr>
        <w:t>Ученый совет постановляет:</w:t>
      </w:r>
    </w:p>
    <w:p w:rsidR="001F1FEA" w:rsidRPr="00A04FB2" w:rsidRDefault="001F1FEA" w:rsidP="001F1FEA">
      <w:pPr>
        <w:numPr>
          <w:ilvl w:val="1"/>
          <w:numId w:val="1"/>
        </w:numPr>
        <w:spacing w:after="0" w:line="240" w:lineRule="auto"/>
        <w:ind w:left="900" w:hanging="180"/>
        <w:jc w:val="both"/>
        <w:rPr>
          <w:rFonts w:ascii="Times New Roman" w:hAnsi="Times New Roman"/>
          <w:sz w:val="26"/>
          <w:szCs w:val="24"/>
        </w:rPr>
      </w:pPr>
      <w:r w:rsidRPr="00A04FB2">
        <w:rPr>
          <w:rFonts w:ascii="Times New Roman" w:hAnsi="Times New Roman"/>
          <w:sz w:val="26"/>
          <w:szCs w:val="24"/>
        </w:rPr>
        <w:t xml:space="preserve">Признать работу по реализации программы развития деятельности </w:t>
      </w:r>
    </w:p>
    <w:p w:rsidR="001F1FEA" w:rsidRPr="00A04FB2" w:rsidRDefault="001F1FEA" w:rsidP="001F1FE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04FB2">
        <w:rPr>
          <w:rFonts w:ascii="Times New Roman" w:hAnsi="Times New Roman"/>
          <w:sz w:val="26"/>
          <w:szCs w:val="24"/>
        </w:rPr>
        <w:t xml:space="preserve">студенческих объединений «Инициатива-Действие-Успех» на 2014 год </w:t>
      </w:r>
      <w:proofErr w:type="gramStart"/>
      <w:r w:rsidRPr="00A04FB2">
        <w:rPr>
          <w:rFonts w:ascii="Times New Roman" w:hAnsi="Times New Roman"/>
          <w:sz w:val="26"/>
          <w:szCs w:val="24"/>
        </w:rPr>
        <w:t>удовлетворительной</w:t>
      </w:r>
      <w:proofErr w:type="gramEnd"/>
      <w:r w:rsidRPr="00A04FB2">
        <w:rPr>
          <w:rFonts w:ascii="Times New Roman" w:hAnsi="Times New Roman"/>
          <w:sz w:val="26"/>
          <w:szCs w:val="24"/>
        </w:rPr>
        <w:t>.</w:t>
      </w:r>
    </w:p>
    <w:p w:rsidR="001F1FEA" w:rsidRPr="00A04FB2" w:rsidRDefault="001F1FEA" w:rsidP="001F1FE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1F1FEA" w:rsidRPr="00A04FB2" w:rsidRDefault="001F1FEA" w:rsidP="001F1FEA">
      <w:pPr>
        <w:tabs>
          <w:tab w:val="left" w:pos="36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04FB2">
        <w:rPr>
          <w:rFonts w:ascii="Times New Roman" w:hAnsi="Times New Roman"/>
          <w:sz w:val="26"/>
          <w:szCs w:val="24"/>
        </w:rPr>
        <w:t xml:space="preserve">            2. Считать одной из важнейших задач коллектива университета повышение творческой активности студентов в процессе реализации программы развития студенческих объединений «Инициатива-Действие-Успех» на </w:t>
      </w:r>
      <w:smartTag w:uri="urn:schemas-microsoft-com:office:smarttags" w:element="metricconverter">
        <w:smartTagPr>
          <w:attr w:name="ProductID" w:val="2015 г"/>
        </w:smartTagPr>
        <w:r w:rsidRPr="00A04FB2">
          <w:rPr>
            <w:rFonts w:ascii="Times New Roman" w:hAnsi="Times New Roman"/>
            <w:sz w:val="26"/>
            <w:szCs w:val="24"/>
          </w:rPr>
          <w:t>2015 г</w:t>
        </w:r>
      </w:smartTag>
      <w:r w:rsidRPr="00A04FB2">
        <w:rPr>
          <w:rFonts w:ascii="Times New Roman" w:hAnsi="Times New Roman"/>
          <w:sz w:val="26"/>
          <w:szCs w:val="24"/>
        </w:rPr>
        <w:t>. посредством:</w:t>
      </w:r>
    </w:p>
    <w:p w:rsidR="001F1FEA" w:rsidRPr="00A04FB2" w:rsidRDefault="001F1FEA" w:rsidP="001F1F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04FB2">
        <w:rPr>
          <w:rFonts w:ascii="Times New Roman" w:eastAsia="Times New Roman" w:hAnsi="Times New Roman"/>
          <w:sz w:val="26"/>
          <w:szCs w:val="24"/>
        </w:rPr>
        <w:t>- развития самоорганизации обучающихся на основе созданных в вузе студенческих объединений;</w:t>
      </w:r>
    </w:p>
    <w:p w:rsidR="001F1FEA" w:rsidRPr="00A04FB2" w:rsidRDefault="001F1FEA" w:rsidP="001F1F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04FB2">
        <w:rPr>
          <w:rFonts w:ascii="Times New Roman" w:eastAsia="Times New Roman" w:hAnsi="Times New Roman"/>
          <w:sz w:val="26"/>
          <w:szCs w:val="24"/>
        </w:rPr>
        <w:t xml:space="preserve">- повышения компетенций студенческих объединений в социальном проектировании и реализации социально значимых проектов во взаимодействии с социальными партнерами; </w:t>
      </w:r>
    </w:p>
    <w:p w:rsidR="001F1FEA" w:rsidRPr="00A04FB2" w:rsidRDefault="001F1FEA" w:rsidP="00A84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04FB2">
        <w:rPr>
          <w:rFonts w:ascii="Times New Roman" w:eastAsia="Times New Roman" w:hAnsi="Times New Roman"/>
          <w:sz w:val="26"/>
          <w:szCs w:val="24"/>
        </w:rPr>
        <w:t xml:space="preserve">- </w:t>
      </w:r>
      <w:r w:rsidR="00A8468B">
        <w:rPr>
          <w:rFonts w:ascii="Times New Roman" w:eastAsia="Times New Roman" w:hAnsi="Times New Roman"/>
          <w:sz w:val="26"/>
          <w:szCs w:val="24"/>
        </w:rPr>
        <w:t xml:space="preserve">дальнейшего развития механизмов взаимодействия </w:t>
      </w:r>
      <w:r w:rsidR="00427BA3">
        <w:rPr>
          <w:rFonts w:ascii="Times New Roman" w:eastAsia="Times New Roman" w:hAnsi="Times New Roman"/>
          <w:sz w:val="26"/>
          <w:szCs w:val="24"/>
        </w:rPr>
        <w:t>студенческих объединений, органов студенческого самоуправления и администрации университета.</w:t>
      </w:r>
    </w:p>
    <w:p w:rsidR="001F1FEA" w:rsidRPr="00A04FB2" w:rsidRDefault="001F1FEA" w:rsidP="001F1FE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6"/>
          <w:szCs w:val="24"/>
        </w:rPr>
      </w:pPr>
      <w:r w:rsidRPr="00A04FB2">
        <w:rPr>
          <w:rFonts w:ascii="Times New Roman" w:hAnsi="Times New Roman"/>
          <w:i/>
          <w:sz w:val="26"/>
          <w:szCs w:val="24"/>
        </w:rPr>
        <w:lastRenderedPageBreak/>
        <w:t>Ответственные:</w:t>
      </w:r>
      <w:r w:rsidRPr="00A04FB2">
        <w:rPr>
          <w:rFonts w:ascii="Times New Roman" w:hAnsi="Times New Roman"/>
          <w:sz w:val="26"/>
          <w:szCs w:val="24"/>
        </w:rPr>
        <w:t xml:space="preserve"> проректор по воспитательной работе, начальник управления развитием воспитательной деятельности, председатель Совета </w:t>
      </w:r>
      <w:proofErr w:type="gramStart"/>
      <w:r w:rsidRPr="00A04FB2">
        <w:rPr>
          <w:rFonts w:ascii="Times New Roman" w:hAnsi="Times New Roman"/>
          <w:sz w:val="26"/>
          <w:szCs w:val="24"/>
        </w:rPr>
        <w:t>обучающихся</w:t>
      </w:r>
      <w:proofErr w:type="gramEnd"/>
      <w:r w:rsidRPr="00A04FB2">
        <w:rPr>
          <w:rFonts w:ascii="Times New Roman" w:hAnsi="Times New Roman"/>
          <w:sz w:val="26"/>
          <w:szCs w:val="24"/>
        </w:rPr>
        <w:t>.</w:t>
      </w:r>
    </w:p>
    <w:p w:rsidR="001F1FEA" w:rsidRPr="00A04FB2" w:rsidRDefault="001F1FEA" w:rsidP="001F1FE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A04FB2">
        <w:rPr>
          <w:rFonts w:ascii="Times New Roman" w:eastAsia="Times New Roman" w:hAnsi="Times New Roman"/>
          <w:i/>
          <w:sz w:val="26"/>
          <w:szCs w:val="24"/>
          <w:lang w:eastAsia="ru-RU"/>
        </w:rPr>
        <w:t>Срок:</w:t>
      </w:r>
      <w:r w:rsidRPr="00A04FB2">
        <w:rPr>
          <w:rFonts w:ascii="Times New Roman" w:eastAsia="Times New Roman" w:hAnsi="Times New Roman"/>
          <w:sz w:val="26"/>
          <w:szCs w:val="24"/>
          <w:lang w:eastAsia="ru-RU"/>
        </w:rPr>
        <w:t xml:space="preserve"> в течение 2015 года. </w:t>
      </w:r>
    </w:p>
    <w:p w:rsidR="001F1FEA" w:rsidRPr="00A04FB2" w:rsidRDefault="001F1FEA" w:rsidP="001F1FE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17D83" w:rsidRDefault="001F1FEA" w:rsidP="001F1FE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6"/>
          <w:szCs w:val="24"/>
        </w:rPr>
      </w:pPr>
      <w:r w:rsidRPr="00E01C2E">
        <w:rPr>
          <w:rFonts w:ascii="Times New Roman" w:hAnsi="Times New Roman"/>
          <w:sz w:val="26"/>
          <w:szCs w:val="24"/>
        </w:rPr>
        <w:t>Включить в планы работы ученых советов фак</w:t>
      </w:r>
      <w:r w:rsidR="00E17D83">
        <w:rPr>
          <w:rFonts w:ascii="Times New Roman" w:hAnsi="Times New Roman"/>
          <w:sz w:val="26"/>
          <w:szCs w:val="24"/>
        </w:rPr>
        <w:t>ультетов, институтов,</w:t>
      </w:r>
    </w:p>
    <w:p w:rsidR="001F1FEA" w:rsidRPr="00E01C2E" w:rsidRDefault="00E01C2E" w:rsidP="00E17D83">
      <w:pPr>
        <w:tabs>
          <w:tab w:val="left" w:pos="360"/>
          <w:tab w:val="left" w:pos="1134"/>
        </w:tabs>
        <w:suppressAutoHyphens/>
        <w:spacing w:after="0" w:line="240" w:lineRule="auto"/>
        <w:ind w:left="35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филиалов </w:t>
      </w:r>
      <w:r w:rsidR="00427BA3" w:rsidRPr="00E01C2E">
        <w:rPr>
          <w:rFonts w:ascii="Times New Roman" w:hAnsi="Times New Roman"/>
          <w:sz w:val="26"/>
          <w:szCs w:val="24"/>
        </w:rPr>
        <w:t>рассмотрение вопросов</w:t>
      </w:r>
      <w:r w:rsidR="001F1FEA" w:rsidRPr="00E01C2E">
        <w:rPr>
          <w:rFonts w:ascii="Times New Roman" w:hAnsi="Times New Roman"/>
          <w:sz w:val="26"/>
          <w:szCs w:val="24"/>
        </w:rPr>
        <w:t xml:space="preserve"> по </w:t>
      </w:r>
      <w:r w:rsidR="00427BA3" w:rsidRPr="00E01C2E">
        <w:rPr>
          <w:rFonts w:ascii="Times New Roman" w:hAnsi="Times New Roman"/>
          <w:sz w:val="26"/>
          <w:szCs w:val="24"/>
        </w:rPr>
        <w:t xml:space="preserve">развитию и сопровождению </w:t>
      </w:r>
      <w:r w:rsidR="001F1FEA" w:rsidRPr="00E01C2E">
        <w:rPr>
          <w:rFonts w:ascii="Times New Roman" w:hAnsi="Times New Roman"/>
          <w:sz w:val="26"/>
          <w:szCs w:val="24"/>
        </w:rPr>
        <w:t xml:space="preserve">творческой активности студентов </w:t>
      </w:r>
      <w:proofErr w:type="spellStart"/>
      <w:r w:rsidR="001F1FEA" w:rsidRPr="00E01C2E">
        <w:rPr>
          <w:rFonts w:ascii="Times New Roman" w:hAnsi="Times New Roman"/>
          <w:sz w:val="26"/>
          <w:szCs w:val="24"/>
        </w:rPr>
        <w:t>Герценовского</w:t>
      </w:r>
      <w:proofErr w:type="spellEnd"/>
      <w:r w:rsidR="001F1FEA" w:rsidRPr="00E01C2E">
        <w:rPr>
          <w:rFonts w:ascii="Times New Roman" w:hAnsi="Times New Roman"/>
          <w:sz w:val="26"/>
          <w:szCs w:val="24"/>
        </w:rPr>
        <w:t xml:space="preserve"> университета. </w:t>
      </w:r>
    </w:p>
    <w:p w:rsidR="001F1FEA" w:rsidRPr="00A04FB2" w:rsidRDefault="001F1FEA" w:rsidP="001F1FEA">
      <w:pPr>
        <w:tabs>
          <w:tab w:val="left" w:pos="36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6"/>
          <w:szCs w:val="24"/>
        </w:rPr>
      </w:pPr>
      <w:r w:rsidRPr="00A04FB2">
        <w:rPr>
          <w:rFonts w:ascii="Times New Roman" w:hAnsi="Times New Roman"/>
          <w:i/>
          <w:sz w:val="26"/>
          <w:szCs w:val="24"/>
        </w:rPr>
        <w:t>Ответственные:</w:t>
      </w:r>
      <w:r w:rsidRPr="00A04FB2">
        <w:rPr>
          <w:rFonts w:ascii="Times New Roman" w:hAnsi="Times New Roman"/>
          <w:sz w:val="26"/>
          <w:szCs w:val="24"/>
        </w:rPr>
        <w:t xml:space="preserve"> проректоры по направлениям деятельности, деканы факультетов, директора институтов и филиалов, председатели студенческих советов  </w:t>
      </w:r>
      <w:r w:rsidR="00427BA3">
        <w:rPr>
          <w:rFonts w:ascii="Times New Roman" w:hAnsi="Times New Roman"/>
          <w:sz w:val="26"/>
          <w:szCs w:val="24"/>
        </w:rPr>
        <w:t>факультетов, институтов, филиалов</w:t>
      </w:r>
      <w:r w:rsidRPr="00A04FB2">
        <w:rPr>
          <w:rFonts w:ascii="Times New Roman" w:hAnsi="Times New Roman"/>
          <w:sz w:val="26"/>
          <w:szCs w:val="24"/>
        </w:rPr>
        <w:t>.</w:t>
      </w:r>
    </w:p>
    <w:p w:rsidR="001F1FEA" w:rsidRPr="00A04FB2" w:rsidRDefault="001F1FEA" w:rsidP="001F1FEA">
      <w:pPr>
        <w:tabs>
          <w:tab w:val="left" w:pos="36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6"/>
          <w:szCs w:val="24"/>
        </w:rPr>
      </w:pPr>
      <w:r w:rsidRPr="00A04FB2">
        <w:rPr>
          <w:rFonts w:ascii="Times New Roman" w:hAnsi="Times New Roman"/>
          <w:i/>
          <w:sz w:val="26"/>
          <w:szCs w:val="24"/>
        </w:rPr>
        <w:t>Срок:</w:t>
      </w:r>
      <w:r w:rsidRPr="00A04FB2">
        <w:rPr>
          <w:rFonts w:ascii="Times New Roman" w:hAnsi="Times New Roman"/>
          <w:sz w:val="26"/>
          <w:szCs w:val="24"/>
        </w:rPr>
        <w:t xml:space="preserve"> до 1 апреля  </w:t>
      </w:r>
      <w:smartTag w:uri="urn:schemas-microsoft-com:office:smarttags" w:element="metricconverter">
        <w:smartTagPr>
          <w:attr w:name="ProductID" w:val="2015 г"/>
        </w:smartTagPr>
        <w:r w:rsidRPr="00A04FB2">
          <w:rPr>
            <w:rFonts w:ascii="Times New Roman" w:hAnsi="Times New Roman"/>
            <w:sz w:val="26"/>
            <w:szCs w:val="24"/>
          </w:rPr>
          <w:t>2015 г</w:t>
        </w:r>
      </w:smartTag>
      <w:r w:rsidRPr="00A04FB2">
        <w:rPr>
          <w:rFonts w:ascii="Times New Roman" w:hAnsi="Times New Roman"/>
          <w:sz w:val="26"/>
          <w:szCs w:val="24"/>
        </w:rPr>
        <w:t>.</w:t>
      </w:r>
    </w:p>
    <w:p w:rsidR="001F1FEA" w:rsidRPr="00A04FB2" w:rsidRDefault="001F1FEA" w:rsidP="001F1FE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</w:rPr>
      </w:pPr>
    </w:p>
    <w:p w:rsidR="001F1FEA" w:rsidRPr="00A04FB2" w:rsidRDefault="001F1FEA" w:rsidP="001F1F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4"/>
        </w:rPr>
      </w:pPr>
      <w:r w:rsidRPr="00A04FB2">
        <w:rPr>
          <w:rFonts w:ascii="Times New Roman" w:hAnsi="Times New Roman"/>
          <w:sz w:val="26"/>
          <w:szCs w:val="24"/>
        </w:rPr>
        <w:t xml:space="preserve">Обеспечить освещение реализации программы развития деятельности студенческих объединений «Инициатива-Действие-Успех», творческой активности студентов в газете «Педагогические вести», на </w:t>
      </w:r>
      <w:r w:rsidR="00427BA3">
        <w:rPr>
          <w:rFonts w:ascii="Times New Roman" w:hAnsi="Times New Roman"/>
          <w:sz w:val="26"/>
          <w:szCs w:val="24"/>
        </w:rPr>
        <w:t>официальном сайте университета,</w:t>
      </w:r>
      <w:r w:rsidRPr="00A04FB2">
        <w:rPr>
          <w:rFonts w:ascii="Times New Roman" w:hAnsi="Times New Roman"/>
          <w:sz w:val="26"/>
          <w:szCs w:val="24"/>
        </w:rPr>
        <w:t xml:space="preserve"> в городски</w:t>
      </w:r>
      <w:r w:rsidR="00427BA3">
        <w:rPr>
          <w:rFonts w:ascii="Times New Roman" w:hAnsi="Times New Roman"/>
          <w:sz w:val="26"/>
          <w:szCs w:val="24"/>
        </w:rPr>
        <w:t>х средствах массовой информации, социальных сетях.</w:t>
      </w:r>
    </w:p>
    <w:p w:rsidR="001F1FEA" w:rsidRPr="00A04FB2" w:rsidRDefault="001F1FEA" w:rsidP="001F1FEA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04FB2">
        <w:rPr>
          <w:rFonts w:ascii="Times New Roman" w:hAnsi="Times New Roman"/>
          <w:i/>
          <w:sz w:val="26"/>
          <w:szCs w:val="24"/>
        </w:rPr>
        <w:t>Ответственные:</w:t>
      </w:r>
      <w:r w:rsidRPr="00A04FB2">
        <w:rPr>
          <w:rFonts w:ascii="Times New Roman" w:hAnsi="Times New Roman"/>
          <w:sz w:val="26"/>
          <w:szCs w:val="24"/>
        </w:rPr>
        <w:t xml:space="preserve"> проректор по воспитательной работе, проректор по информатизации,  главный редактор газеты «Педагогические вести»,  председатель Совета </w:t>
      </w:r>
      <w:proofErr w:type="gramStart"/>
      <w:r w:rsidRPr="00A04FB2">
        <w:rPr>
          <w:rFonts w:ascii="Times New Roman" w:hAnsi="Times New Roman"/>
          <w:sz w:val="26"/>
          <w:szCs w:val="24"/>
        </w:rPr>
        <w:t>обучающихся</w:t>
      </w:r>
      <w:proofErr w:type="gramEnd"/>
      <w:r w:rsidRPr="00A04FB2">
        <w:rPr>
          <w:rFonts w:ascii="Times New Roman" w:hAnsi="Times New Roman"/>
          <w:sz w:val="26"/>
          <w:szCs w:val="24"/>
        </w:rPr>
        <w:t>.</w:t>
      </w:r>
    </w:p>
    <w:p w:rsidR="001F1FEA" w:rsidRPr="00A04FB2" w:rsidRDefault="001F1FEA" w:rsidP="001F1FEA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A04FB2">
        <w:rPr>
          <w:rFonts w:ascii="Times New Roman" w:eastAsia="Times New Roman" w:hAnsi="Times New Roman"/>
          <w:i/>
          <w:sz w:val="26"/>
          <w:szCs w:val="24"/>
          <w:lang w:eastAsia="ru-RU"/>
        </w:rPr>
        <w:t>Срок:</w:t>
      </w:r>
      <w:r w:rsidRPr="00A04FB2">
        <w:rPr>
          <w:rFonts w:ascii="Times New Roman" w:eastAsia="Times New Roman" w:hAnsi="Times New Roman"/>
          <w:sz w:val="26"/>
          <w:szCs w:val="24"/>
          <w:lang w:eastAsia="ru-RU"/>
        </w:rPr>
        <w:t xml:space="preserve"> в течение 2015 года. </w:t>
      </w:r>
    </w:p>
    <w:p w:rsidR="001F1FEA" w:rsidRPr="00A04FB2" w:rsidRDefault="001F1FEA" w:rsidP="001F1FEA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6"/>
        </w:rPr>
      </w:pPr>
    </w:p>
    <w:p w:rsidR="001F1FEA" w:rsidRPr="00A04FB2" w:rsidRDefault="001F1FEA" w:rsidP="001F1F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4"/>
        </w:rPr>
      </w:pPr>
      <w:r w:rsidRPr="00A04FB2">
        <w:rPr>
          <w:rFonts w:ascii="Times New Roman" w:hAnsi="Times New Roman"/>
          <w:sz w:val="26"/>
          <w:szCs w:val="24"/>
        </w:rPr>
        <w:t xml:space="preserve">Создать на базе университета </w:t>
      </w:r>
      <w:r w:rsidR="00427BA3">
        <w:rPr>
          <w:rFonts w:ascii="Times New Roman" w:hAnsi="Times New Roman"/>
          <w:sz w:val="26"/>
          <w:szCs w:val="24"/>
        </w:rPr>
        <w:t>совместно</w:t>
      </w:r>
      <w:r w:rsidRPr="00A04FB2">
        <w:rPr>
          <w:rFonts w:ascii="Times New Roman" w:hAnsi="Times New Roman"/>
          <w:sz w:val="26"/>
          <w:szCs w:val="24"/>
        </w:rPr>
        <w:t xml:space="preserve"> с</w:t>
      </w:r>
      <w:r w:rsidR="00427BA3">
        <w:rPr>
          <w:rFonts w:ascii="Times New Roman" w:hAnsi="Times New Roman"/>
          <w:sz w:val="26"/>
          <w:szCs w:val="24"/>
        </w:rPr>
        <w:t xml:space="preserve">о студенческим спортивным </w:t>
      </w:r>
      <w:r w:rsidRPr="00A04FB2">
        <w:rPr>
          <w:rFonts w:ascii="Times New Roman" w:hAnsi="Times New Roman"/>
          <w:sz w:val="26"/>
          <w:szCs w:val="24"/>
        </w:rPr>
        <w:t xml:space="preserve"> клубом Центр инклюзивной физической культуры и адаптивного спорта в рамках реализации программы развития деятельности студенческих объединений «Инициатива-Действие-Успех» на 2015 год</w:t>
      </w:r>
      <w:r w:rsidR="000E2099">
        <w:rPr>
          <w:rFonts w:ascii="Times New Roman" w:hAnsi="Times New Roman"/>
          <w:sz w:val="26"/>
          <w:szCs w:val="24"/>
        </w:rPr>
        <w:t>.</w:t>
      </w:r>
    </w:p>
    <w:p w:rsidR="001F1FEA" w:rsidRPr="00A04FB2" w:rsidRDefault="001F1FEA" w:rsidP="001F1FEA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gramStart"/>
      <w:r w:rsidRPr="00A04FB2">
        <w:rPr>
          <w:rFonts w:ascii="Times New Roman" w:hAnsi="Times New Roman"/>
          <w:i/>
          <w:sz w:val="26"/>
          <w:szCs w:val="24"/>
        </w:rPr>
        <w:t>Ответственные</w:t>
      </w:r>
      <w:proofErr w:type="gramEnd"/>
      <w:r w:rsidRPr="00A04FB2">
        <w:rPr>
          <w:rFonts w:ascii="Times New Roman" w:hAnsi="Times New Roman"/>
          <w:i/>
          <w:sz w:val="26"/>
          <w:szCs w:val="24"/>
        </w:rPr>
        <w:t>:</w:t>
      </w:r>
      <w:r w:rsidRPr="00A04FB2">
        <w:rPr>
          <w:rFonts w:ascii="Times New Roman" w:hAnsi="Times New Roman"/>
          <w:sz w:val="26"/>
          <w:szCs w:val="24"/>
        </w:rPr>
        <w:t xml:space="preserve"> проректор по учебной работе, проректор по воспитательной работе, председатель студенческого спортивного клуба.</w:t>
      </w:r>
    </w:p>
    <w:p w:rsidR="000E2099" w:rsidRDefault="001F1FEA" w:rsidP="000E2099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A04FB2">
        <w:rPr>
          <w:rFonts w:ascii="Times New Roman" w:eastAsia="Times New Roman" w:hAnsi="Times New Roman"/>
          <w:i/>
          <w:sz w:val="26"/>
          <w:szCs w:val="24"/>
          <w:lang w:eastAsia="ru-RU"/>
        </w:rPr>
        <w:t>Срок:</w:t>
      </w:r>
      <w:r w:rsidR="00FC3E25">
        <w:rPr>
          <w:rFonts w:ascii="Times New Roman" w:eastAsia="Times New Roman" w:hAnsi="Times New Roman"/>
          <w:sz w:val="26"/>
          <w:szCs w:val="24"/>
          <w:lang w:eastAsia="ru-RU"/>
        </w:rPr>
        <w:t xml:space="preserve"> в течение 2015 года</w:t>
      </w:r>
      <w:r w:rsidR="000E2099">
        <w:rPr>
          <w:rFonts w:ascii="Times New Roman" w:eastAsia="Times New Roman" w:hAnsi="Times New Roman"/>
          <w:sz w:val="26"/>
          <w:szCs w:val="24"/>
          <w:lang w:eastAsia="ru-RU"/>
        </w:rPr>
        <w:t>.</w:t>
      </w:r>
    </w:p>
    <w:p w:rsidR="000E2099" w:rsidRDefault="000E2099" w:rsidP="000E2099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F1FEA" w:rsidRPr="000E2099" w:rsidRDefault="00427BA3" w:rsidP="000E2099">
      <w:pPr>
        <w:pStyle w:val="a4"/>
        <w:numPr>
          <w:ilvl w:val="0"/>
          <w:numId w:val="2"/>
        </w:numPr>
        <w:tabs>
          <w:tab w:val="clear" w:pos="1070"/>
          <w:tab w:val="num" w:pos="709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0E2099">
        <w:rPr>
          <w:rFonts w:ascii="Times New Roman" w:eastAsia="Times New Roman" w:hAnsi="Times New Roman"/>
          <w:sz w:val="26"/>
          <w:lang w:eastAsia="ru-RU"/>
        </w:rPr>
        <w:t>В целях</w:t>
      </w:r>
      <w:r w:rsidRPr="000E2099">
        <w:rPr>
          <w:rFonts w:ascii="Times New Roman" w:eastAsia="Times New Roman" w:hAnsi="Times New Roman"/>
          <w:sz w:val="26"/>
          <w:szCs w:val="24"/>
        </w:rPr>
        <w:t xml:space="preserve"> повышения компете</w:t>
      </w:r>
      <w:r w:rsidR="000E2099" w:rsidRPr="000E2099">
        <w:rPr>
          <w:rFonts w:ascii="Times New Roman" w:eastAsia="Times New Roman" w:hAnsi="Times New Roman"/>
          <w:sz w:val="26"/>
          <w:szCs w:val="24"/>
        </w:rPr>
        <w:t xml:space="preserve">нций студенческих объединений в </w:t>
      </w:r>
      <w:r w:rsidRPr="000E2099">
        <w:rPr>
          <w:rFonts w:ascii="Times New Roman" w:eastAsia="Times New Roman" w:hAnsi="Times New Roman"/>
          <w:sz w:val="26"/>
          <w:szCs w:val="24"/>
        </w:rPr>
        <w:t>социальном проектировании и реализации социально значимых проектов</w:t>
      </w:r>
      <w:r w:rsidR="00FC3E25" w:rsidRPr="000E2099">
        <w:rPr>
          <w:rFonts w:ascii="Times New Roman" w:eastAsia="Times New Roman" w:hAnsi="Times New Roman"/>
          <w:sz w:val="26"/>
          <w:szCs w:val="24"/>
        </w:rPr>
        <w:t xml:space="preserve"> провести</w:t>
      </w:r>
      <w:r w:rsidR="000E2099" w:rsidRPr="000E2099">
        <w:rPr>
          <w:rFonts w:ascii="Times New Roman" w:eastAsia="Times New Roman" w:hAnsi="Times New Roman"/>
          <w:sz w:val="26"/>
          <w:szCs w:val="24"/>
        </w:rPr>
        <w:t xml:space="preserve"> обучающие семинары для руководителей студенческих объединений.</w:t>
      </w:r>
    </w:p>
    <w:p w:rsidR="001F1FEA" w:rsidRPr="00A04FB2" w:rsidRDefault="001F1FEA" w:rsidP="001F1FE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6"/>
          <w:szCs w:val="24"/>
        </w:rPr>
      </w:pPr>
      <w:r w:rsidRPr="00A04FB2">
        <w:rPr>
          <w:rFonts w:ascii="Times New Roman" w:hAnsi="Times New Roman"/>
          <w:i/>
          <w:sz w:val="26"/>
          <w:szCs w:val="24"/>
        </w:rPr>
        <w:t>Ответственные:</w:t>
      </w:r>
      <w:r w:rsidRPr="00A04FB2">
        <w:rPr>
          <w:rFonts w:ascii="Times New Roman" w:hAnsi="Times New Roman"/>
          <w:sz w:val="26"/>
          <w:szCs w:val="24"/>
        </w:rPr>
        <w:t xml:space="preserve"> начальник управления развитием воспитательной деятельности, председатель совета </w:t>
      </w:r>
      <w:proofErr w:type="gramStart"/>
      <w:r w:rsidRPr="00A04FB2">
        <w:rPr>
          <w:rFonts w:ascii="Times New Roman" w:hAnsi="Times New Roman"/>
          <w:sz w:val="26"/>
          <w:szCs w:val="24"/>
        </w:rPr>
        <w:t>обучающихся</w:t>
      </w:r>
      <w:proofErr w:type="gramEnd"/>
      <w:r w:rsidRPr="00A04FB2">
        <w:rPr>
          <w:rFonts w:ascii="Times New Roman" w:hAnsi="Times New Roman"/>
          <w:sz w:val="26"/>
          <w:szCs w:val="24"/>
        </w:rPr>
        <w:t>.</w:t>
      </w:r>
    </w:p>
    <w:p w:rsidR="001F1FEA" w:rsidRDefault="001F1FEA" w:rsidP="001F1FE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A04FB2">
        <w:rPr>
          <w:rFonts w:ascii="Times New Roman" w:eastAsia="Times New Roman" w:hAnsi="Times New Roman"/>
          <w:i/>
          <w:sz w:val="26"/>
          <w:szCs w:val="24"/>
          <w:lang w:eastAsia="ru-RU"/>
        </w:rPr>
        <w:t>Срок:</w:t>
      </w:r>
      <w:r w:rsidRPr="00A04FB2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0538DC">
        <w:rPr>
          <w:rFonts w:ascii="Times New Roman" w:eastAsia="Times New Roman" w:hAnsi="Times New Roman"/>
          <w:sz w:val="26"/>
          <w:szCs w:val="24"/>
          <w:lang w:eastAsia="ru-RU"/>
        </w:rPr>
        <w:t>в течение 2015 года</w:t>
      </w:r>
      <w:r w:rsidRPr="00A04FB2">
        <w:rPr>
          <w:rFonts w:ascii="Times New Roman" w:eastAsia="Times New Roman" w:hAnsi="Times New Roman"/>
          <w:sz w:val="26"/>
          <w:szCs w:val="24"/>
          <w:lang w:eastAsia="ru-RU"/>
        </w:rPr>
        <w:t xml:space="preserve">. </w:t>
      </w:r>
    </w:p>
    <w:p w:rsidR="000E2099" w:rsidRDefault="000E2099" w:rsidP="000E209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E2099" w:rsidRDefault="000E2099" w:rsidP="000E2099">
      <w:pPr>
        <w:pStyle w:val="a4"/>
        <w:numPr>
          <w:ilvl w:val="0"/>
          <w:numId w:val="2"/>
        </w:numPr>
        <w:tabs>
          <w:tab w:val="clear" w:pos="1070"/>
          <w:tab w:val="num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Провести итоговые отчеты-презентации по выполнению программы «Инициатива-Действие-Успех»</w:t>
      </w:r>
      <w:r w:rsidR="00E01C2E">
        <w:rPr>
          <w:rFonts w:ascii="Times New Roman" w:eastAsia="Times New Roman" w:hAnsi="Times New Roman"/>
          <w:sz w:val="26"/>
          <w:szCs w:val="24"/>
          <w:lang w:eastAsia="ru-RU"/>
        </w:rPr>
        <w:t>.</w:t>
      </w:r>
    </w:p>
    <w:p w:rsidR="000E2099" w:rsidRPr="000E2099" w:rsidRDefault="000E2099" w:rsidP="000E20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0E2099">
        <w:rPr>
          <w:rFonts w:ascii="Times New Roman" w:hAnsi="Times New Roman"/>
          <w:i/>
          <w:sz w:val="26"/>
          <w:szCs w:val="24"/>
        </w:rPr>
        <w:t>Ответственные:</w:t>
      </w:r>
      <w:r w:rsidRPr="000E2099">
        <w:rPr>
          <w:rFonts w:ascii="Times New Roman" w:hAnsi="Times New Roman"/>
          <w:sz w:val="26"/>
          <w:szCs w:val="24"/>
        </w:rPr>
        <w:t xml:space="preserve"> председатель совета обучающихся</w:t>
      </w:r>
      <w:r>
        <w:rPr>
          <w:rFonts w:ascii="Times New Roman" w:hAnsi="Times New Roman"/>
          <w:sz w:val="26"/>
          <w:szCs w:val="24"/>
        </w:rPr>
        <w:t>, координаторы направлений,</w:t>
      </w:r>
      <w:r w:rsidRPr="000E2099">
        <w:rPr>
          <w:rFonts w:ascii="Times New Roman" w:hAnsi="Times New Roman"/>
          <w:sz w:val="26"/>
          <w:szCs w:val="24"/>
        </w:rPr>
        <w:t xml:space="preserve"> начальник управления развитием воспитательной деятельности</w:t>
      </w:r>
      <w:proofErr w:type="gramStart"/>
      <w:r w:rsidRPr="000E2099">
        <w:rPr>
          <w:rFonts w:ascii="Times New Roman" w:hAnsi="Times New Roman"/>
          <w:sz w:val="26"/>
          <w:szCs w:val="24"/>
        </w:rPr>
        <w:t>,.</w:t>
      </w:r>
      <w:proofErr w:type="gramEnd"/>
    </w:p>
    <w:p w:rsidR="000E2099" w:rsidRPr="000E2099" w:rsidRDefault="000E2099" w:rsidP="000E20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0E2099">
        <w:rPr>
          <w:rFonts w:ascii="Times New Roman" w:eastAsia="Times New Roman" w:hAnsi="Times New Roman"/>
          <w:i/>
          <w:sz w:val="26"/>
          <w:szCs w:val="24"/>
          <w:lang w:eastAsia="ru-RU"/>
        </w:rPr>
        <w:t>Срок:</w:t>
      </w:r>
      <w:r w:rsidRPr="000E2099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декабрь 2015</w:t>
      </w:r>
      <w:r w:rsidRPr="000E2099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</w:p>
    <w:p w:rsidR="001F1FEA" w:rsidRPr="00A04FB2" w:rsidRDefault="001F1FEA" w:rsidP="001F1FE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F1FEA" w:rsidRPr="000E2099" w:rsidRDefault="001F1FEA" w:rsidP="000E2099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0E2099">
        <w:rPr>
          <w:rFonts w:ascii="Times New Roman" w:eastAsia="Times New Roman" w:hAnsi="Times New Roman"/>
          <w:sz w:val="26"/>
          <w:szCs w:val="24"/>
          <w:lang w:eastAsia="ru-RU"/>
        </w:rPr>
        <w:t xml:space="preserve">Координацию работы и </w:t>
      </w:r>
      <w:proofErr w:type="gramStart"/>
      <w:r w:rsidRPr="000E2099">
        <w:rPr>
          <w:rFonts w:ascii="Times New Roman" w:eastAsia="Times New Roman" w:hAnsi="Times New Roman"/>
          <w:sz w:val="26"/>
          <w:szCs w:val="24"/>
          <w:lang w:eastAsia="ru-RU"/>
        </w:rPr>
        <w:t>контроль за</w:t>
      </w:r>
      <w:proofErr w:type="gramEnd"/>
      <w:r w:rsidRPr="000E2099">
        <w:rPr>
          <w:rFonts w:ascii="Times New Roman" w:eastAsia="Times New Roman" w:hAnsi="Times New Roman"/>
          <w:sz w:val="26"/>
          <w:szCs w:val="24"/>
          <w:lang w:eastAsia="ru-RU"/>
        </w:rPr>
        <w:t xml:space="preserve"> исполнением постановления возложить на проректора по воспитательной работе. </w:t>
      </w:r>
    </w:p>
    <w:p w:rsidR="001F1FEA" w:rsidRPr="00A04FB2" w:rsidRDefault="001F1FEA" w:rsidP="001F1FEA">
      <w:pPr>
        <w:spacing w:after="0" w:line="240" w:lineRule="auto"/>
        <w:jc w:val="both"/>
        <w:rPr>
          <w:rFonts w:ascii="13" w:hAnsi="13"/>
          <w:sz w:val="28"/>
          <w:szCs w:val="28"/>
        </w:rPr>
      </w:pPr>
    </w:p>
    <w:p w:rsidR="006C65CA" w:rsidRDefault="006C65CA"/>
    <w:sectPr w:rsidR="006C65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E2" w:rsidRDefault="00AA5AE2">
      <w:pPr>
        <w:spacing w:after="0" w:line="240" w:lineRule="auto"/>
      </w:pPr>
      <w:r>
        <w:separator/>
      </w:r>
    </w:p>
  </w:endnote>
  <w:endnote w:type="continuationSeparator" w:id="0">
    <w:p w:rsidR="00AA5AE2" w:rsidRDefault="00AA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650548"/>
      <w:docPartObj>
        <w:docPartGallery w:val="Page Numbers (Bottom of Page)"/>
        <w:docPartUnique/>
      </w:docPartObj>
    </w:sdtPr>
    <w:sdtEndPr/>
    <w:sdtContent>
      <w:p w:rsidR="00784C62" w:rsidRDefault="00276A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AA7">
          <w:rPr>
            <w:noProof/>
          </w:rPr>
          <w:t>1</w:t>
        </w:r>
        <w:r>
          <w:fldChar w:fldCharType="end"/>
        </w:r>
      </w:p>
    </w:sdtContent>
  </w:sdt>
  <w:p w:rsidR="00784C62" w:rsidRDefault="00AA5A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E2" w:rsidRDefault="00AA5AE2">
      <w:pPr>
        <w:spacing w:after="0" w:line="240" w:lineRule="auto"/>
      </w:pPr>
      <w:r>
        <w:separator/>
      </w:r>
    </w:p>
  </w:footnote>
  <w:footnote w:type="continuationSeparator" w:id="0">
    <w:p w:rsidR="00AA5AE2" w:rsidRDefault="00AA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75B9"/>
    <w:multiLevelType w:val="hybridMultilevel"/>
    <w:tmpl w:val="C29E9CE4"/>
    <w:lvl w:ilvl="0" w:tplc="BB4A75D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FC041B2"/>
    <w:multiLevelType w:val="hybridMultilevel"/>
    <w:tmpl w:val="07C675F6"/>
    <w:lvl w:ilvl="0" w:tplc="89585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EA"/>
    <w:rsid w:val="000538DC"/>
    <w:rsid w:val="000E2099"/>
    <w:rsid w:val="001F1FEA"/>
    <w:rsid w:val="00253D8F"/>
    <w:rsid w:val="00263D02"/>
    <w:rsid w:val="00276A2D"/>
    <w:rsid w:val="002B65DB"/>
    <w:rsid w:val="003B5063"/>
    <w:rsid w:val="003C0746"/>
    <w:rsid w:val="00427BA3"/>
    <w:rsid w:val="006C65CA"/>
    <w:rsid w:val="00737D7E"/>
    <w:rsid w:val="00996AA7"/>
    <w:rsid w:val="00A8468B"/>
    <w:rsid w:val="00AA5AE2"/>
    <w:rsid w:val="00AE6AB3"/>
    <w:rsid w:val="00E01C2E"/>
    <w:rsid w:val="00E17D83"/>
    <w:rsid w:val="00EA2E4A"/>
    <w:rsid w:val="00F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1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F1FE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F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F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1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F1FE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F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F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34C9-E9C9-4D54-9494-1A0EC945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2015-02-25T07:26:00Z</cp:lastPrinted>
  <dcterms:created xsi:type="dcterms:W3CDTF">2015-02-26T11:52:00Z</dcterms:created>
  <dcterms:modified xsi:type="dcterms:W3CDTF">2015-02-26T12:19:00Z</dcterms:modified>
</cp:coreProperties>
</file>