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D06F9" w14:textId="40C4D27D" w:rsidR="00501FE3" w:rsidRPr="003D654F" w:rsidRDefault="00501FE3" w:rsidP="00B2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654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1019647" w14:textId="153C8F78" w:rsidR="003D654F" w:rsidRPr="003D654F" w:rsidRDefault="009A43D2" w:rsidP="00B26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3D654F" w:rsidRPr="003D654F">
        <w:rPr>
          <w:rFonts w:ascii="Times New Roman" w:hAnsi="Times New Roman"/>
          <w:b/>
          <w:sz w:val="28"/>
          <w:szCs w:val="28"/>
        </w:rPr>
        <w:t>ченого с</w:t>
      </w:r>
      <w:r w:rsidR="00542E16">
        <w:rPr>
          <w:rFonts w:ascii="Times New Roman" w:hAnsi="Times New Roman"/>
          <w:b/>
          <w:sz w:val="28"/>
          <w:szCs w:val="28"/>
        </w:rPr>
        <w:t>овета РГПУ им А.И. Герцена от 30</w:t>
      </w:r>
      <w:r w:rsidR="003D654F" w:rsidRPr="003D654F">
        <w:rPr>
          <w:rFonts w:ascii="Times New Roman" w:hAnsi="Times New Roman"/>
          <w:b/>
          <w:sz w:val="28"/>
          <w:szCs w:val="28"/>
        </w:rPr>
        <w:t xml:space="preserve"> августа 201</w:t>
      </w:r>
      <w:r w:rsidR="002B33B3">
        <w:rPr>
          <w:rFonts w:ascii="Times New Roman" w:hAnsi="Times New Roman"/>
          <w:b/>
          <w:sz w:val="28"/>
          <w:szCs w:val="28"/>
        </w:rPr>
        <w:t>9</w:t>
      </w:r>
      <w:r w:rsidR="00542E16">
        <w:rPr>
          <w:rFonts w:ascii="Times New Roman" w:hAnsi="Times New Roman"/>
          <w:b/>
          <w:sz w:val="28"/>
          <w:szCs w:val="28"/>
        </w:rPr>
        <w:t xml:space="preserve"> г</w:t>
      </w:r>
    </w:p>
    <w:p w14:paraId="44EEFC3B" w14:textId="1023C008" w:rsidR="003D654F" w:rsidRPr="003D654F" w:rsidRDefault="003D654F" w:rsidP="00B26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654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bookmarkStart w:id="1" w:name="_Hlk522483646"/>
      <w:r w:rsidRPr="003D654F">
        <w:rPr>
          <w:rFonts w:ascii="Times New Roman" w:hAnsi="Times New Roman" w:cs="Times New Roman"/>
          <w:b/>
          <w:sz w:val="28"/>
          <w:szCs w:val="28"/>
        </w:rPr>
        <w:t>Итоги 201</w:t>
      </w:r>
      <w:r w:rsidR="002B33B3">
        <w:rPr>
          <w:rFonts w:ascii="Times New Roman" w:hAnsi="Times New Roman" w:cs="Times New Roman"/>
          <w:b/>
          <w:sz w:val="28"/>
          <w:szCs w:val="28"/>
        </w:rPr>
        <w:t>8</w:t>
      </w:r>
      <w:r w:rsidRPr="003D654F">
        <w:rPr>
          <w:rFonts w:ascii="Times New Roman" w:hAnsi="Times New Roman" w:cs="Times New Roman"/>
          <w:b/>
          <w:sz w:val="28"/>
          <w:szCs w:val="28"/>
        </w:rPr>
        <w:t>-201</w:t>
      </w:r>
      <w:r w:rsidR="002B33B3">
        <w:rPr>
          <w:rFonts w:ascii="Times New Roman" w:hAnsi="Times New Roman" w:cs="Times New Roman"/>
          <w:b/>
          <w:sz w:val="28"/>
          <w:szCs w:val="28"/>
        </w:rPr>
        <w:t>9</w:t>
      </w:r>
      <w:r w:rsidRPr="003D654F">
        <w:rPr>
          <w:rFonts w:ascii="Times New Roman" w:hAnsi="Times New Roman" w:cs="Times New Roman"/>
          <w:b/>
          <w:sz w:val="28"/>
          <w:szCs w:val="28"/>
        </w:rPr>
        <w:t xml:space="preserve"> учебного года и задачи на новый 201</w:t>
      </w:r>
      <w:r w:rsidR="002B33B3">
        <w:rPr>
          <w:rFonts w:ascii="Times New Roman" w:hAnsi="Times New Roman" w:cs="Times New Roman"/>
          <w:b/>
          <w:sz w:val="28"/>
          <w:szCs w:val="28"/>
        </w:rPr>
        <w:t>9</w:t>
      </w:r>
      <w:r w:rsidRPr="003D654F">
        <w:rPr>
          <w:rFonts w:ascii="Times New Roman" w:hAnsi="Times New Roman" w:cs="Times New Roman"/>
          <w:b/>
          <w:sz w:val="28"/>
          <w:szCs w:val="28"/>
        </w:rPr>
        <w:t>-20</w:t>
      </w:r>
      <w:r w:rsidR="002B33B3">
        <w:rPr>
          <w:rFonts w:ascii="Times New Roman" w:hAnsi="Times New Roman" w:cs="Times New Roman"/>
          <w:b/>
          <w:sz w:val="28"/>
          <w:szCs w:val="28"/>
        </w:rPr>
        <w:t>20</w:t>
      </w:r>
      <w:r w:rsidRPr="003D65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End w:id="1"/>
      <w:r w:rsidR="00B61A6A">
        <w:rPr>
          <w:rFonts w:ascii="Times New Roman" w:hAnsi="Times New Roman" w:cs="Times New Roman"/>
          <w:b/>
          <w:sz w:val="28"/>
          <w:szCs w:val="28"/>
        </w:rPr>
        <w:t xml:space="preserve"> в контексте Программы развития университета</w:t>
      </w:r>
      <w:r w:rsidRPr="003D654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1CAD872E" w14:textId="77777777" w:rsidR="003D654F" w:rsidRPr="003D654F" w:rsidRDefault="003D654F" w:rsidP="0075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F229B" w14:textId="525D4D7F" w:rsidR="002B33B3" w:rsidRPr="00ED1222" w:rsidRDefault="002B33B3" w:rsidP="00FB75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0743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и обсудив доклад проректора по учебной работе В.А. </w:t>
      </w:r>
      <w:proofErr w:type="spellStart"/>
      <w:r w:rsidRPr="00990743">
        <w:rPr>
          <w:rFonts w:ascii="Times New Roman" w:hAnsi="Times New Roman" w:cs="Times New Roman"/>
          <w:sz w:val="28"/>
          <w:szCs w:val="28"/>
          <w:lang w:eastAsia="ru-RU"/>
        </w:rPr>
        <w:t>Рабоша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0A376D">
        <w:rPr>
          <w:rFonts w:ascii="Times New Roman" w:hAnsi="Times New Roman" w:cs="Times New Roman"/>
          <w:b/>
          <w:sz w:val="28"/>
          <w:szCs w:val="28"/>
          <w:lang w:eastAsia="ru-RU"/>
        </w:rPr>
        <w:t>Итоги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0A376D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0A3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учебного года и задачи на новый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0A376D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0A3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ED1222" w:rsidRPr="00ED1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222">
        <w:rPr>
          <w:rFonts w:ascii="Times New Roman" w:hAnsi="Times New Roman" w:cs="Times New Roman"/>
          <w:b/>
          <w:sz w:val="28"/>
          <w:szCs w:val="28"/>
        </w:rPr>
        <w:t>в контексте Программы развития университета</w:t>
      </w:r>
      <w:r w:rsidR="00ED1222" w:rsidRPr="003D654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E4B1E">
        <w:rPr>
          <w:rFonts w:ascii="Times New Roman" w:hAnsi="Times New Roman" w:cs="Times New Roman"/>
          <w:sz w:val="28"/>
          <w:szCs w:val="28"/>
          <w:lang w:eastAsia="ru-RU"/>
        </w:rPr>
        <w:t>ученый совет отмечает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тельность университета в 2018-2019 учебном</w:t>
      </w:r>
      <w:r w:rsidR="00ED1222" w:rsidRPr="00ED12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осуществлялась </w:t>
      </w:r>
      <w:r w:rsidR="00A33BFB">
        <w:rPr>
          <w:rFonts w:ascii="Times New Roman" w:hAnsi="Times New Roman" w:cs="Times New Roman"/>
          <w:sz w:val="28"/>
          <w:szCs w:val="28"/>
          <w:lang w:eastAsia="ru-RU"/>
        </w:rPr>
        <w:t>в рамках реал</w:t>
      </w:r>
      <w:r w:rsidR="00A33BF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33BFB">
        <w:rPr>
          <w:rFonts w:ascii="Times New Roman" w:hAnsi="Times New Roman" w:cs="Times New Roman"/>
          <w:sz w:val="28"/>
          <w:szCs w:val="28"/>
          <w:lang w:eastAsia="ru-RU"/>
        </w:rPr>
        <w:t>зации н</w:t>
      </w:r>
      <w:r w:rsidR="00755F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33BFB">
        <w:rPr>
          <w:rFonts w:ascii="Times New Roman" w:hAnsi="Times New Roman" w:cs="Times New Roman"/>
          <w:sz w:val="28"/>
          <w:szCs w:val="28"/>
          <w:lang w:eastAsia="ru-RU"/>
        </w:rPr>
        <w:t>вой редакции Программы развития</w:t>
      </w:r>
      <w:r w:rsidR="00A33BFB" w:rsidRPr="00A33BFB">
        <w:t xml:space="preserve"> </w:t>
      </w:r>
      <w:r w:rsidR="00A33BFB" w:rsidRPr="00A33BFB">
        <w:rPr>
          <w:rFonts w:ascii="Times New Roman" w:hAnsi="Times New Roman" w:cs="Times New Roman"/>
          <w:sz w:val="28"/>
          <w:szCs w:val="28"/>
          <w:lang w:eastAsia="ru-RU"/>
        </w:rPr>
        <w:t>на 2019 - 2023 гг.</w:t>
      </w:r>
    </w:p>
    <w:p w14:paraId="653EA38E" w14:textId="3264D4DF" w:rsidR="001F5F38" w:rsidRPr="003D654F" w:rsidRDefault="00B308CD" w:rsidP="001F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F5F38" w:rsidRPr="0036336F">
        <w:rPr>
          <w:rFonts w:ascii="Times New Roman" w:hAnsi="Times New Roman" w:cs="Times New Roman"/>
          <w:sz w:val="28"/>
          <w:szCs w:val="28"/>
        </w:rPr>
        <w:t>чебный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B13774">
        <w:rPr>
          <w:rFonts w:ascii="Times New Roman" w:hAnsi="Times New Roman" w:cs="Times New Roman"/>
          <w:sz w:val="28"/>
          <w:szCs w:val="28"/>
        </w:rPr>
        <w:t xml:space="preserve"> ознаменован </w:t>
      </w:r>
      <w:r w:rsidR="001F5F38" w:rsidRPr="0036336F">
        <w:rPr>
          <w:rFonts w:ascii="Times New Roman" w:hAnsi="Times New Roman" w:cs="Times New Roman"/>
          <w:sz w:val="28"/>
          <w:szCs w:val="28"/>
        </w:rPr>
        <w:t xml:space="preserve"> успешным прохождением процедуры </w:t>
      </w:r>
      <w:r w:rsidR="001F5F38" w:rsidRPr="0022767B">
        <w:rPr>
          <w:rFonts w:ascii="Times New Roman" w:hAnsi="Times New Roman" w:cs="Times New Roman"/>
          <w:bCs/>
          <w:iCs/>
          <w:sz w:val="28"/>
          <w:szCs w:val="28"/>
        </w:rPr>
        <w:t>госуда</w:t>
      </w:r>
      <w:r w:rsidR="001F5F38" w:rsidRPr="0022767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1F5F38" w:rsidRPr="0022767B">
        <w:rPr>
          <w:rFonts w:ascii="Times New Roman" w:hAnsi="Times New Roman" w:cs="Times New Roman"/>
          <w:bCs/>
          <w:iCs/>
          <w:sz w:val="28"/>
          <w:szCs w:val="28"/>
        </w:rPr>
        <w:t>ственной аккредитации</w:t>
      </w:r>
      <w:r w:rsidR="001F5F38" w:rsidRPr="001F5F38">
        <w:rPr>
          <w:rFonts w:ascii="Times New Roman" w:hAnsi="Times New Roman" w:cs="Times New Roman"/>
          <w:sz w:val="28"/>
          <w:szCs w:val="28"/>
        </w:rPr>
        <w:t xml:space="preserve"> </w:t>
      </w:r>
      <w:r w:rsidR="001F5F38" w:rsidRPr="0036336F">
        <w:rPr>
          <w:rFonts w:ascii="Times New Roman" w:hAnsi="Times New Roman" w:cs="Times New Roman"/>
          <w:sz w:val="28"/>
          <w:szCs w:val="28"/>
        </w:rPr>
        <w:t>1073 образовательных программ всех уровней по 81 направлению подготовки,</w:t>
      </w:r>
      <w:r w:rsidR="007B786C">
        <w:rPr>
          <w:rFonts w:ascii="Times New Roman" w:hAnsi="Times New Roman" w:cs="Times New Roman"/>
          <w:sz w:val="28"/>
          <w:szCs w:val="28"/>
        </w:rPr>
        <w:t xml:space="preserve"> </w:t>
      </w:r>
      <w:r w:rsidR="001F5F38" w:rsidRPr="0036336F">
        <w:rPr>
          <w:rFonts w:ascii="Times New Roman" w:hAnsi="Times New Roman" w:cs="Times New Roman"/>
          <w:sz w:val="28"/>
          <w:szCs w:val="28"/>
        </w:rPr>
        <w:t xml:space="preserve"> в том числе по программам </w:t>
      </w:r>
      <w:proofErr w:type="spellStart"/>
      <w:r w:rsidR="001F5F38" w:rsidRPr="0036336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F5F38" w:rsidRPr="0036336F">
        <w:rPr>
          <w:rFonts w:ascii="Times New Roman" w:hAnsi="Times New Roman" w:cs="Times New Roman"/>
          <w:sz w:val="28"/>
          <w:szCs w:val="28"/>
        </w:rPr>
        <w:t xml:space="preserve"> – 34 направл</w:t>
      </w:r>
      <w:r w:rsidR="001F5F38" w:rsidRPr="0036336F">
        <w:rPr>
          <w:rFonts w:ascii="Times New Roman" w:hAnsi="Times New Roman" w:cs="Times New Roman"/>
          <w:sz w:val="28"/>
          <w:szCs w:val="28"/>
        </w:rPr>
        <w:t>е</w:t>
      </w:r>
      <w:r w:rsidR="001F5F38" w:rsidRPr="0036336F">
        <w:rPr>
          <w:rFonts w:ascii="Times New Roman" w:hAnsi="Times New Roman" w:cs="Times New Roman"/>
          <w:sz w:val="28"/>
          <w:szCs w:val="28"/>
        </w:rPr>
        <w:t xml:space="preserve">ния, по программам </w:t>
      </w:r>
      <w:proofErr w:type="spellStart"/>
      <w:r w:rsidR="001F5F38" w:rsidRPr="0036336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F5F38" w:rsidRPr="0036336F">
        <w:rPr>
          <w:rFonts w:ascii="Times New Roman" w:hAnsi="Times New Roman" w:cs="Times New Roman"/>
          <w:sz w:val="28"/>
          <w:szCs w:val="28"/>
        </w:rPr>
        <w:t xml:space="preserve"> </w:t>
      </w:r>
      <w:r w:rsidR="00B13774">
        <w:rPr>
          <w:rFonts w:ascii="Times New Roman" w:hAnsi="Times New Roman" w:cs="Times New Roman"/>
          <w:sz w:val="28"/>
          <w:szCs w:val="28"/>
        </w:rPr>
        <w:t xml:space="preserve">- </w:t>
      </w:r>
      <w:r w:rsidR="001F5F38" w:rsidRPr="0036336F">
        <w:rPr>
          <w:rFonts w:ascii="Times New Roman" w:hAnsi="Times New Roman" w:cs="Times New Roman"/>
          <w:sz w:val="28"/>
          <w:szCs w:val="28"/>
        </w:rPr>
        <w:t xml:space="preserve">4 направления, по программам магистратуры – 24 направления, по программам аспирантуры – 19 направлений. </w:t>
      </w:r>
      <w:r w:rsidR="008C7265">
        <w:rPr>
          <w:rFonts w:ascii="Times New Roman" w:hAnsi="Times New Roman" w:cs="Times New Roman"/>
          <w:sz w:val="28"/>
          <w:szCs w:val="28"/>
        </w:rPr>
        <w:t>Итогом</w:t>
      </w:r>
      <w:r w:rsidR="00CB0589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1F5F38">
        <w:rPr>
          <w:rFonts w:ascii="Times New Roman" w:hAnsi="Times New Roman" w:cs="Times New Roman"/>
          <w:sz w:val="28"/>
          <w:szCs w:val="28"/>
        </w:rPr>
        <w:t xml:space="preserve"> </w:t>
      </w:r>
      <w:r w:rsidR="001F5F38" w:rsidRPr="0036336F">
        <w:rPr>
          <w:rFonts w:ascii="Times New Roman" w:hAnsi="Times New Roman" w:cs="Times New Roman"/>
          <w:sz w:val="28"/>
          <w:szCs w:val="28"/>
        </w:rPr>
        <w:t>п</w:t>
      </w:r>
      <w:r w:rsidR="001F5F38" w:rsidRPr="0036336F">
        <w:rPr>
          <w:rFonts w:ascii="Times New Roman" w:hAnsi="Times New Roman" w:cs="Times New Roman"/>
          <w:sz w:val="28"/>
          <w:szCs w:val="28"/>
        </w:rPr>
        <w:t>о</w:t>
      </w:r>
      <w:r w:rsidR="001F5F38" w:rsidRPr="0036336F">
        <w:rPr>
          <w:rFonts w:ascii="Times New Roman" w:hAnsi="Times New Roman" w:cs="Times New Roman"/>
          <w:sz w:val="28"/>
          <w:szCs w:val="28"/>
        </w:rPr>
        <w:t>лучение Свидетельства о государственной аккредитации сроком действия до 10 а</w:t>
      </w:r>
      <w:r w:rsidR="001F5F38" w:rsidRPr="0036336F">
        <w:rPr>
          <w:rFonts w:ascii="Times New Roman" w:hAnsi="Times New Roman" w:cs="Times New Roman"/>
          <w:sz w:val="28"/>
          <w:szCs w:val="28"/>
        </w:rPr>
        <w:t>п</w:t>
      </w:r>
      <w:r w:rsidR="001F5F38" w:rsidRPr="0036336F">
        <w:rPr>
          <w:rFonts w:ascii="Times New Roman" w:hAnsi="Times New Roman" w:cs="Times New Roman"/>
          <w:sz w:val="28"/>
          <w:szCs w:val="28"/>
        </w:rPr>
        <w:t>реля 2025 года.</w:t>
      </w:r>
    </w:p>
    <w:p w14:paraId="69594A2E" w14:textId="7053020E" w:rsidR="00A33BFB" w:rsidRDefault="00A33BFB" w:rsidP="00B2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BF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74E40" w:rsidRPr="005964C2">
        <w:rPr>
          <w:rFonts w:ascii="Times New Roman" w:hAnsi="Times New Roman" w:cs="Times New Roman"/>
          <w:sz w:val="28"/>
          <w:szCs w:val="28"/>
        </w:rPr>
        <w:t>2018</w:t>
      </w:r>
      <w:r w:rsidR="00574E40">
        <w:rPr>
          <w:rFonts w:ascii="Times New Roman" w:hAnsi="Times New Roman" w:cs="Times New Roman"/>
          <w:sz w:val="28"/>
          <w:szCs w:val="28"/>
        </w:rPr>
        <w:t>/</w:t>
      </w:r>
      <w:r w:rsidR="00574E40" w:rsidRPr="005964C2">
        <w:rPr>
          <w:rFonts w:ascii="Times New Roman" w:hAnsi="Times New Roman" w:cs="Times New Roman"/>
          <w:sz w:val="28"/>
          <w:szCs w:val="28"/>
        </w:rPr>
        <w:t>2019</w:t>
      </w:r>
      <w:r w:rsidR="00574E40">
        <w:rPr>
          <w:rFonts w:ascii="Times New Roman" w:hAnsi="Times New Roman" w:cs="Times New Roman"/>
          <w:sz w:val="28"/>
          <w:szCs w:val="28"/>
        </w:rPr>
        <w:t xml:space="preserve"> </w:t>
      </w:r>
      <w:r w:rsidR="00574E40" w:rsidRPr="005964C2">
        <w:rPr>
          <w:rFonts w:ascii="Times New Roman" w:hAnsi="Times New Roman" w:cs="Times New Roman"/>
          <w:sz w:val="28"/>
          <w:szCs w:val="28"/>
        </w:rPr>
        <w:t>уч.</w:t>
      </w:r>
      <w:r w:rsidR="00755F17">
        <w:rPr>
          <w:rFonts w:ascii="Times New Roman" w:hAnsi="Times New Roman" w:cs="Times New Roman"/>
          <w:sz w:val="28"/>
          <w:szCs w:val="28"/>
        </w:rPr>
        <w:t xml:space="preserve"> </w:t>
      </w:r>
      <w:r w:rsidR="00574E40" w:rsidRPr="005964C2">
        <w:rPr>
          <w:rFonts w:ascii="Times New Roman" w:hAnsi="Times New Roman" w:cs="Times New Roman"/>
          <w:sz w:val="28"/>
          <w:szCs w:val="28"/>
        </w:rPr>
        <w:t xml:space="preserve">г. </w:t>
      </w:r>
      <w:r w:rsidRPr="00A33BFB">
        <w:rPr>
          <w:rFonts w:ascii="Times New Roman" w:hAnsi="Times New Roman" w:cs="Times New Roman"/>
          <w:sz w:val="28"/>
          <w:szCs w:val="28"/>
          <w:lang w:eastAsia="ru-RU"/>
        </w:rPr>
        <w:t>в университете осуществлялась подгот</w:t>
      </w:r>
      <w:r w:rsidR="007B786C">
        <w:rPr>
          <w:rFonts w:ascii="Times New Roman" w:hAnsi="Times New Roman" w:cs="Times New Roman"/>
          <w:sz w:val="28"/>
          <w:szCs w:val="28"/>
          <w:lang w:eastAsia="ru-RU"/>
        </w:rPr>
        <w:t>овка по 22 УГ</w:t>
      </w:r>
      <w:proofErr w:type="gramStart"/>
      <w:r w:rsidR="007B786C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7B786C">
        <w:rPr>
          <w:rFonts w:ascii="Times New Roman" w:hAnsi="Times New Roman" w:cs="Times New Roman"/>
          <w:sz w:val="28"/>
          <w:szCs w:val="28"/>
          <w:lang w:eastAsia="ru-RU"/>
        </w:rPr>
        <w:t>С)</w:t>
      </w:r>
      <w:r w:rsidRPr="00A33BFB">
        <w:rPr>
          <w:rFonts w:ascii="Times New Roman" w:hAnsi="Times New Roman" w:cs="Times New Roman"/>
          <w:sz w:val="28"/>
          <w:szCs w:val="28"/>
          <w:lang w:eastAsia="ru-RU"/>
        </w:rPr>
        <w:t xml:space="preserve">, 288 ОПОП (из них программ </w:t>
      </w:r>
      <w:proofErr w:type="spellStart"/>
      <w:r w:rsidRPr="00A33BFB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33BFB">
        <w:rPr>
          <w:rFonts w:ascii="Times New Roman" w:hAnsi="Times New Roman" w:cs="Times New Roman"/>
          <w:sz w:val="28"/>
          <w:szCs w:val="28"/>
          <w:lang w:eastAsia="ru-RU"/>
        </w:rPr>
        <w:t xml:space="preserve"> – 102, программ </w:t>
      </w:r>
      <w:proofErr w:type="spellStart"/>
      <w:r w:rsidRPr="00A33BFB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A33BFB">
        <w:rPr>
          <w:rFonts w:ascii="Times New Roman" w:hAnsi="Times New Roman" w:cs="Times New Roman"/>
          <w:sz w:val="28"/>
          <w:szCs w:val="28"/>
          <w:lang w:eastAsia="ru-RU"/>
        </w:rPr>
        <w:t xml:space="preserve"> – 4, пр</w:t>
      </w:r>
      <w:r w:rsidRPr="00A33BF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33BFB">
        <w:rPr>
          <w:rFonts w:ascii="Times New Roman" w:hAnsi="Times New Roman" w:cs="Times New Roman"/>
          <w:sz w:val="28"/>
          <w:szCs w:val="28"/>
          <w:lang w:eastAsia="ru-RU"/>
        </w:rPr>
        <w:t>грамм магистратуры –</w:t>
      </w:r>
      <w:r w:rsidR="00475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3BFB">
        <w:rPr>
          <w:rFonts w:ascii="Times New Roman" w:hAnsi="Times New Roman" w:cs="Times New Roman"/>
          <w:sz w:val="28"/>
          <w:szCs w:val="28"/>
          <w:lang w:eastAsia="ru-RU"/>
        </w:rPr>
        <w:t>96, программ аспирантуры – 86).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124265E" w14:textId="1E75EDF4" w:rsidR="00A96B9F" w:rsidRDefault="00D43CA9" w:rsidP="00A9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 </w:t>
      </w:r>
      <w:r w:rsidR="00A33BFB" w:rsidRPr="00A33BF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выполнения Программы развития </w:t>
      </w:r>
      <w:r w:rsidR="00475C6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308CD">
        <w:rPr>
          <w:rFonts w:ascii="Times New Roman" w:hAnsi="Times New Roman" w:cs="Times New Roman"/>
          <w:sz w:val="28"/>
          <w:szCs w:val="28"/>
          <w:lang w:eastAsia="ru-RU"/>
        </w:rPr>
        <w:t>ниверситета</w:t>
      </w:r>
      <w:r w:rsidR="00D7169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E770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169A">
        <w:rPr>
          <w:rFonts w:ascii="Times New Roman" w:hAnsi="Times New Roman" w:cs="Times New Roman"/>
          <w:sz w:val="28"/>
          <w:szCs w:val="28"/>
          <w:lang w:eastAsia="ru-RU"/>
        </w:rPr>
        <w:t xml:space="preserve"> 2018/19 учебном </w:t>
      </w:r>
      <w:r w:rsidR="00D7169A" w:rsidRPr="00B308CD">
        <w:rPr>
          <w:rFonts w:ascii="Times New Roman" w:hAnsi="Times New Roman" w:cs="Times New Roman"/>
          <w:sz w:val="28"/>
          <w:szCs w:val="28"/>
          <w:lang w:eastAsia="ru-RU"/>
        </w:rPr>
        <w:t xml:space="preserve">году </w:t>
      </w:r>
      <w:r w:rsidR="00A33BFB" w:rsidRPr="00B308CD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="00B308CD" w:rsidRPr="00B308CD">
        <w:rPr>
          <w:rFonts w:ascii="Times New Roman" w:hAnsi="Times New Roman" w:cs="Times New Roman"/>
          <w:sz w:val="28"/>
          <w:szCs w:val="28"/>
          <w:lang w:eastAsia="ru-RU"/>
        </w:rPr>
        <w:t>сширен</w:t>
      </w:r>
      <w:r w:rsidR="00A33BFB" w:rsidRPr="00B308CD">
        <w:rPr>
          <w:rFonts w:ascii="Times New Roman" w:hAnsi="Times New Roman" w:cs="Times New Roman"/>
          <w:sz w:val="28"/>
          <w:szCs w:val="28"/>
          <w:lang w:eastAsia="ru-RU"/>
        </w:rPr>
        <w:t xml:space="preserve"> спектр </w:t>
      </w:r>
      <w:r w:rsidR="00D7169A" w:rsidRPr="00B308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9F" w:rsidRPr="00B308C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</w:t>
      </w:r>
      <w:r w:rsidR="00755F17" w:rsidRPr="00B308CD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="00A33BFB" w:rsidRPr="00B308C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96B9F" w:rsidRPr="00B308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308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9F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</w:t>
      </w:r>
      <w:r w:rsidR="00F67ACF">
        <w:rPr>
          <w:rFonts w:ascii="Times New Roman" w:hAnsi="Times New Roman" w:cs="Times New Roman"/>
          <w:sz w:val="28"/>
          <w:szCs w:val="28"/>
          <w:lang w:eastAsia="ru-RU"/>
        </w:rPr>
        <w:t xml:space="preserve">влено </w:t>
      </w:r>
      <w:r w:rsidR="00A96B9F" w:rsidRPr="00A96B9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A96B9F" w:rsidRPr="00A96B9F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A96B9F" w:rsidRPr="00A96B9F">
        <w:rPr>
          <w:rFonts w:ascii="Times New Roman" w:hAnsi="Times New Roman" w:cs="Times New Roman"/>
          <w:bCs/>
          <w:iCs/>
          <w:sz w:val="28"/>
          <w:szCs w:val="28"/>
        </w:rPr>
        <w:t>новле</w:t>
      </w:r>
      <w:r w:rsidR="00540297">
        <w:rPr>
          <w:rFonts w:ascii="Times New Roman" w:hAnsi="Times New Roman" w:cs="Times New Roman"/>
          <w:bCs/>
          <w:iCs/>
          <w:sz w:val="28"/>
          <w:szCs w:val="28"/>
        </w:rPr>
        <w:t>ние</w:t>
      </w:r>
      <w:r w:rsidR="00B308CD">
        <w:rPr>
          <w:rFonts w:ascii="Times New Roman" w:hAnsi="Times New Roman" w:cs="Times New Roman"/>
          <w:bCs/>
          <w:iCs/>
          <w:sz w:val="28"/>
          <w:szCs w:val="28"/>
        </w:rPr>
        <w:t xml:space="preserve"> ряда программ</w:t>
      </w:r>
      <w:r w:rsidR="00A72B01">
        <w:rPr>
          <w:rFonts w:ascii="Times New Roman" w:hAnsi="Times New Roman" w:cs="Times New Roman"/>
          <w:sz w:val="28"/>
          <w:szCs w:val="28"/>
        </w:rPr>
        <w:t xml:space="preserve"> в целях соответствия</w:t>
      </w:r>
      <w:r w:rsidR="00A96B9F" w:rsidRPr="00A96B9F">
        <w:rPr>
          <w:rFonts w:ascii="Times New Roman" w:hAnsi="Times New Roman" w:cs="Times New Roman"/>
          <w:sz w:val="28"/>
          <w:szCs w:val="28"/>
        </w:rPr>
        <w:t xml:space="preserve"> кадровым и материально-техническим во</w:t>
      </w:r>
      <w:r w:rsidR="00A80E2F">
        <w:rPr>
          <w:rFonts w:ascii="Times New Roman" w:hAnsi="Times New Roman" w:cs="Times New Roman"/>
          <w:sz w:val="28"/>
          <w:szCs w:val="28"/>
        </w:rPr>
        <w:t xml:space="preserve">зможностям, критериям  качества и </w:t>
      </w:r>
      <w:r w:rsidR="00A96B9F" w:rsidRPr="00A96B9F">
        <w:rPr>
          <w:rFonts w:ascii="Times New Roman" w:hAnsi="Times New Roman" w:cs="Times New Roman"/>
          <w:sz w:val="28"/>
          <w:szCs w:val="28"/>
        </w:rPr>
        <w:t xml:space="preserve"> востребованности на рынке о</w:t>
      </w:r>
      <w:r w:rsidR="00A96B9F" w:rsidRPr="00A96B9F">
        <w:rPr>
          <w:rFonts w:ascii="Times New Roman" w:hAnsi="Times New Roman" w:cs="Times New Roman"/>
          <w:sz w:val="28"/>
          <w:szCs w:val="28"/>
        </w:rPr>
        <w:t>б</w:t>
      </w:r>
      <w:r w:rsidR="00A96B9F" w:rsidRPr="00A96B9F">
        <w:rPr>
          <w:rFonts w:ascii="Times New Roman" w:hAnsi="Times New Roman" w:cs="Times New Roman"/>
          <w:sz w:val="28"/>
          <w:szCs w:val="28"/>
        </w:rPr>
        <w:t>разовательных услуг</w:t>
      </w:r>
      <w:r w:rsidR="008312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9CF6F" w14:textId="0DAC5E09" w:rsidR="00A33BFB" w:rsidRPr="00A96B9F" w:rsidRDefault="00A96B9F" w:rsidP="00A9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2018/19 уч. году были  разработаны  и</w:t>
      </w:r>
      <w:r w:rsidR="00B308CD">
        <w:rPr>
          <w:rFonts w:ascii="Times New Roman" w:hAnsi="Times New Roman" w:cs="Times New Roman"/>
          <w:sz w:val="28"/>
          <w:szCs w:val="28"/>
        </w:rPr>
        <w:t xml:space="preserve">,  начиная с </w:t>
      </w:r>
      <w:r>
        <w:rPr>
          <w:rFonts w:ascii="Times New Roman" w:hAnsi="Times New Roman" w:cs="Times New Roman"/>
          <w:sz w:val="28"/>
          <w:szCs w:val="28"/>
        </w:rPr>
        <w:t xml:space="preserve"> 01.09.2019 года</w:t>
      </w:r>
      <w:r w:rsidR="00B308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534">
        <w:rPr>
          <w:rFonts w:ascii="Times New Roman" w:hAnsi="Times New Roman" w:cs="Times New Roman"/>
          <w:sz w:val="28"/>
          <w:szCs w:val="28"/>
        </w:rPr>
        <w:t>запущ</w:t>
      </w:r>
      <w:r w:rsidR="003E7534">
        <w:rPr>
          <w:rFonts w:ascii="Times New Roman" w:hAnsi="Times New Roman" w:cs="Times New Roman"/>
          <w:sz w:val="28"/>
          <w:szCs w:val="28"/>
        </w:rPr>
        <w:t>е</w:t>
      </w:r>
      <w:r w:rsidR="003E7534">
        <w:rPr>
          <w:rFonts w:ascii="Times New Roman" w:hAnsi="Times New Roman" w:cs="Times New Roman"/>
          <w:sz w:val="28"/>
          <w:szCs w:val="28"/>
        </w:rPr>
        <w:t xml:space="preserve">ны 5  новых </w:t>
      </w:r>
      <w:r w:rsidR="00FB7595">
        <w:rPr>
          <w:rFonts w:ascii="Times New Roman" w:hAnsi="Times New Roman" w:cs="Times New Roman"/>
          <w:sz w:val="28"/>
          <w:szCs w:val="28"/>
        </w:rPr>
        <w:t xml:space="preserve"> программ магистратуры. </w:t>
      </w:r>
      <w:r w:rsidR="00B308CD">
        <w:rPr>
          <w:rFonts w:ascii="Times New Roman" w:hAnsi="Times New Roman" w:cs="Times New Roman"/>
          <w:sz w:val="28"/>
          <w:szCs w:val="28"/>
        </w:rPr>
        <w:t>Запланирован запуск с</w:t>
      </w:r>
      <w:r>
        <w:rPr>
          <w:rFonts w:ascii="Times New Roman" w:hAnsi="Times New Roman" w:cs="Times New Roman"/>
          <w:sz w:val="28"/>
          <w:szCs w:val="28"/>
        </w:rPr>
        <w:t xml:space="preserve"> 01.09.2020 </w:t>
      </w:r>
      <w:r w:rsidR="003E7534">
        <w:rPr>
          <w:rFonts w:ascii="Times New Roman" w:hAnsi="Times New Roman" w:cs="Times New Roman"/>
          <w:sz w:val="28"/>
          <w:szCs w:val="28"/>
        </w:rPr>
        <w:t xml:space="preserve">уч. года </w:t>
      </w:r>
      <w:r w:rsidR="00B308CD">
        <w:rPr>
          <w:rFonts w:ascii="Times New Roman" w:hAnsi="Times New Roman" w:cs="Times New Roman"/>
          <w:sz w:val="28"/>
          <w:szCs w:val="28"/>
        </w:rPr>
        <w:t xml:space="preserve">еще </w:t>
      </w:r>
      <w:r w:rsidR="003E7534">
        <w:rPr>
          <w:rFonts w:ascii="Times New Roman" w:hAnsi="Times New Roman" w:cs="Times New Roman"/>
          <w:sz w:val="28"/>
          <w:szCs w:val="28"/>
        </w:rPr>
        <w:t>8 новых</w:t>
      </w:r>
      <w:r>
        <w:rPr>
          <w:rFonts w:ascii="Times New Roman" w:hAnsi="Times New Roman" w:cs="Times New Roman"/>
          <w:sz w:val="28"/>
          <w:szCs w:val="28"/>
        </w:rPr>
        <w:t xml:space="preserve"> программ магистратуры. </w:t>
      </w:r>
      <w:r w:rsidR="00B308CD">
        <w:rPr>
          <w:rFonts w:ascii="Times New Roman" w:hAnsi="Times New Roman" w:cs="Times New Roman"/>
          <w:sz w:val="28"/>
          <w:szCs w:val="28"/>
        </w:rPr>
        <w:t xml:space="preserve"> Обеспечен  дальнейший рост процента </w:t>
      </w:r>
      <w:r w:rsidR="003E7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534">
        <w:rPr>
          <w:rFonts w:ascii="Times New Roman" w:hAnsi="Times New Roman" w:cs="Times New Roman"/>
          <w:sz w:val="28"/>
          <w:szCs w:val="28"/>
        </w:rPr>
        <w:t>об</w:t>
      </w:r>
      <w:r w:rsidR="003E7534">
        <w:rPr>
          <w:rFonts w:ascii="Times New Roman" w:hAnsi="Times New Roman" w:cs="Times New Roman"/>
          <w:sz w:val="28"/>
          <w:szCs w:val="28"/>
        </w:rPr>
        <w:t>у</w:t>
      </w:r>
      <w:r w:rsidR="003E7534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3E7534">
        <w:rPr>
          <w:rFonts w:ascii="Times New Roman" w:hAnsi="Times New Roman" w:cs="Times New Roman"/>
          <w:sz w:val="28"/>
          <w:szCs w:val="28"/>
        </w:rPr>
        <w:t xml:space="preserve"> </w:t>
      </w:r>
      <w:r w:rsidR="00B308CD">
        <w:rPr>
          <w:rFonts w:ascii="Times New Roman" w:hAnsi="Times New Roman" w:cs="Times New Roman"/>
          <w:sz w:val="28"/>
          <w:szCs w:val="28"/>
        </w:rPr>
        <w:t xml:space="preserve"> </w:t>
      </w:r>
      <w:r w:rsidR="003E7534">
        <w:rPr>
          <w:rFonts w:ascii="Times New Roman" w:hAnsi="Times New Roman" w:cs="Times New Roman"/>
          <w:sz w:val="28"/>
          <w:szCs w:val="28"/>
        </w:rPr>
        <w:t>в магистратуре</w:t>
      </w:r>
      <w:r w:rsidR="00B308CD">
        <w:rPr>
          <w:rFonts w:ascii="Times New Roman" w:hAnsi="Times New Roman" w:cs="Times New Roman"/>
          <w:sz w:val="28"/>
          <w:szCs w:val="28"/>
        </w:rPr>
        <w:t>.  В</w:t>
      </w:r>
      <w:r w:rsidR="003E7534">
        <w:rPr>
          <w:rFonts w:ascii="Times New Roman" w:hAnsi="Times New Roman" w:cs="Times New Roman"/>
          <w:sz w:val="28"/>
          <w:szCs w:val="28"/>
        </w:rPr>
        <w:t xml:space="preserve"> 2017/18 уч.  году он составлял 1</w:t>
      </w:r>
      <w:r w:rsidR="00A72B01">
        <w:rPr>
          <w:rFonts w:ascii="Times New Roman" w:hAnsi="Times New Roman" w:cs="Times New Roman"/>
          <w:sz w:val="28"/>
          <w:szCs w:val="28"/>
        </w:rPr>
        <w:t>8%, а в 2018-2019 уже более 20%.</w:t>
      </w:r>
      <w:r w:rsidR="003E75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Зна</w:t>
      </w:r>
      <w:r w:rsidR="00B308CD">
        <w:rPr>
          <w:rFonts w:ascii="Times New Roman" w:hAnsi="Times New Roman" w:cs="Times New Roman"/>
          <w:bCs/>
          <w:iCs/>
          <w:sz w:val="28"/>
          <w:szCs w:val="28"/>
        </w:rPr>
        <w:t xml:space="preserve">ковым событием  учебного года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стало признание университета Федеральной инновационной площадкой «Новая архитектура организации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вательного процесса в магистратуре по направлению «Обра</w:t>
      </w:r>
      <w:r w:rsidR="00FB7595">
        <w:rPr>
          <w:rFonts w:ascii="Times New Roman" w:hAnsi="Times New Roman" w:cs="Times New Roman"/>
          <w:sz w:val="28"/>
          <w:szCs w:val="28"/>
        </w:rPr>
        <w:t>зование и педагогич</w:t>
      </w:r>
      <w:r w:rsidR="00FB7595">
        <w:rPr>
          <w:rFonts w:ascii="Times New Roman" w:hAnsi="Times New Roman" w:cs="Times New Roman"/>
          <w:sz w:val="28"/>
          <w:szCs w:val="28"/>
        </w:rPr>
        <w:t>е</w:t>
      </w:r>
      <w:r w:rsidR="00FB7595">
        <w:rPr>
          <w:rFonts w:ascii="Times New Roman" w:hAnsi="Times New Roman" w:cs="Times New Roman"/>
          <w:sz w:val="28"/>
          <w:szCs w:val="28"/>
        </w:rPr>
        <w:t>ские науки»</w:t>
      </w:r>
      <w:r>
        <w:rPr>
          <w:rFonts w:ascii="Times New Roman" w:hAnsi="Times New Roman" w:cs="Times New Roman"/>
          <w:sz w:val="28"/>
          <w:szCs w:val="28"/>
        </w:rPr>
        <w:t xml:space="preserve"> со сроком реализации этого проекта до 2023 года</w:t>
      </w:r>
      <w:r w:rsidR="00A637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C5BEA" w14:textId="3216296E" w:rsidR="000419F0" w:rsidRDefault="00F22850" w:rsidP="00B2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2018/19 учебном году совместно с </w:t>
      </w:r>
      <w:r w:rsidRPr="00A33BFB">
        <w:rPr>
          <w:rFonts w:ascii="Times New Roman" w:hAnsi="Times New Roman" w:cs="Times New Roman"/>
          <w:sz w:val="28"/>
          <w:szCs w:val="28"/>
          <w:lang w:eastAsia="ru-RU"/>
        </w:rPr>
        <w:t>Наманганск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A33BFB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A33BFB">
        <w:rPr>
          <w:rFonts w:ascii="Times New Roman" w:hAnsi="Times New Roman" w:cs="Times New Roman"/>
          <w:sz w:val="28"/>
          <w:szCs w:val="28"/>
          <w:lang w:eastAsia="ru-RU"/>
        </w:rPr>
        <w:t xml:space="preserve"> униве</w:t>
      </w:r>
      <w:r w:rsidRPr="00A33BF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33BFB">
        <w:rPr>
          <w:rFonts w:ascii="Times New Roman" w:hAnsi="Times New Roman" w:cs="Times New Roman"/>
          <w:sz w:val="28"/>
          <w:szCs w:val="28"/>
          <w:lang w:eastAsia="ru-RU"/>
        </w:rPr>
        <w:t>ситет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A33BFB">
        <w:rPr>
          <w:rFonts w:ascii="Times New Roman" w:hAnsi="Times New Roman" w:cs="Times New Roman"/>
          <w:sz w:val="28"/>
          <w:szCs w:val="28"/>
          <w:lang w:eastAsia="ru-RU"/>
        </w:rPr>
        <w:t xml:space="preserve"> (Республика Узбекистан)</w:t>
      </w:r>
      <w:r w:rsidR="002C09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C0956">
        <w:rPr>
          <w:rFonts w:ascii="Times New Roman" w:hAnsi="Times New Roman" w:cs="Times New Roman"/>
          <w:sz w:val="28"/>
          <w:szCs w:val="28"/>
          <w:lang w:eastAsia="ru-RU"/>
        </w:rPr>
        <w:t xml:space="preserve">первые </w:t>
      </w:r>
      <w:r w:rsidR="00A33BFB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 набор студентов на </w:t>
      </w:r>
      <w:proofErr w:type="gramStart"/>
      <w:r w:rsidR="00A33BFB"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A33B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3BFB" w:rsidRPr="00A33BF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образовательным программам </w:t>
      </w:r>
      <w:r w:rsidR="003E753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33BFB" w:rsidRPr="00A33BFB">
        <w:rPr>
          <w:rFonts w:ascii="Times New Roman" w:hAnsi="Times New Roman" w:cs="Times New Roman"/>
          <w:sz w:val="28"/>
          <w:szCs w:val="28"/>
          <w:lang w:eastAsia="ru-RU"/>
        </w:rPr>
        <w:t>двух дипломов</w:t>
      </w:r>
      <w:r w:rsidR="003E753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33BFB" w:rsidRPr="00A33BFB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</w:t>
      </w:r>
      <w:proofErr w:type="spellStart"/>
      <w:r w:rsidR="00A33BFB" w:rsidRPr="00A33BFB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A33BFB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</w:t>
      </w:r>
      <w:r w:rsidR="00A33BF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33BFB">
        <w:rPr>
          <w:rFonts w:ascii="Times New Roman" w:hAnsi="Times New Roman" w:cs="Times New Roman"/>
          <w:sz w:val="28"/>
          <w:szCs w:val="28"/>
          <w:lang w:eastAsia="ru-RU"/>
        </w:rPr>
        <w:t>лениям 44.03.02 – Педагогическое образование и 45.03.02 – Лингвистика</w:t>
      </w:r>
      <w:r w:rsidR="003E75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33B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70975C2" w14:textId="27DFEF52" w:rsidR="006D40FE" w:rsidRDefault="006D40FE" w:rsidP="006D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На начало </w:t>
      </w:r>
      <w:r w:rsidR="00574E40" w:rsidRPr="005964C2">
        <w:rPr>
          <w:rFonts w:ascii="Times New Roman" w:hAnsi="Times New Roman" w:cs="Times New Roman"/>
          <w:sz w:val="28"/>
          <w:szCs w:val="28"/>
        </w:rPr>
        <w:t>2018</w:t>
      </w:r>
      <w:r w:rsidR="00574E40">
        <w:rPr>
          <w:rFonts w:ascii="Times New Roman" w:hAnsi="Times New Roman" w:cs="Times New Roman"/>
          <w:sz w:val="28"/>
          <w:szCs w:val="28"/>
        </w:rPr>
        <w:t>/</w:t>
      </w:r>
      <w:r w:rsidR="00574E40" w:rsidRPr="005964C2">
        <w:rPr>
          <w:rFonts w:ascii="Times New Roman" w:hAnsi="Times New Roman" w:cs="Times New Roman"/>
          <w:sz w:val="28"/>
          <w:szCs w:val="28"/>
        </w:rPr>
        <w:t>2019</w:t>
      </w:r>
      <w:r w:rsidR="00574E40">
        <w:rPr>
          <w:rFonts w:ascii="Times New Roman" w:hAnsi="Times New Roman" w:cs="Times New Roman"/>
          <w:sz w:val="28"/>
          <w:szCs w:val="28"/>
        </w:rPr>
        <w:t xml:space="preserve"> </w:t>
      </w:r>
      <w:r w:rsidR="003E7534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574E40" w:rsidRPr="005964C2">
        <w:rPr>
          <w:rFonts w:ascii="Times New Roman" w:hAnsi="Times New Roman" w:cs="Times New Roman"/>
          <w:sz w:val="28"/>
          <w:szCs w:val="28"/>
        </w:rPr>
        <w:t xml:space="preserve"> </w:t>
      </w:r>
      <w:r w:rsidRPr="002C095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общая численность студентов</w:t>
      </w:r>
      <w:r w:rsidRPr="002C09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 обуча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щихся по всем формам </w:t>
      </w:r>
      <w:r w:rsidR="002C0956">
        <w:rPr>
          <w:rFonts w:ascii="Times New Roman" w:hAnsi="Times New Roman" w:cs="Times New Roman"/>
          <w:sz w:val="28"/>
          <w:szCs w:val="28"/>
          <w:lang w:eastAsia="ru-RU"/>
        </w:rPr>
        <w:t>обучения, составила</w:t>
      </w:r>
      <w:r w:rsidR="00DF6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451C">
        <w:rPr>
          <w:rFonts w:ascii="Times New Roman" w:hAnsi="Times New Roman" w:cs="Times New Roman"/>
          <w:sz w:val="28"/>
          <w:szCs w:val="28"/>
          <w:lang w:eastAsia="ru-RU"/>
        </w:rPr>
        <w:t xml:space="preserve"> 17501</w:t>
      </w:r>
      <w:r w:rsidR="00FB7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595" w:rsidRPr="0076168C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7616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>За счет средств фед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рального бюджета по </w:t>
      </w:r>
      <w:r w:rsidR="0083192D">
        <w:rPr>
          <w:rFonts w:ascii="Times New Roman" w:hAnsi="Times New Roman" w:cs="Times New Roman"/>
          <w:sz w:val="28"/>
          <w:szCs w:val="28"/>
          <w:lang w:eastAsia="ru-RU"/>
        </w:rPr>
        <w:t xml:space="preserve">всем формам обучения </w:t>
      </w:r>
      <w:r w:rsidR="0083192D" w:rsidRPr="0076168C">
        <w:rPr>
          <w:rFonts w:ascii="Times New Roman" w:hAnsi="Times New Roman" w:cs="Times New Roman"/>
          <w:sz w:val="28"/>
          <w:szCs w:val="28"/>
          <w:lang w:eastAsia="ru-RU"/>
        </w:rPr>
        <w:t>обучал</w:t>
      </w:r>
      <w:r w:rsidR="00FB7595" w:rsidRPr="0076168C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83192D">
        <w:rPr>
          <w:rFonts w:ascii="Times New Roman" w:hAnsi="Times New Roman" w:cs="Times New Roman"/>
          <w:sz w:val="28"/>
          <w:szCs w:val="28"/>
          <w:lang w:eastAsia="ru-RU"/>
        </w:rPr>
        <w:t xml:space="preserve"> 41% от общего количества обучающихся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. Отмечается стабильный рост количества обучающихся по договорам 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 образовании (2016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 – 10067 человек, 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 – 10432, 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 – 10768</w:t>
      </w:r>
      <w:r w:rsidR="000D0F5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AA34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</w:t>
      </w:r>
      <w:r w:rsidR="002C0956">
        <w:rPr>
          <w:rFonts w:ascii="Times New Roman" w:hAnsi="Times New Roman" w:cs="Times New Roman"/>
          <w:sz w:val="28"/>
          <w:szCs w:val="28"/>
          <w:lang w:eastAsia="ru-RU"/>
        </w:rPr>
        <w:t>ствующий</w:t>
      </w:r>
      <w:r w:rsidR="00251694">
        <w:rPr>
          <w:rFonts w:ascii="Times New Roman" w:hAnsi="Times New Roman" w:cs="Times New Roman"/>
          <w:sz w:val="28"/>
          <w:szCs w:val="28"/>
          <w:lang w:eastAsia="ru-RU"/>
        </w:rPr>
        <w:t xml:space="preserve"> о высоком 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 пре</w:t>
      </w:r>
      <w:r w:rsidR="00251694">
        <w:rPr>
          <w:rFonts w:ascii="Times New Roman" w:hAnsi="Times New Roman" w:cs="Times New Roman"/>
          <w:sz w:val="28"/>
          <w:szCs w:val="28"/>
          <w:lang w:eastAsia="ru-RU"/>
        </w:rPr>
        <w:t>стиже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0956">
        <w:rPr>
          <w:rFonts w:ascii="Times New Roman" w:hAnsi="Times New Roman" w:cs="Times New Roman"/>
          <w:sz w:val="28"/>
          <w:szCs w:val="28"/>
          <w:lang w:eastAsia="ru-RU"/>
        </w:rPr>
        <w:t>Герценовского</w:t>
      </w:r>
      <w:proofErr w:type="spellEnd"/>
      <w:r w:rsidR="002C0956"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0956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2A4F57" w14:textId="2D423312" w:rsidR="001F5F38" w:rsidRPr="001F5F38" w:rsidRDefault="00F16953" w:rsidP="001F5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Одним из ключевых</w:t>
      </w:r>
      <w:r w:rsidR="001F5F38" w:rsidRPr="001F5F38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 является </w:t>
      </w:r>
      <w:r w:rsidR="001F5F38" w:rsidRPr="00B8595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трудоустройство выпускников</w:t>
      </w:r>
      <w:r w:rsidR="001F5F38" w:rsidRPr="002276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F5F38" w:rsidRPr="001F5F3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1F5F38" w:rsidRPr="001F5F3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F5F38" w:rsidRPr="001F5F38">
        <w:rPr>
          <w:rFonts w:ascii="Times New Roman" w:hAnsi="Times New Roman" w:cs="Times New Roman"/>
          <w:sz w:val="28"/>
          <w:szCs w:val="28"/>
          <w:lang w:eastAsia="ru-RU"/>
        </w:rPr>
        <w:t xml:space="preserve">гласно статистике Пенсионного фонда РФ </w:t>
      </w:r>
      <w:r w:rsidR="00FB7595" w:rsidRPr="00F16953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1F5F38" w:rsidRPr="00F16953">
        <w:rPr>
          <w:rFonts w:ascii="Times New Roman" w:hAnsi="Times New Roman" w:cs="Times New Roman"/>
          <w:sz w:val="28"/>
          <w:szCs w:val="28"/>
          <w:lang w:eastAsia="ru-RU"/>
        </w:rPr>
        <w:t>трудоустройств</w:t>
      </w:r>
      <w:r w:rsidR="00FB7595" w:rsidRPr="00F1695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F5F38" w:rsidRPr="001F5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CBC">
        <w:rPr>
          <w:rFonts w:ascii="Times New Roman" w:hAnsi="Times New Roman" w:cs="Times New Roman"/>
          <w:sz w:val="28"/>
          <w:szCs w:val="28"/>
          <w:lang w:eastAsia="ru-RU"/>
        </w:rPr>
        <w:t xml:space="preserve">наших </w:t>
      </w:r>
      <w:r w:rsidR="001F5F38" w:rsidRPr="001F5F3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F5F38" w:rsidRPr="001F5F3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F5F38" w:rsidRPr="001F5F38">
        <w:rPr>
          <w:rFonts w:ascii="Times New Roman" w:hAnsi="Times New Roman" w:cs="Times New Roman"/>
          <w:sz w:val="28"/>
          <w:szCs w:val="28"/>
          <w:lang w:eastAsia="ru-RU"/>
        </w:rPr>
        <w:t>пуск</w:t>
      </w:r>
      <w:r w:rsidR="00D73CBC">
        <w:rPr>
          <w:rFonts w:ascii="Times New Roman" w:hAnsi="Times New Roman" w:cs="Times New Roman"/>
          <w:sz w:val="28"/>
          <w:szCs w:val="28"/>
          <w:lang w:eastAsia="ru-RU"/>
        </w:rPr>
        <w:t xml:space="preserve">ников  очной формы </w:t>
      </w:r>
      <w:r w:rsidR="003E7534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1F5F38" w:rsidRPr="001F5F38">
        <w:rPr>
          <w:rFonts w:ascii="Times New Roman" w:hAnsi="Times New Roman" w:cs="Times New Roman"/>
          <w:sz w:val="28"/>
          <w:szCs w:val="28"/>
          <w:lang w:eastAsia="ru-RU"/>
        </w:rPr>
        <w:t xml:space="preserve"> в 2018 году составил 75% (пороговое значе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по Санкт-Петербургу - </w:t>
      </w:r>
      <w:r w:rsidR="001F5F38" w:rsidRPr="001F5F38">
        <w:rPr>
          <w:rFonts w:ascii="Times New Roman" w:hAnsi="Times New Roman" w:cs="Times New Roman"/>
          <w:sz w:val="28"/>
          <w:szCs w:val="28"/>
          <w:lang w:eastAsia="ru-RU"/>
        </w:rPr>
        <w:t>70%).</w:t>
      </w:r>
      <w:r w:rsidR="00A72B01">
        <w:rPr>
          <w:rFonts w:ascii="Times New Roman" w:hAnsi="Times New Roman" w:cs="Times New Roman"/>
          <w:sz w:val="28"/>
          <w:szCs w:val="28"/>
          <w:lang w:eastAsia="ru-RU"/>
        </w:rPr>
        <w:t xml:space="preserve">  Выпускники </w:t>
      </w:r>
      <w:r w:rsidR="001F5F38" w:rsidRPr="001F5F38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университета работают в 65 регионах РФ.</w:t>
      </w:r>
      <w:r w:rsidR="001F5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F38" w:rsidRPr="001F5F38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трудоустройства по УГНС 44.00.00 Образование и педагогические науки составляет 84%. </w:t>
      </w:r>
      <w:r w:rsidR="001F5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45D6E3D" w14:textId="1DB656A9" w:rsidR="001550C1" w:rsidRDefault="00F04CFE" w:rsidP="0015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6">
        <w:rPr>
          <w:rFonts w:ascii="Times New Roman" w:hAnsi="Times New Roman" w:cs="Times New Roman"/>
          <w:sz w:val="28"/>
          <w:szCs w:val="28"/>
          <w:lang w:eastAsia="ru-RU"/>
        </w:rPr>
        <w:t>2018/</w:t>
      </w:r>
      <w:r w:rsidR="00DB4D9F" w:rsidRPr="00B85956">
        <w:rPr>
          <w:rFonts w:ascii="Times New Roman" w:hAnsi="Times New Roman" w:cs="Times New Roman"/>
          <w:sz w:val="28"/>
          <w:szCs w:val="28"/>
          <w:lang w:eastAsia="ru-RU"/>
        </w:rPr>
        <w:t xml:space="preserve">2019 </w:t>
      </w:r>
      <w:r w:rsidRPr="00B85956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</w:t>
      </w:r>
      <w:r w:rsidR="00DB4D9F" w:rsidRPr="00B85956">
        <w:rPr>
          <w:rFonts w:ascii="Times New Roman" w:hAnsi="Times New Roman" w:cs="Times New Roman"/>
          <w:sz w:val="28"/>
          <w:szCs w:val="28"/>
          <w:lang w:eastAsia="ru-RU"/>
        </w:rPr>
        <w:t>год стал годом  перехода университета на ФГОС 3</w:t>
      </w:r>
      <w:r w:rsidR="00DB4D9F" w:rsidRPr="0022767B">
        <w:rPr>
          <w:rFonts w:ascii="Times New Roman" w:hAnsi="Times New Roman" w:cs="Times New Roman"/>
          <w:b/>
          <w:sz w:val="28"/>
          <w:szCs w:val="28"/>
          <w:lang w:eastAsia="ru-RU"/>
        </w:rPr>
        <w:t>++</w:t>
      </w:r>
      <w:r w:rsidR="0036336F" w:rsidRPr="0036336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F5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50C1">
        <w:rPr>
          <w:rFonts w:ascii="Times New Roman" w:hAnsi="Times New Roman" w:cs="Times New Roman"/>
          <w:sz w:val="28"/>
          <w:szCs w:val="28"/>
        </w:rPr>
        <w:t>Новый образовательный стандарт   предусматривает существенное увеличение д</w:t>
      </w:r>
      <w:r w:rsidR="001550C1">
        <w:rPr>
          <w:rFonts w:ascii="Times New Roman" w:hAnsi="Times New Roman" w:cs="Times New Roman"/>
          <w:sz w:val="28"/>
          <w:szCs w:val="28"/>
        </w:rPr>
        <w:t>о</w:t>
      </w:r>
      <w:r w:rsidR="001550C1">
        <w:rPr>
          <w:rFonts w:ascii="Times New Roman" w:hAnsi="Times New Roman" w:cs="Times New Roman"/>
          <w:sz w:val="28"/>
          <w:szCs w:val="28"/>
        </w:rPr>
        <w:t xml:space="preserve">ли практики, </w:t>
      </w:r>
      <w:r w:rsidR="00C67F9F">
        <w:rPr>
          <w:rFonts w:ascii="Times New Roman" w:hAnsi="Times New Roman" w:cs="Times New Roman"/>
          <w:sz w:val="28"/>
          <w:szCs w:val="28"/>
        </w:rPr>
        <w:t xml:space="preserve">а также создание современной электронной информационно-образовательной </w:t>
      </w:r>
      <w:r w:rsidR="001550C1">
        <w:rPr>
          <w:rFonts w:ascii="Times New Roman" w:hAnsi="Times New Roman" w:cs="Times New Roman"/>
          <w:sz w:val="28"/>
          <w:szCs w:val="28"/>
        </w:rPr>
        <w:t>среды и новых технологий</w:t>
      </w:r>
      <w:r w:rsidR="00FB7595">
        <w:rPr>
          <w:rFonts w:ascii="Times New Roman" w:hAnsi="Times New Roman" w:cs="Times New Roman"/>
          <w:sz w:val="28"/>
          <w:szCs w:val="28"/>
        </w:rPr>
        <w:t xml:space="preserve"> </w:t>
      </w:r>
      <w:r w:rsidR="00FB7595" w:rsidRPr="00022646">
        <w:rPr>
          <w:rFonts w:ascii="Times New Roman" w:hAnsi="Times New Roman" w:cs="Times New Roman"/>
          <w:sz w:val="28"/>
          <w:szCs w:val="28"/>
        </w:rPr>
        <w:t>обучения</w:t>
      </w:r>
      <w:r w:rsidR="001550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рамках перехода  на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стандарт  </w:t>
      </w:r>
      <w:r w:rsidR="00413851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завершен</w:t>
      </w:r>
      <w:r w:rsidR="001550C1">
        <w:rPr>
          <w:rFonts w:ascii="Times New Roman" w:hAnsi="Times New Roman" w:cs="Times New Roman"/>
          <w:sz w:val="28"/>
          <w:szCs w:val="28"/>
        </w:rPr>
        <w:t xml:space="preserve">  исследовательский проект школ-лабораторий </w:t>
      </w:r>
      <w:proofErr w:type="spellStart"/>
      <w:r w:rsidR="001550C1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1550C1">
        <w:rPr>
          <w:rFonts w:ascii="Times New Roman" w:hAnsi="Times New Roman" w:cs="Times New Roman"/>
          <w:sz w:val="28"/>
          <w:szCs w:val="28"/>
        </w:rPr>
        <w:t xml:space="preserve"> уни</w:t>
      </w:r>
      <w:r w:rsidR="00AB3E0E">
        <w:rPr>
          <w:rFonts w:ascii="Times New Roman" w:hAnsi="Times New Roman" w:cs="Times New Roman"/>
          <w:sz w:val="28"/>
          <w:szCs w:val="28"/>
        </w:rPr>
        <w:t>верситета</w:t>
      </w:r>
      <w:r w:rsidR="002B4660" w:rsidRPr="002B4660">
        <w:rPr>
          <w:rFonts w:ascii="Times New Roman" w:hAnsi="Times New Roman" w:cs="Times New Roman"/>
          <w:sz w:val="28"/>
          <w:szCs w:val="28"/>
        </w:rPr>
        <w:t xml:space="preserve"> под руководством НИИ педагогических проблем о</w:t>
      </w:r>
      <w:r w:rsidR="002B4660" w:rsidRPr="002B4660">
        <w:rPr>
          <w:rFonts w:ascii="Times New Roman" w:hAnsi="Times New Roman" w:cs="Times New Roman"/>
          <w:sz w:val="28"/>
          <w:szCs w:val="28"/>
        </w:rPr>
        <w:t>б</w:t>
      </w:r>
      <w:r w:rsidR="002B4660" w:rsidRPr="002B4660">
        <w:rPr>
          <w:rFonts w:ascii="Times New Roman" w:hAnsi="Times New Roman" w:cs="Times New Roman"/>
          <w:sz w:val="28"/>
          <w:szCs w:val="28"/>
        </w:rPr>
        <w:t>разования</w:t>
      </w:r>
      <w:r w:rsidR="001550C1" w:rsidRPr="002B4660">
        <w:rPr>
          <w:rFonts w:ascii="Times New Roman" w:hAnsi="Times New Roman" w:cs="Times New Roman"/>
          <w:sz w:val="28"/>
          <w:szCs w:val="28"/>
        </w:rPr>
        <w:t xml:space="preserve">. </w:t>
      </w:r>
      <w:r w:rsidR="00AB3E0E">
        <w:rPr>
          <w:rFonts w:ascii="Times New Roman" w:hAnsi="Times New Roman" w:cs="Times New Roman"/>
          <w:sz w:val="28"/>
          <w:szCs w:val="28"/>
        </w:rPr>
        <w:t>Его н</w:t>
      </w:r>
      <w:r w:rsidR="001550C1">
        <w:rPr>
          <w:rFonts w:ascii="Times New Roman" w:hAnsi="Times New Roman" w:cs="Times New Roman"/>
          <w:sz w:val="28"/>
          <w:szCs w:val="28"/>
        </w:rPr>
        <w:t>аучные результаты широко представлены в профессиональном с</w:t>
      </w:r>
      <w:r w:rsidR="001550C1">
        <w:rPr>
          <w:rFonts w:ascii="Times New Roman" w:hAnsi="Times New Roman" w:cs="Times New Roman"/>
          <w:sz w:val="28"/>
          <w:szCs w:val="28"/>
        </w:rPr>
        <w:t>о</w:t>
      </w:r>
      <w:r w:rsidR="001550C1">
        <w:rPr>
          <w:rFonts w:ascii="Times New Roman" w:hAnsi="Times New Roman" w:cs="Times New Roman"/>
          <w:sz w:val="28"/>
          <w:szCs w:val="28"/>
        </w:rPr>
        <w:t>обще</w:t>
      </w:r>
      <w:r w:rsidR="00AB3E0E">
        <w:rPr>
          <w:rFonts w:ascii="Times New Roman" w:hAnsi="Times New Roman" w:cs="Times New Roman"/>
          <w:sz w:val="28"/>
          <w:szCs w:val="28"/>
        </w:rPr>
        <w:t>стве. На их основе</w:t>
      </w:r>
      <w:r w:rsidR="001550C1">
        <w:rPr>
          <w:rFonts w:ascii="Times New Roman" w:hAnsi="Times New Roman" w:cs="Times New Roman"/>
          <w:sz w:val="28"/>
          <w:szCs w:val="28"/>
        </w:rPr>
        <w:t xml:space="preserve">  разработаны новые программы  студенческой практики. </w:t>
      </w:r>
    </w:p>
    <w:p w14:paraId="15E64C72" w14:textId="5052BBB1" w:rsidR="001F5F38" w:rsidRDefault="00B85956" w:rsidP="00DB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1550C1">
        <w:rPr>
          <w:rFonts w:ascii="Times New Roman" w:hAnsi="Times New Roman" w:cs="Times New Roman"/>
          <w:sz w:val="28"/>
          <w:szCs w:val="28"/>
        </w:rPr>
        <w:t>исло договоров с профильными учреждениями, в которых студенты прох</w:t>
      </w:r>
      <w:r w:rsidR="001550C1">
        <w:rPr>
          <w:rFonts w:ascii="Times New Roman" w:hAnsi="Times New Roman" w:cs="Times New Roman"/>
          <w:sz w:val="28"/>
          <w:szCs w:val="28"/>
        </w:rPr>
        <w:t>о</w:t>
      </w:r>
      <w:r w:rsidR="001550C1">
        <w:rPr>
          <w:rFonts w:ascii="Times New Roman" w:hAnsi="Times New Roman" w:cs="Times New Roman"/>
          <w:sz w:val="28"/>
          <w:szCs w:val="28"/>
        </w:rPr>
        <w:t>дят практику, составило 12</w:t>
      </w:r>
      <w:r>
        <w:rPr>
          <w:rFonts w:ascii="Times New Roman" w:hAnsi="Times New Roman" w:cs="Times New Roman"/>
          <w:sz w:val="28"/>
          <w:szCs w:val="28"/>
        </w:rPr>
        <w:t>20,  включая  585 договоров по</w:t>
      </w:r>
      <w:r w:rsidR="001550C1">
        <w:rPr>
          <w:rFonts w:ascii="Times New Roman" w:hAnsi="Times New Roman" w:cs="Times New Roman"/>
          <w:sz w:val="28"/>
          <w:szCs w:val="28"/>
        </w:rPr>
        <w:t xml:space="preserve"> летней практи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1550C1">
        <w:rPr>
          <w:rFonts w:ascii="Times New Roman" w:hAnsi="Times New Roman" w:cs="Times New Roman"/>
          <w:sz w:val="28"/>
          <w:szCs w:val="28"/>
        </w:rPr>
        <w:t xml:space="preserve">. </w:t>
      </w:r>
      <w:r w:rsidR="00FB7595" w:rsidRPr="00EC2459">
        <w:rPr>
          <w:rFonts w:ascii="Times New Roman" w:hAnsi="Times New Roman" w:cs="Times New Roman"/>
          <w:sz w:val="28"/>
          <w:szCs w:val="28"/>
          <w:lang w:eastAsia="ru-RU"/>
        </w:rPr>
        <w:t>Пра</w:t>
      </w:r>
      <w:r w:rsidR="00FB7595" w:rsidRPr="00EC245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B7595" w:rsidRPr="00EC2459">
        <w:rPr>
          <w:rFonts w:ascii="Times New Roman" w:hAnsi="Times New Roman" w:cs="Times New Roman"/>
          <w:sz w:val="28"/>
          <w:szCs w:val="28"/>
          <w:lang w:eastAsia="ru-RU"/>
        </w:rPr>
        <w:t xml:space="preserve">тика студентов университета в </w:t>
      </w:r>
      <w:r w:rsidR="00FB7595" w:rsidRPr="00EC2459">
        <w:rPr>
          <w:rFonts w:ascii="Times New Roman" w:hAnsi="Times New Roman" w:cs="Times New Roman"/>
          <w:sz w:val="28"/>
          <w:szCs w:val="28"/>
        </w:rPr>
        <w:t xml:space="preserve">2018/2019 учебном году  </w:t>
      </w:r>
      <w:r w:rsidR="00FB7595" w:rsidRPr="00EC2459">
        <w:rPr>
          <w:rFonts w:ascii="Times New Roman" w:hAnsi="Times New Roman" w:cs="Times New Roman"/>
          <w:sz w:val="28"/>
          <w:szCs w:val="28"/>
          <w:lang w:eastAsia="ru-RU"/>
        </w:rPr>
        <w:t>проходила в более чем 50 субъектах Российской Федерации. Около 100  студентов прошли ее в Республике Крым и  Севастополе.</w:t>
      </w:r>
      <w:r w:rsidR="00FB7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2459">
        <w:rPr>
          <w:rFonts w:ascii="Times New Roman" w:hAnsi="Times New Roman" w:cs="Times New Roman"/>
          <w:sz w:val="28"/>
          <w:szCs w:val="28"/>
        </w:rPr>
        <w:t>В</w:t>
      </w:r>
      <w:r w:rsidR="001550C1">
        <w:rPr>
          <w:rFonts w:ascii="Times New Roman" w:hAnsi="Times New Roman" w:cs="Times New Roman"/>
          <w:sz w:val="28"/>
          <w:szCs w:val="28"/>
        </w:rPr>
        <w:t xml:space="preserve"> рамках сотрудничества с Комитетом по образованию Пр</w:t>
      </w:r>
      <w:r w:rsidR="001550C1">
        <w:rPr>
          <w:rFonts w:ascii="Times New Roman" w:hAnsi="Times New Roman" w:cs="Times New Roman"/>
          <w:sz w:val="28"/>
          <w:szCs w:val="28"/>
        </w:rPr>
        <w:t>а</w:t>
      </w:r>
      <w:r w:rsidR="001550C1">
        <w:rPr>
          <w:rFonts w:ascii="Times New Roman" w:hAnsi="Times New Roman" w:cs="Times New Roman"/>
          <w:sz w:val="28"/>
          <w:szCs w:val="28"/>
        </w:rPr>
        <w:t>вительства Санкт-Петербурга для подготовки к прохождению</w:t>
      </w:r>
      <w:proofErr w:type="gramEnd"/>
      <w:r w:rsidR="001550C1">
        <w:rPr>
          <w:rFonts w:ascii="Times New Roman" w:hAnsi="Times New Roman" w:cs="Times New Roman"/>
          <w:sz w:val="28"/>
          <w:szCs w:val="28"/>
        </w:rPr>
        <w:t xml:space="preserve"> педагогической ле</w:t>
      </w:r>
      <w:r w:rsidR="001550C1">
        <w:rPr>
          <w:rFonts w:ascii="Times New Roman" w:hAnsi="Times New Roman" w:cs="Times New Roman"/>
          <w:sz w:val="28"/>
          <w:szCs w:val="28"/>
        </w:rPr>
        <w:t>т</w:t>
      </w:r>
      <w:r w:rsidR="001550C1">
        <w:rPr>
          <w:rFonts w:ascii="Times New Roman" w:hAnsi="Times New Roman" w:cs="Times New Roman"/>
          <w:sz w:val="28"/>
          <w:szCs w:val="28"/>
        </w:rPr>
        <w:t xml:space="preserve">ней практики 410 студентов </w:t>
      </w:r>
      <w:proofErr w:type="spellStart"/>
      <w:r w:rsidR="001550C1">
        <w:rPr>
          <w:rFonts w:ascii="Times New Roman" w:hAnsi="Times New Roman" w:cs="Times New Roman"/>
          <w:sz w:val="28"/>
          <w:szCs w:val="28"/>
        </w:rPr>
        <w:t>Гер</w:t>
      </w:r>
      <w:r>
        <w:rPr>
          <w:rFonts w:ascii="Times New Roman" w:hAnsi="Times New Roman" w:cs="Times New Roman"/>
          <w:sz w:val="28"/>
          <w:szCs w:val="28"/>
        </w:rPr>
        <w:t>ценовского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 вые</w:t>
      </w:r>
      <w:r w:rsidR="00670F42">
        <w:rPr>
          <w:rFonts w:ascii="Times New Roman" w:hAnsi="Times New Roman" w:cs="Times New Roman"/>
          <w:sz w:val="28"/>
          <w:szCs w:val="28"/>
        </w:rPr>
        <w:t>з</w:t>
      </w:r>
      <w:r w:rsidR="00ED209F">
        <w:rPr>
          <w:rFonts w:ascii="Times New Roman" w:hAnsi="Times New Roman" w:cs="Times New Roman"/>
          <w:sz w:val="28"/>
          <w:szCs w:val="28"/>
        </w:rPr>
        <w:t xml:space="preserve">жали </w:t>
      </w:r>
      <w:r w:rsidR="001550C1">
        <w:rPr>
          <w:rFonts w:ascii="Times New Roman" w:hAnsi="Times New Roman" w:cs="Times New Roman"/>
          <w:sz w:val="28"/>
          <w:szCs w:val="28"/>
        </w:rPr>
        <w:t xml:space="preserve"> на слет вож</w:t>
      </w:r>
      <w:r w:rsidR="001550C1">
        <w:rPr>
          <w:rFonts w:ascii="Times New Roman" w:hAnsi="Times New Roman" w:cs="Times New Roman"/>
          <w:sz w:val="28"/>
          <w:szCs w:val="28"/>
        </w:rPr>
        <w:t>а</w:t>
      </w:r>
      <w:r w:rsidR="001550C1">
        <w:rPr>
          <w:rFonts w:ascii="Times New Roman" w:hAnsi="Times New Roman" w:cs="Times New Roman"/>
          <w:sz w:val="28"/>
          <w:szCs w:val="28"/>
        </w:rPr>
        <w:t>тых детских оздоровительных лагерей.   Всего  в уходящем году  815 студентов прошли педагогиче</w:t>
      </w:r>
      <w:r w:rsidR="00F17306">
        <w:rPr>
          <w:rFonts w:ascii="Times New Roman" w:hAnsi="Times New Roman" w:cs="Times New Roman"/>
          <w:sz w:val="28"/>
          <w:szCs w:val="28"/>
        </w:rPr>
        <w:t xml:space="preserve">скую </w:t>
      </w:r>
      <w:r w:rsidR="001550C1">
        <w:rPr>
          <w:rFonts w:ascii="Times New Roman" w:hAnsi="Times New Roman" w:cs="Times New Roman"/>
          <w:sz w:val="28"/>
          <w:szCs w:val="28"/>
        </w:rPr>
        <w:t xml:space="preserve"> практику в детских оздоровительных лагерях.</w:t>
      </w:r>
    </w:p>
    <w:p w14:paraId="2E0CB4EC" w14:textId="600DD3DE" w:rsidR="00A837D8" w:rsidRDefault="008A20A2" w:rsidP="00815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0A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74E40" w:rsidRPr="005964C2">
        <w:rPr>
          <w:rFonts w:ascii="Times New Roman" w:hAnsi="Times New Roman" w:cs="Times New Roman"/>
          <w:sz w:val="28"/>
          <w:szCs w:val="28"/>
        </w:rPr>
        <w:t>2018</w:t>
      </w:r>
      <w:r w:rsidR="00574E40">
        <w:rPr>
          <w:rFonts w:ascii="Times New Roman" w:hAnsi="Times New Roman" w:cs="Times New Roman"/>
          <w:sz w:val="28"/>
          <w:szCs w:val="28"/>
        </w:rPr>
        <w:t>/</w:t>
      </w:r>
      <w:r w:rsidR="00574E40" w:rsidRPr="005964C2">
        <w:rPr>
          <w:rFonts w:ascii="Times New Roman" w:hAnsi="Times New Roman" w:cs="Times New Roman"/>
          <w:sz w:val="28"/>
          <w:szCs w:val="28"/>
        </w:rPr>
        <w:t>2019</w:t>
      </w:r>
      <w:r w:rsidR="00574E40">
        <w:rPr>
          <w:rFonts w:ascii="Times New Roman" w:hAnsi="Times New Roman" w:cs="Times New Roman"/>
          <w:sz w:val="28"/>
          <w:szCs w:val="28"/>
        </w:rPr>
        <w:t xml:space="preserve"> </w:t>
      </w:r>
      <w:r w:rsidR="00574E40" w:rsidRPr="005964C2">
        <w:rPr>
          <w:rFonts w:ascii="Times New Roman" w:hAnsi="Times New Roman" w:cs="Times New Roman"/>
          <w:sz w:val="28"/>
          <w:szCs w:val="28"/>
        </w:rPr>
        <w:t>уч.</w:t>
      </w:r>
      <w:r w:rsidR="000E7EE0">
        <w:rPr>
          <w:rFonts w:ascii="Times New Roman" w:hAnsi="Times New Roman" w:cs="Times New Roman"/>
          <w:sz w:val="28"/>
          <w:szCs w:val="28"/>
        </w:rPr>
        <w:t xml:space="preserve"> </w:t>
      </w:r>
      <w:r w:rsidR="00574E40" w:rsidRPr="005964C2">
        <w:rPr>
          <w:rFonts w:ascii="Times New Roman" w:hAnsi="Times New Roman" w:cs="Times New Roman"/>
          <w:sz w:val="28"/>
          <w:szCs w:val="28"/>
        </w:rPr>
        <w:t xml:space="preserve">г. </w:t>
      </w:r>
      <w:r w:rsidRPr="008A20A2">
        <w:rPr>
          <w:rFonts w:ascii="Times New Roman" w:hAnsi="Times New Roman" w:cs="Times New Roman"/>
          <w:sz w:val="28"/>
          <w:szCs w:val="28"/>
          <w:lang w:eastAsia="ru-RU"/>
        </w:rPr>
        <w:t>в уни</w:t>
      </w:r>
      <w:r w:rsidR="00815130">
        <w:rPr>
          <w:rFonts w:ascii="Times New Roman" w:hAnsi="Times New Roman" w:cs="Times New Roman"/>
          <w:sz w:val="28"/>
          <w:szCs w:val="28"/>
          <w:lang w:eastAsia="ru-RU"/>
        </w:rPr>
        <w:t xml:space="preserve">верситете (включая филиалы) </w:t>
      </w:r>
      <w:r w:rsidRPr="008A20A2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реализованы 173 </w:t>
      </w:r>
      <w:r w:rsidRPr="0081513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допо</w:t>
      </w:r>
      <w:r w:rsidRPr="0081513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</w:t>
      </w:r>
      <w:r w:rsidRPr="0081513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нительные образовательные программы</w:t>
      </w:r>
      <w:r w:rsidRPr="0022767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освоило 6118 человек, </w:t>
      </w:r>
      <w:r w:rsidRPr="008A20A2">
        <w:rPr>
          <w:rFonts w:ascii="Times New Roman" w:hAnsi="Times New Roman" w:cs="Times New Roman"/>
          <w:sz w:val="28"/>
          <w:szCs w:val="28"/>
          <w:lang w:eastAsia="ru-RU"/>
        </w:rPr>
        <w:t>из них:</w:t>
      </w:r>
      <w:r w:rsidR="006D6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20A2">
        <w:rPr>
          <w:rFonts w:ascii="Times New Roman" w:hAnsi="Times New Roman" w:cs="Times New Roman"/>
          <w:sz w:val="28"/>
          <w:szCs w:val="28"/>
          <w:lang w:eastAsia="ru-RU"/>
        </w:rPr>
        <w:t>по дополнительным профессиональным программам профессиональной переподг</w:t>
      </w:r>
      <w:r w:rsidRPr="008A20A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A20A2">
        <w:rPr>
          <w:rFonts w:ascii="Times New Roman" w:hAnsi="Times New Roman" w:cs="Times New Roman"/>
          <w:sz w:val="28"/>
          <w:szCs w:val="28"/>
          <w:lang w:eastAsia="ru-RU"/>
        </w:rPr>
        <w:t>товки – 487 слушателей;</w:t>
      </w:r>
      <w:r w:rsidR="006D6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20A2">
        <w:rPr>
          <w:rFonts w:ascii="Times New Roman" w:hAnsi="Times New Roman" w:cs="Times New Roman"/>
          <w:sz w:val="28"/>
          <w:szCs w:val="28"/>
          <w:lang w:eastAsia="ru-RU"/>
        </w:rPr>
        <w:t>по дополнительным профессиональным программам п</w:t>
      </w:r>
      <w:r w:rsidRPr="008A20A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A20A2">
        <w:rPr>
          <w:rFonts w:ascii="Times New Roman" w:hAnsi="Times New Roman" w:cs="Times New Roman"/>
          <w:sz w:val="28"/>
          <w:szCs w:val="28"/>
          <w:lang w:eastAsia="ru-RU"/>
        </w:rPr>
        <w:t>вышения квалификации –2126 слушателей;</w:t>
      </w:r>
      <w:r w:rsidR="006D6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20A2">
        <w:rPr>
          <w:rFonts w:ascii="Times New Roman" w:hAnsi="Times New Roman" w:cs="Times New Roman"/>
          <w:sz w:val="28"/>
          <w:szCs w:val="28"/>
          <w:lang w:eastAsia="ru-RU"/>
        </w:rPr>
        <w:t>по дополнительным общеразвивающим программам – 3505 человек.</w:t>
      </w:r>
      <w:r w:rsidR="006D6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20A2">
        <w:rPr>
          <w:rFonts w:ascii="Times New Roman" w:hAnsi="Times New Roman" w:cs="Times New Roman"/>
          <w:sz w:val="28"/>
          <w:szCs w:val="28"/>
          <w:lang w:eastAsia="ru-RU"/>
        </w:rPr>
        <w:t>По сравнению с предыдущими годами общий ко</w:t>
      </w:r>
      <w:r w:rsidR="0035457B">
        <w:rPr>
          <w:rFonts w:ascii="Times New Roman" w:hAnsi="Times New Roman" w:cs="Times New Roman"/>
          <w:sz w:val="28"/>
          <w:szCs w:val="28"/>
          <w:lang w:eastAsia="ru-RU"/>
        </w:rPr>
        <w:t>нти</w:t>
      </w:r>
      <w:r w:rsidR="0035457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5457B">
        <w:rPr>
          <w:rFonts w:ascii="Times New Roman" w:hAnsi="Times New Roman" w:cs="Times New Roman"/>
          <w:sz w:val="28"/>
          <w:szCs w:val="28"/>
          <w:lang w:eastAsia="ru-RU"/>
        </w:rPr>
        <w:t xml:space="preserve">гент </w:t>
      </w:r>
      <w:proofErr w:type="gramStart"/>
      <w:r w:rsidR="0035457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5457B">
        <w:rPr>
          <w:rFonts w:ascii="Times New Roman" w:hAnsi="Times New Roman" w:cs="Times New Roman"/>
          <w:sz w:val="28"/>
          <w:szCs w:val="28"/>
          <w:lang w:eastAsia="ru-RU"/>
        </w:rPr>
        <w:t xml:space="preserve">  по дополнительным программам увеличился</w:t>
      </w:r>
      <w:r w:rsidRPr="008A20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5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20A2">
        <w:rPr>
          <w:rFonts w:ascii="Times New Roman" w:hAnsi="Times New Roman" w:cs="Times New Roman"/>
          <w:sz w:val="28"/>
          <w:szCs w:val="28"/>
        </w:rPr>
        <w:t xml:space="preserve">В </w:t>
      </w:r>
      <w:r w:rsidR="00815130">
        <w:rPr>
          <w:rFonts w:ascii="Times New Roman" w:hAnsi="Times New Roman" w:cs="Times New Roman"/>
          <w:sz w:val="28"/>
          <w:szCs w:val="28"/>
        </w:rPr>
        <w:t xml:space="preserve"> целях дал</w:t>
      </w:r>
      <w:r w:rsidR="00815130">
        <w:rPr>
          <w:rFonts w:ascii="Times New Roman" w:hAnsi="Times New Roman" w:cs="Times New Roman"/>
          <w:sz w:val="28"/>
          <w:szCs w:val="28"/>
        </w:rPr>
        <w:t>ь</w:t>
      </w:r>
      <w:r w:rsidR="00815130">
        <w:rPr>
          <w:rFonts w:ascii="Times New Roman" w:hAnsi="Times New Roman" w:cs="Times New Roman"/>
          <w:sz w:val="28"/>
          <w:szCs w:val="28"/>
        </w:rPr>
        <w:t xml:space="preserve">нейшего развития дополнительного образования </w:t>
      </w:r>
      <w:r w:rsidR="00714774">
        <w:rPr>
          <w:rFonts w:ascii="Times New Roman" w:hAnsi="Times New Roman" w:cs="Times New Roman"/>
          <w:sz w:val="28"/>
          <w:szCs w:val="28"/>
        </w:rPr>
        <w:t xml:space="preserve"> разработаны и утверждены </w:t>
      </w:r>
      <w:r w:rsidR="006D6246">
        <w:rPr>
          <w:rFonts w:ascii="Times New Roman" w:hAnsi="Times New Roman" w:cs="Times New Roman"/>
          <w:sz w:val="28"/>
          <w:szCs w:val="28"/>
        </w:rPr>
        <w:t xml:space="preserve"> </w:t>
      </w:r>
      <w:r w:rsidR="006D6246" w:rsidRPr="006D6246">
        <w:rPr>
          <w:rFonts w:ascii="Times New Roman" w:hAnsi="Times New Roman" w:cs="Times New Roman"/>
          <w:sz w:val="28"/>
          <w:szCs w:val="28"/>
        </w:rPr>
        <w:t>7 д</w:t>
      </w:r>
      <w:r w:rsidR="006D6246" w:rsidRPr="006D6246">
        <w:rPr>
          <w:rFonts w:ascii="Times New Roman" w:hAnsi="Times New Roman" w:cs="Times New Roman"/>
          <w:sz w:val="28"/>
          <w:szCs w:val="28"/>
        </w:rPr>
        <w:t>о</w:t>
      </w:r>
      <w:r w:rsidR="006D6246" w:rsidRPr="006D6246">
        <w:rPr>
          <w:rFonts w:ascii="Times New Roman" w:hAnsi="Times New Roman" w:cs="Times New Roman"/>
          <w:sz w:val="28"/>
          <w:szCs w:val="28"/>
        </w:rPr>
        <w:t>полнительных профессиональных программ,</w:t>
      </w:r>
      <w:r w:rsidR="004D37B6">
        <w:rPr>
          <w:rFonts w:ascii="Times New Roman" w:hAnsi="Times New Roman" w:cs="Times New Roman"/>
          <w:sz w:val="28"/>
          <w:szCs w:val="28"/>
        </w:rPr>
        <w:t xml:space="preserve"> </w:t>
      </w:r>
      <w:r w:rsidR="006D6246" w:rsidRPr="006D6246">
        <w:rPr>
          <w:rFonts w:ascii="Times New Roman" w:hAnsi="Times New Roman" w:cs="Times New Roman"/>
          <w:sz w:val="28"/>
          <w:szCs w:val="28"/>
        </w:rPr>
        <w:t xml:space="preserve"> реализуемых с применением диста</w:t>
      </w:r>
      <w:r w:rsidR="006D6246" w:rsidRPr="006D6246">
        <w:rPr>
          <w:rFonts w:ascii="Times New Roman" w:hAnsi="Times New Roman" w:cs="Times New Roman"/>
          <w:sz w:val="28"/>
          <w:szCs w:val="28"/>
        </w:rPr>
        <w:t>н</w:t>
      </w:r>
      <w:r w:rsidR="006D6246" w:rsidRPr="006D6246">
        <w:rPr>
          <w:rFonts w:ascii="Times New Roman" w:hAnsi="Times New Roman" w:cs="Times New Roman"/>
          <w:sz w:val="28"/>
          <w:szCs w:val="28"/>
        </w:rPr>
        <w:t>ционных образовательных технологий</w:t>
      </w:r>
      <w:r w:rsidR="00393A68">
        <w:rPr>
          <w:rFonts w:ascii="Times New Roman" w:hAnsi="Times New Roman" w:cs="Times New Roman"/>
          <w:sz w:val="28"/>
          <w:szCs w:val="28"/>
        </w:rPr>
        <w:t>.</w:t>
      </w:r>
    </w:p>
    <w:p w14:paraId="4640BB60" w14:textId="33E7E589" w:rsidR="00A812E9" w:rsidRDefault="00BA1A60" w:rsidP="00240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 возрос потенциал научно-исследовательской  деятельности</w:t>
      </w:r>
      <w:r w:rsidR="00240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важнейшего фактора </w:t>
      </w:r>
      <w:r w:rsidR="002405CC">
        <w:rPr>
          <w:rFonts w:ascii="Times New Roman" w:hAnsi="Times New Roman" w:cs="Times New Roman"/>
          <w:sz w:val="28"/>
          <w:szCs w:val="28"/>
        </w:rPr>
        <w:t xml:space="preserve">в обеспечении качества </w:t>
      </w:r>
      <w:r w:rsidR="00D102D4">
        <w:rPr>
          <w:rFonts w:ascii="Times New Roman" w:hAnsi="Times New Roman" w:cs="Times New Roman"/>
          <w:sz w:val="28"/>
          <w:szCs w:val="28"/>
        </w:rPr>
        <w:t xml:space="preserve">реализуемых основных </w:t>
      </w:r>
      <w:r w:rsidR="002405CC">
        <w:rPr>
          <w:rFonts w:ascii="Times New Roman" w:hAnsi="Times New Roman" w:cs="Times New Roman"/>
          <w:sz w:val="28"/>
          <w:szCs w:val="28"/>
        </w:rPr>
        <w:t>образовател</w:t>
      </w:r>
      <w:r w:rsidR="002405CC">
        <w:rPr>
          <w:rFonts w:ascii="Times New Roman" w:hAnsi="Times New Roman" w:cs="Times New Roman"/>
          <w:sz w:val="28"/>
          <w:szCs w:val="28"/>
        </w:rPr>
        <w:t>ь</w:t>
      </w:r>
      <w:r w:rsidR="002405CC">
        <w:rPr>
          <w:rFonts w:ascii="Times New Roman" w:hAnsi="Times New Roman" w:cs="Times New Roman"/>
          <w:sz w:val="28"/>
          <w:szCs w:val="28"/>
        </w:rPr>
        <w:t>ных программ</w:t>
      </w:r>
      <w:r w:rsidR="004F5A5C">
        <w:rPr>
          <w:rFonts w:ascii="Times New Roman" w:hAnsi="Times New Roman" w:cs="Times New Roman"/>
          <w:sz w:val="28"/>
          <w:szCs w:val="28"/>
        </w:rPr>
        <w:t>,</w:t>
      </w:r>
      <w:r w:rsidR="00D102D4">
        <w:rPr>
          <w:rFonts w:ascii="Times New Roman" w:hAnsi="Times New Roman" w:cs="Times New Roman"/>
          <w:sz w:val="28"/>
          <w:szCs w:val="28"/>
        </w:rPr>
        <w:t xml:space="preserve"> интеграции науки и образования</w:t>
      </w:r>
      <w:r w:rsidR="00F65BE7">
        <w:rPr>
          <w:rFonts w:ascii="Times New Roman" w:hAnsi="Times New Roman" w:cs="Times New Roman"/>
          <w:sz w:val="28"/>
          <w:szCs w:val="28"/>
        </w:rPr>
        <w:t xml:space="preserve">.  </w:t>
      </w:r>
      <w:r w:rsidR="002405CC">
        <w:rPr>
          <w:rFonts w:ascii="Times New Roman" w:hAnsi="Times New Roman" w:cs="Times New Roman"/>
          <w:sz w:val="28"/>
          <w:szCs w:val="28"/>
        </w:rPr>
        <w:t xml:space="preserve"> </w:t>
      </w:r>
      <w:r w:rsidR="00F65BE7" w:rsidRPr="00F65BE7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2405CC" w:rsidRPr="00F65BE7">
        <w:rPr>
          <w:rFonts w:ascii="Times New Roman" w:hAnsi="Times New Roman" w:cs="Times New Roman"/>
          <w:bCs/>
          <w:iCs/>
          <w:sz w:val="28"/>
          <w:szCs w:val="28"/>
        </w:rPr>
        <w:t>аучно-исследовательская и</w:t>
      </w:r>
      <w:r w:rsidR="002405CC" w:rsidRPr="00F65BE7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2405CC" w:rsidRPr="00F65BE7">
        <w:rPr>
          <w:rFonts w:ascii="Times New Roman" w:hAnsi="Times New Roman" w:cs="Times New Roman"/>
          <w:bCs/>
          <w:iCs/>
          <w:sz w:val="28"/>
          <w:szCs w:val="28"/>
        </w:rPr>
        <w:t>фраструктура</w:t>
      </w:r>
      <w:r w:rsidR="00F65BE7" w:rsidRPr="00F65BE7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 на сегодня</w:t>
      </w:r>
      <w:r w:rsidR="002405CC">
        <w:rPr>
          <w:rFonts w:ascii="Times New Roman" w:hAnsi="Times New Roman" w:cs="Times New Roman"/>
          <w:sz w:val="28"/>
          <w:szCs w:val="28"/>
        </w:rPr>
        <w:t xml:space="preserve"> </w:t>
      </w:r>
      <w:r w:rsidR="002405CC" w:rsidRPr="00093C85">
        <w:rPr>
          <w:rFonts w:ascii="Times New Roman" w:hAnsi="Times New Roman" w:cs="Times New Roman"/>
          <w:sz w:val="28"/>
          <w:szCs w:val="28"/>
        </w:rPr>
        <w:t>5 научн</w:t>
      </w:r>
      <w:r w:rsidR="004D37B6">
        <w:rPr>
          <w:rFonts w:ascii="Times New Roman" w:hAnsi="Times New Roman" w:cs="Times New Roman"/>
          <w:sz w:val="28"/>
          <w:szCs w:val="28"/>
        </w:rPr>
        <w:t>о-исследовательских институтов,</w:t>
      </w:r>
      <w:r w:rsidR="002405CC" w:rsidRPr="00093C85">
        <w:rPr>
          <w:rFonts w:ascii="Times New Roman" w:hAnsi="Times New Roman" w:cs="Times New Roman"/>
          <w:sz w:val="28"/>
          <w:szCs w:val="28"/>
        </w:rPr>
        <w:t xml:space="preserve"> 18 л</w:t>
      </w:r>
      <w:r w:rsidR="002405CC" w:rsidRPr="00093C85">
        <w:rPr>
          <w:rFonts w:ascii="Times New Roman" w:hAnsi="Times New Roman" w:cs="Times New Roman"/>
          <w:sz w:val="28"/>
          <w:szCs w:val="28"/>
        </w:rPr>
        <w:t>а</w:t>
      </w:r>
      <w:r w:rsidR="002405CC" w:rsidRPr="00093C85">
        <w:rPr>
          <w:rFonts w:ascii="Times New Roman" w:hAnsi="Times New Roman" w:cs="Times New Roman"/>
          <w:sz w:val="28"/>
          <w:szCs w:val="28"/>
        </w:rPr>
        <w:t>бораторий, 4 научных центра, междисциплинарный ресурсный центр коллективн</w:t>
      </w:r>
      <w:r w:rsidR="002405CC" w:rsidRPr="00093C85">
        <w:rPr>
          <w:rFonts w:ascii="Times New Roman" w:hAnsi="Times New Roman" w:cs="Times New Roman"/>
          <w:sz w:val="28"/>
          <w:szCs w:val="28"/>
        </w:rPr>
        <w:t>о</w:t>
      </w:r>
      <w:r w:rsidR="002405CC" w:rsidRPr="00093C85">
        <w:rPr>
          <w:rFonts w:ascii="Times New Roman" w:hAnsi="Times New Roman" w:cs="Times New Roman"/>
          <w:sz w:val="28"/>
          <w:szCs w:val="28"/>
        </w:rPr>
        <w:t>го пользования, научные и научно-педагогические школы</w:t>
      </w:r>
      <w:r w:rsidR="002405CC">
        <w:rPr>
          <w:rFonts w:ascii="Times New Roman" w:hAnsi="Times New Roman" w:cs="Times New Roman"/>
          <w:sz w:val="28"/>
          <w:szCs w:val="28"/>
        </w:rPr>
        <w:t xml:space="preserve">.  </w:t>
      </w:r>
      <w:r w:rsidR="00A812E9">
        <w:rPr>
          <w:rFonts w:ascii="Times New Roman" w:hAnsi="Times New Roman" w:cs="Times New Roman"/>
          <w:sz w:val="28"/>
          <w:szCs w:val="28"/>
        </w:rPr>
        <w:t xml:space="preserve"> Для проведения анал</w:t>
      </w:r>
      <w:r w:rsidR="00A812E9">
        <w:rPr>
          <w:rFonts w:ascii="Times New Roman" w:hAnsi="Times New Roman" w:cs="Times New Roman"/>
          <w:sz w:val="28"/>
          <w:szCs w:val="28"/>
        </w:rPr>
        <w:t>и</w:t>
      </w:r>
      <w:r w:rsidR="00A812E9">
        <w:rPr>
          <w:rFonts w:ascii="Times New Roman" w:hAnsi="Times New Roman" w:cs="Times New Roman"/>
          <w:sz w:val="28"/>
          <w:szCs w:val="28"/>
        </w:rPr>
        <w:lastRenderedPageBreak/>
        <w:t>тической и экспертной работы, повышения эффективности выполняемых в униве</w:t>
      </w:r>
      <w:r w:rsidR="00A812E9">
        <w:rPr>
          <w:rFonts w:ascii="Times New Roman" w:hAnsi="Times New Roman" w:cs="Times New Roman"/>
          <w:sz w:val="28"/>
          <w:szCs w:val="28"/>
        </w:rPr>
        <w:t>р</w:t>
      </w:r>
      <w:r w:rsidR="00A812E9">
        <w:rPr>
          <w:rFonts w:ascii="Times New Roman" w:hAnsi="Times New Roman" w:cs="Times New Roman"/>
          <w:sz w:val="28"/>
          <w:szCs w:val="28"/>
        </w:rPr>
        <w:t>ситете научных исследований в 2018-2019 учебном году были созданы два научно-технических совета</w:t>
      </w:r>
      <w:r w:rsidR="00A812E9">
        <w:t xml:space="preserve"> </w:t>
      </w:r>
      <w:r w:rsidR="00A812E9">
        <w:rPr>
          <w:rFonts w:ascii="Times New Roman" w:hAnsi="Times New Roman" w:cs="Times New Roman"/>
          <w:sz w:val="28"/>
          <w:szCs w:val="28"/>
        </w:rPr>
        <w:t>по гуманитарным и естественным наук</w:t>
      </w:r>
      <w:r w:rsidR="00674A92">
        <w:rPr>
          <w:rFonts w:ascii="Times New Roman" w:hAnsi="Times New Roman" w:cs="Times New Roman"/>
          <w:sz w:val="28"/>
          <w:szCs w:val="28"/>
        </w:rPr>
        <w:t>ам. В</w:t>
      </w:r>
      <w:r w:rsidR="00A812E9">
        <w:rPr>
          <w:rFonts w:ascii="Times New Roman" w:hAnsi="Times New Roman" w:cs="Times New Roman"/>
          <w:sz w:val="28"/>
          <w:szCs w:val="28"/>
        </w:rPr>
        <w:t xml:space="preserve"> 2019 году открыт новый диссертационный совет по психологии.  В 2018-2019 учебном году в  18 диссертацио</w:t>
      </w:r>
      <w:r w:rsidR="004D37B6">
        <w:rPr>
          <w:rFonts w:ascii="Times New Roman" w:hAnsi="Times New Roman" w:cs="Times New Roman"/>
          <w:sz w:val="28"/>
          <w:szCs w:val="28"/>
        </w:rPr>
        <w:t xml:space="preserve">нных  советах университета </w:t>
      </w:r>
      <w:r w:rsidR="00A812E9">
        <w:rPr>
          <w:rFonts w:ascii="Times New Roman" w:hAnsi="Times New Roman" w:cs="Times New Roman"/>
          <w:sz w:val="28"/>
          <w:szCs w:val="28"/>
        </w:rPr>
        <w:t xml:space="preserve"> защищено 50 диссертаций, 7 из которых – </w:t>
      </w:r>
      <w:proofErr w:type="gramStart"/>
      <w:r w:rsidR="00A812E9">
        <w:rPr>
          <w:rFonts w:ascii="Times New Roman" w:hAnsi="Times New Roman" w:cs="Times New Roman"/>
          <w:sz w:val="28"/>
          <w:szCs w:val="28"/>
        </w:rPr>
        <w:t>докторские</w:t>
      </w:r>
      <w:proofErr w:type="gramEnd"/>
      <w:r w:rsidR="00A812E9">
        <w:rPr>
          <w:rFonts w:ascii="Times New Roman" w:hAnsi="Times New Roman" w:cs="Times New Roman"/>
          <w:sz w:val="28"/>
          <w:szCs w:val="28"/>
        </w:rPr>
        <w:t xml:space="preserve">. </w:t>
      </w:r>
      <w:r w:rsidR="0092530E">
        <w:rPr>
          <w:rFonts w:ascii="Times New Roman" w:hAnsi="Times New Roman" w:cs="Times New Roman"/>
          <w:sz w:val="28"/>
          <w:szCs w:val="28"/>
        </w:rPr>
        <w:t xml:space="preserve"> </w:t>
      </w:r>
      <w:r w:rsidR="00A812E9">
        <w:rPr>
          <w:rFonts w:ascii="Times New Roman" w:hAnsi="Times New Roman" w:cs="Times New Roman"/>
          <w:sz w:val="28"/>
          <w:szCs w:val="28"/>
        </w:rPr>
        <w:t>В настоящее время в университете работают над кандидатскими ди</w:t>
      </w:r>
      <w:r w:rsidR="00A812E9">
        <w:rPr>
          <w:rFonts w:ascii="Times New Roman" w:hAnsi="Times New Roman" w:cs="Times New Roman"/>
          <w:sz w:val="28"/>
          <w:szCs w:val="28"/>
        </w:rPr>
        <w:t>с</w:t>
      </w:r>
      <w:r w:rsidR="00A812E9">
        <w:rPr>
          <w:rFonts w:ascii="Times New Roman" w:hAnsi="Times New Roman" w:cs="Times New Roman"/>
          <w:sz w:val="28"/>
          <w:szCs w:val="28"/>
        </w:rPr>
        <w:t>сер</w:t>
      </w:r>
      <w:r w:rsidR="00480D6E">
        <w:rPr>
          <w:rFonts w:ascii="Times New Roman" w:hAnsi="Times New Roman" w:cs="Times New Roman"/>
          <w:sz w:val="28"/>
          <w:szCs w:val="28"/>
        </w:rPr>
        <w:t xml:space="preserve">тациями  59 человек;  </w:t>
      </w:r>
      <w:r w:rsidR="00A812E9">
        <w:rPr>
          <w:rFonts w:ascii="Times New Roman" w:hAnsi="Times New Roman" w:cs="Times New Roman"/>
          <w:sz w:val="28"/>
          <w:szCs w:val="28"/>
        </w:rPr>
        <w:t>16 человек работают над докторскими диссертациями.</w:t>
      </w:r>
    </w:p>
    <w:p w14:paraId="64AF869E" w14:textId="62F51CBD" w:rsidR="00396529" w:rsidRPr="00393A68" w:rsidRDefault="00D102D4" w:rsidP="00393A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</w:t>
      </w:r>
      <w:r w:rsidR="00393A68">
        <w:rPr>
          <w:rFonts w:ascii="Times New Roman" w:hAnsi="Times New Roman" w:cs="Times New Roman"/>
          <w:sz w:val="28"/>
          <w:szCs w:val="28"/>
        </w:rPr>
        <w:t xml:space="preserve"> вклад в обеспечение качеств</w:t>
      </w:r>
      <w:r w:rsidR="00DD052F">
        <w:rPr>
          <w:rFonts w:ascii="Times New Roman" w:hAnsi="Times New Roman" w:cs="Times New Roman"/>
          <w:sz w:val="28"/>
          <w:szCs w:val="28"/>
        </w:rPr>
        <w:t xml:space="preserve">а научных исследований вносят </w:t>
      </w:r>
      <w:r w:rsidR="00393A68">
        <w:rPr>
          <w:rFonts w:ascii="Times New Roman" w:hAnsi="Times New Roman" w:cs="Times New Roman"/>
          <w:sz w:val="28"/>
          <w:szCs w:val="28"/>
        </w:rPr>
        <w:t>темат</w:t>
      </w:r>
      <w:r w:rsidR="00393A68">
        <w:rPr>
          <w:rFonts w:ascii="Times New Roman" w:hAnsi="Times New Roman" w:cs="Times New Roman"/>
          <w:sz w:val="28"/>
          <w:szCs w:val="28"/>
        </w:rPr>
        <w:t>и</w:t>
      </w:r>
      <w:r w:rsidR="00DD052F">
        <w:rPr>
          <w:rFonts w:ascii="Times New Roman" w:hAnsi="Times New Roman" w:cs="Times New Roman"/>
          <w:sz w:val="28"/>
          <w:szCs w:val="28"/>
        </w:rPr>
        <w:t>чески</w:t>
      </w:r>
      <w:r w:rsidR="00824E31">
        <w:rPr>
          <w:rFonts w:ascii="Times New Roman" w:hAnsi="Times New Roman" w:cs="Times New Roman"/>
          <w:sz w:val="28"/>
          <w:szCs w:val="28"/>
        </w:rPr>
        <w:t xml:space="preserve">е </w:t>
      </w:r>
      <w:r w:rsidR="00DD052F">
        <w:rPr>
          <w:rFonts w:ascii="Times New Roman" w:hAnsi="Times New Roman" w:cs="Times New Roman"/>
          <w:sz w:val="28"/>
          <w:szCs w:val="28"/>
        </w:rPr>
        <w:t xml:space="preserve"> выставки, научные</w:t>
      </w:r>
      <w:r w:rsidR="00393A68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DD052F">
        <w:rPr>
          <w:rFonts w:ascii="Times New Roman" w:hAnsi="Times New Roman" w:cs="Times New Roman"/>
          <w:sz w:val="28"/>
          <w:szCs w:val="28"/>
        </w:rPr>
        <w:t>ы</w:t>
      </w:r>
      <w:r w:rsidR="004D37B6">
        <w:rPr>
          <w:rFonts w:ascii="Times New Roman" w:hAnsi="Times New Roman" w:cs="Times New Roman"/>
          <w:sz w:val="28"/>
          <w:szCs w:val="28"/>
        </w:rPr>
        <w:t xml:space="preserve"> </w:t>
      </w:r>
      <w:r w:rsidR="00393A68">
        <w:rPr>
          <w:rFonts w:ascii="Times New Roman" w:hAnsi="Times New Roman" w:cs="Times New Roman"/>
          <w:sz w:val="28"/>
          <w:szCs w:val="28"/>
        </w:rPr>
        <w:t xml:space="preserve"> преподавателей, реализа</w:t>
      </w:r>
      <w:r w:rsidR="00DD052F">
        <w:rPr>
          <w:rFonts w:ascii="Times New Roman" w:hAnsi="Times New Roman" w:cs="Times New Roman"/>
          <w:sz w:val="28"/>
          <w:szCs w:val="28"/>
        </w:rPr>
        <w:t>ция</w:t>
      </w:r>
      <w:r w:rsidR="00393A68">
        <w:rPr>
          <w:rFonts w:ascii="Times New Roman" w:hAnsi="Times New Roman" w:cs="Times New Roman"/>
          <w:sz w:val="28"/>
          <w:szCs w:val="28"/>
        </w:rPr>
        <w:t xml:space="preserve"> обучающих  про</w:t>
      </w:r>
      <w:r w:rsidR="00C6706D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393A68">
        <w:rPr>
          <w:rFonts w:ascii="Times New Roman" w:hAnsi="Times New Roman" w:cs="Times New Roman"/>
          <w:sz w:val="28"/>
          <w:szCs w:val="28"/>
        </w:rPr>
        <w:t xml:space="preserve">с современными </w:t>
      </w:r>
      <w:proofErr w:type="spellStart"/>
      <w:r w:rsidR="00393A68">
        <w:rPr>
          <w:rFonts w:ascii="Times New Roman" w:hAnsi="Times New Roman" w:cs="Times New Roman"/>
          <w:sz w:val="28"/>
          <w:szCs w:val="28"/>
        </w:rPr>
        <w:t>наукометрическими</w:t>
      </w:r>
      <w:proofErr w:type="spellEnd"/>
      <w:r w:rsidR="00393A68">
        <w:rPr>
          <w:rFonts w:ascii="Times New Roman" w:hAnsi="Times New Roman" w:cs="Times New Roman"/>
          <w:sz w:val="28"/>
          <w:szCs w:val="28"/>
        </w:rPr>
        <w:t xml:space="preserve"> ресурсами и базами данных. </w:t>
      </w:r>
      <w:proofErr w:type="gramStart"/>
      <w:r w:rsidR="00393A68">
        <w:rPr>
          <w:rFonts w:ascii="Times New Roman" w:hAnsi="Times New Roman" w:cs="Times New Roman"/>
          <w:sz w:val="28"/>
          <w:szCs w:val="28"/>
        </w:rPr>
        <w:t>Ва</w:t>
      </w:r>
      <w:r w:rsidR="00393A68">
        <w:rPr>
          <w:rFonts w:ascii="Times New Roman" w:hAnsi="Times New Roman" w:cs="Times New Roman"/>
          <w:sz w:val="28"/>
          <w:szCs w:val="28"/>
        </w:rPr>
        <w:t>ж</w:t>
      </w:r>
      <w:r w:rsidR="00393A68">
        <w:rPr>
          <w:rFonts w:ascii="Times New Roman" w:hAnsi="Times New Roman" w:cs="Times New Roman"/>
          <w:sz w:val="28"/>
          <w:szCs w:val="28"/>
        </w:rPr>
        <w:t>ное значение</w:t>
      </w:r>
      <w:proofErr w:type="gramEnd"/>
      <w:r w:rsidR="00393A68">
        <w:rPr>
          <w:rFonts w:ascii="Times New Roman" w:hAnsi="Times New Roman" w:cs="Times New Roman"/>
          <w:sz w:val="28"/>
          <w:szCs w:val="28"/>
        </w:rPr>
        <w:t xml:space="preserve"> для  активизации научной работы имеет созданный  онлайн - модуль сбора данных о </w:t>
      </w:r>
      <w:proofErr w:type="spellStart"/>
      <w:r w:rsidR="00393A68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="00393A68">
        <w:rPr>
          <w:rFonts w:ascii="Times New Roman" w:hAnsi="Times New Roman" w:cs="Times New Roman"/>
          <w:sz w:val="28"/>
          <w:szCs w:val="28"/>
        </w:rPr>
        <w:t xml:space="preserve"> показателях сотрудников университета. </w:t>
      </w:r>
    </w:p>
    <w:p w14:paraId="2A1476F5" w14:textId="2D6C7ECF" w:rsidR="000F5114" w:rsidRDefault="001A2B26" w:rsidP="00ED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</w:t>
      </w:r>
      <w:r w:rsidR="00C6706D">
        <w:rPr>
          <w:rFonts w:ascii="Times New Roman" w:hAnsi="Times New Roman" w:cs="Times New Roman"/>
          <w:sz w:val="28"/>
          <w:szCs w:val="28"/>
        </w:rPr>
        <w:t xml:space="preserve">18 года по 30 июня 2019 года издательством 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дано более 200 наименований печатной продукц</w:t>
      </w:r>
      <w:r w:rsidR="00C6706D">
        <w:rPr>
          <w:rFonts w:ascii="Times New Roman" w:hAnsi="Times New Roman" w:cs="Times New Roman"/>
          <w:sz w:val="28"/>
          <w:szCs w:val="28"/>
        </w:rPr>
        <w:t>ии. В их числе</w:t>
      </w:r>
      <w:r>
        <w:rPr>
          <w:rFonts w:ascii="Times New Roman" w:hAnsi="Times New Roman" w:cs="Times New Roman"/>
          <w:sz w:val="28"/>
          <w:szCs w:val="28"/>
        </w:rPr>
        <w:t xml:space="preserve">  выпущен первый том фундаментального издания «Словарь русского языка XXI века». Новым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  университета стало из</w:t>
      </w:r>
      <w:r w:rsidR="004D37B6">
        <w:rPr>
          <w:rFonts w:ascii="Times New Roman" w:hAnsi="Times New Roman" w:cs="Times New Roman"/>
          <w:sz w:val="28"/>
          <w:szCs w:val="28"/>
        </w:rPr>
        <w:t>дание «</w:t>
      </w:r>
      <w:proofErr w:type="spellStart"/>
      <w:r w:rsidR="004D37B6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4D37B6">
        <w:rPr>
          <w:rFonts w:ascii="Times New Roman" w:hAnsi="Times New Roman" w:cs="Times New Roman"/>
          <w:sz w:val="28"/>
          <w:szCs w:val="28"/>
        </w:rPr>
        <w:t xml:space="preserve"> календаря</w:t>
      </w:r>
      <w:r w:rsidR="0092530E">
        <w:rPr>
          <w:rFonts w:ascii="Times New Roman" w:hAnsi="Times New Roman" w:cs="Times New Roman"/>
          <w:sz w:val="28"/>
          <w:szCs w:val="28"/>
        </w:rPr>
        <w:t>»</w:t>
      </w:r>
      <w:r w:rsidR="004D37B6">
        <w:rPr>
          <w:rFonts w:ascii="Times New Roman" w:hAnsi="Times New Roman" w:cs="Times New Roman"/>
          <w:sz w:val="28"/>
          <w:szCs w:val="28"/>
        </w:rPr>
        <w:t>.</w:t>
      </w:r>
    </w:p>
    <w:p w14:paraId="00678DD5" w14:textId="5B5766F2" w:rsidR="00085280" w:rsidRDefault="00093C85" w:rsidP="006D6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85">
        <w:rPr>
          <w:rFonts w:ascii="Times New Roman" w:hAnsi="Times New Roman" w:cs="Times New Roman"/>
          <w:sz w:val="28"/>
          <w:szCs w:val="28"/>
        </w:rPr>
        <w:t>Поддерживаю</w:t>
      </w:r>
      <w:r w:rsidR="00DD052F">
        <w:rPr>
          <w:rFonts w:ascii="Times New Roman" w:hAnsi="Times New Roman" w:cs="Times New Roman"/>
          <w:sz w:val="28"/>
          <w:szCs w:val="28"/>
        </w:rPr>
        <w:t>тся регулярные выпуски научных</w:t>
      </w:r>
      <w:r w:rsidRPr="00093C85">
        <w:rPr>
          <w:rFonts w:ascii="Times New Roman" w:hAnsi="Times New Roman" w:cs="Times New Roman"/>
          <w:sz w:val="28"/>
          <w:szCs w:val="28"/>
        </w:rPr>
        <w:t xml:space="preserve"> журналов</w:t>
      </w:r>
      <w:r w:rsidR="00DD052F">
        <w:rPr>
          <w:rFonts w:ascii="Times New Roman" w:hAnsi="Times New Roman" w:cs="Times New Roman"/>
          <w:sz w:val="28"/>
          <w:szCs w:val="28"/>
        </w:rPr>
        <w:t>, в том числе</w:t>
      </w:r>
      <w:r w:rsidRPr="00093C85">
        <w:rPr>
          <w:rFonts w:ascii="Times New Roman" w:hAnsi="Times New Roman" w:cs="Times New Roman"/>
          <w:sz w:val="28"/>
          <w:szCs w:val="28"/>
        </w:rPr>
        <w:t xml:space="preserve"> </w:t>
      </w:r>
      <w:r w:rsidR="00DD052F">
        <w:rPr>
          <w:rFonts w:ascii="Times New Roman" w:hAnsi="Times New Roman" w:cs="Times New Roman"/>
          <w:sz w:val="28"/>
          <w:szCs w:val="28"/>
        </w:rPr>
        <w:t xml:space="preserve"> рек</w:t>
      </w:r>
      <w:r w:rsidR="00DD052F">
        <w:rPr>
          <w:rFonts w:ascii="Times New Roman" w:hAnsi="Times New Roman" w:cs="Times New Roman"/>
          <w:sz w:val="28"/>
          <w:szCs w:val="28"/>
        </w:rPr>
        <w:t>о</w:t>
      </w:r>
      <w:r w:rsidR="00DD052F">
        <w:rPr>
          <w:rFonts w:ascii="Times New Roman" w:hAnsi="Times New Roman" w:cs="Times New Roman"/>
          <w:sz w:val="28"/>
          <w:szCs w:val="28"/>
        </w:rPr>
        <w:t xml:space="preserve">мендованных </w:t>
      </w:r>
      <w:r w:rsidR="00DD052F" w:rsidRPr="00093C85">
        <w:rPr>
          <w:rFonts w:ascii="Times New Roman" w:hAnsi="Times New Roman" w:cs="Times New Roman"/>
          <w:sz w:val="28"/>
          <w:szCs w:val="28"/>
        </w:rPr>
        <w:t>ВА</w:t>
      </w:r>
      <w:r w:rsidR="00DD052F">
        <w:rPr>
          <w:rFonts w:ascii="Times New Roman" w:hAnsi="Times New Roman" w:cs="Times New Roman"/>
          <w:sz w:val="28"/>
          <w:szCs w:val="28"/>
        </w:rPr>
        <w:t>К</w:t>
      </w:r>
      <w:r w:rsidR="00DD052F" w:rsidRPr="00093C85">
        <w:rPr>
          <w:rFonts w:ascii="Times New Roman" w:hAnsi="Times New Roman" w:cs="Times New Roman"/>
          <w:sz w:val="28"/>
          <w:szCs w:val="28"/>
        </w:rPr>
        <w:t xml:space="preserve"> </w:t>
      </w:r>
      <w:r w:rsidRPr="00093C85">
        <w:rPr>
          <w:rFonts w:ascii="Times New Roman" w:hAnsi="Times New Roman" w:cs="Times New Roman"/>
          <w:sz w:val="28"/>
          <w:szCs w:val="28"/>
        </w:rPr>
        <w:t xml:space="preserve">– «Известия Российского государственного педагогического университета» и </w:t>
      </w:r>
      <w:r w:rsidR="004D37B6">
        <w:rPr>
          <w:rFonts w:ascii="Times New Roman" w:hAnsi="Times New Roman" w:cs="Times New Roman"/>
          <w:sz w:val="28"/>
          <w:szCs w:val="28"/>
        </w:rPr>
        <w:t xml:space="preserve"> др. </w:t>
      </w:r>
    </w:p>
    <w:p w14:paraId="7E421AFC" w14:textId="090B98AD" w:rsidR="00E41C46" w:rsidRDefault="007D3CBB" w:rsidP="0092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C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964C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C8F">
        <w:rPr>
          <w:rFonts w:ascii="Times New Roman" w:hAnsi="Times New Roman" w:cs="Times New Roman"/>
          <w:sz w:val="28"/>
          <w:szCs w:val="28"/>
        </w:rPr>
        <w:t>учебны</w:t>
      </w:r>
      <w:r w:rsidR="00FB15E5">
        <w:rPr>
          <w:rFonts w:ascii="Times New Roman" w:hAnsi="Times New Roman" w:cs="Times New Roman"/>
          <w:sz w:val="28"/>
          <w:szCs w:val="28"/>
        </w:rPr>
        <w:t>й год стал успешным для</w:t>
      </w:r>
      <w:r w:rsidRPr="005964C2">
        <w:rPr>
          <w:rFonts w:ascii="Times New Roman" w:hAnsi="Times New Roman" w:cs="Times New Roman"/>
          <w:sz w:val="28"/>
          <w:szCs w:val="28"/>
        </w:rPr>
        <w:t xml:space="preserve"> </w:t>
      </w:r>
      <w:r w:rsidR="004D37B6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30E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="004D37B6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4D37B6">
        <w:rPr>
          <w:rFonts w:ascii="Times New Roman" w:hAnsi="Times New Roman" w:cs="Times New Roman"/>
          <w:sz w:val="28"/>
          <w:szCs w:val="28"/>
        </w:rPr>
        <w:t>о</w:t>
      </w:r>
      <w:r w:rsidR="004D37B6">
        <w:rPr>
          <w:rFonts w:ascii="Times New Roman" w:hAnsi="Times New Roman" w:cs="Times New Roman"/>
          <w:sz w:val="28"/>
          <w:szCs w:val="28"/>
        </w:rPr>
        <w:t>ва</w:t>
      </w:r>
      <w:r w:rsidR="0092530E">
        <w:rPr>
          <w:rFonts w:ascii="Times New Roman" w:hAnsi="Times New Roman" w:cs="Times New Roman"/>
          <w:sz w:val="28"/>
          <w:szCs w:val="28"/>
        </w:rPr>
        <w:t>ния</w:t>
      </w:r>
      <w:r w:rsidR="004D37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="00E444B6">
        <w:rPr>
          <w:rFonts w:ascii="Times New Roman" w:hAnsi="Times New Roman" w:cs="Times New Roman"/>
          <w:sz w:val="28"/>
          <w:szCs w:val="28"/>
        </w:rPr>
        <w:t xml:space="preserve">. </w:t>
      </w:r>
      <w:r w:rsidR="004D37B6">
        <w:rPr>
          <w:rFonts w:ascii="Times New Roman" w:hAnsi="Times New Roman" w:cs="Times New Roman"/>
          <w:sz w:val="28"/>
          <w:szCs w:val="28"/>
        </w:rPr>
        <w:t xml:space="preserve"> </w:t>
      </w:r>
      <w:r w:rsidR="00FB15E5">
        <w:rPr>
          <w:rFonts w:ascii="Times New Roman" w:hAnsi="Times New Roman" w:cs="Times New Roman"/>
          <w:sz w:val="28"/>
          <w:szCs w:val="28"/>
        </w:rPr>
        <w:t xml:space="preserve">Инклюзивное образование </w:t>
      </w:r>
      <w:r>
        <w:rPr>
          <w:rFonts w:ascii="Times New Roman" w:hAnsi="Times New Roman" w:cs="Times New Roman"/>
          <w:sz w:val="28"/>
          <w:szCs w:val="28"/>
        </w:rPr>
        <w:t>обрело статус отдельного направле</w:t>
      </w:r>
      <w:r w:rsidR="004D37B6">
        <w:rPr>
          <w:rFonts w:ascii="Times New Roman" w:hAnsi="Times New Roman" w:cs="Times New Roman"/>
          <w:sz w:val="28"/>
          <w:szCs w:val="28"/>
        </w:rPr>
        <w:t>ния деятельности</w:t>
      </w:r>
      <w:r w:rsidR="00E444B6">
        <w:rPr>
          <w:rFonts w:ascii="Times New Roman" w:hAnsi="Times New Roman" w:cs="Times New Roman"/>
          <w:sz w:val="28"/>
          <w:szCs w:val="28"/>
        </w:rPr>
        <w:t xml:space="preserve"> </w:t>
      </w:r>
      <w:r w:rsidR="0092530E">
        <w:rPr>
          <w:rFonts w:ascii="Times New Roman" w:hAnsi="Times New Roman" w:cs="Times New Roman"/>
          <w:sz w:val="28"/>
          <w:szCs w:val="28"/>
        </w:rPr>
        <w:t xml:space="preserve"> </w:t>
      </w:r>
      <w:r w:rsidR="00E444B6">
        <w:rPr>
          <w:rFonts w:ascii="Times New Roman" w:hAnsi="Times New Roman" w:cs="Times New Roman"/>
          <w:sz w:val="28"/>
          <w:szCs w:val="28"/>
        </w:rPr>
        <w:t>б</w:t>
      </w:r>
      <w:r w:rsidR="004D37B6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925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92530E">
        <w:rPr>
          <w:rFonts w:ascii="Times New Roman" w:hAnsi="Times New Roman" w:cs="Times New Roman"/>
          <w:sz w:val="28"/>
          <w:szCs w:val="28"/>
        </w:rPr>
        <w:t>н</w:t>
      </w:r>
      <w:r w:rsidR="00E444B6">
        <w:rPr>
          <w:rFonts w:ascii="Times New Roman" w:hAnsi="Times New Roman" w:cs="Times New Roman"/>
          <w:sz w:val="28"/>
          <w:szCs w:val="28"/>
        </w:rPr>
        <w:t>ию</w:t>
      </w:r>
      <w:r w:rsidR="004D37B6">
        <w:rPr>
          <w:rFonts w:ascii="Times New Roman" w:hAnsi="Times New Roman" w:cs="Times New Roman"/>
          <w:sz w:val="28"/>
          <w:szCs w:val="28"/>
        </w:rPr>
        <w:t xml:space="preserve"> в университете</w:t>
      </w:r>
      <w:r w:rsidR="00E4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E34">
        <w:rPr>
          <w:rFonts w:ascii="Times New Roman" w:hAnsi="Times New Roman" w:cs="Times New Roman"/>
          <w:sz w:val="28"/>
          <w:szCs w:val="28"/>
        </w:rPr>
        <w:t>Ресурсного уче</w:t>
      </w:r>
      <w:r w:rsidRPr="009D7E34">
        <w:rPr>
          <w:rFonts w:ascii="Times New Roman" w:hAnsi="Times New Roman" w:cs="Times New Roman"/>
          <w:sz w:val="28"/>
          <w:szCs w:val="28"/>
        </w:rPr>
        <w:t>б</w:t>
      </w:r>
      <w:r w:rsidRPr="009D7E34">
        <w:rPr>
          <w:rFonts w:ascii="Times New Roman" w:hAnsi="Times New Roman" w:cs="Times New Roman"/>
          <w:sz w:val="28"/>
          <w:szCs w:val="28"/>
        </w:rPr>
        <w:t>но-методического центра по обучен</w:t>
      </w:r>
      <w:r w:rsidR="004D37B6">
        <w:rPr>
          <w:rFonts w:ascii="Times New Roman" w:hAnsi="Times New Roman" w:cs="Times New Roman"/>
          <w:sz w:val="28"/>
          <w:szCs w:val="28"/>
        </w:rPr>
        <w:t>ию инвалидов и лиц с ОВЗ (РУМЦ)</w:t>
      </w:r>
      <w:r w:rsidRPr="009D7E34">
        <w:rPr>
          <w:rFonts w:ascii="Times New Roman" w:hAnsi="Times New Roman" w:cs="Times New Roman"/>
          <w:sz w:val="28"/>
          <w:szCs w:val="28"/>
        </w:rPr>
        <w:t xml:space="preserve">  и Фед</w:t>
      </w:r>
      <w:r w:rsidRPr="009D7E34">
        <w:rPr>
          <w:rFonts w:ascii="Times New Roman" w:hAnsi="Times New Roman" w:cs="Times New Roman"/>
          <w:sz w:val="28"/>
          <w:szCs w:val="28"/>
        </w:rPr>
        <w:t>е</w:t>
      </w:r>
      <w:r w:rsidRPr="009D7E34">
        <w:rPr>
          <w:rFonts w:ascii="Times New Roman" w:hAnsi="Times New Roman" w:cs="Times New Roman"/>
          <w:sz w:val="28"/>
          <w:szCs w:val="28"/>
        </w:rPr>
        <w:t>рального ресурсного центра по развитию системы комплексного сопровожде</w:t>
      </w:r>
      <w:r w:rsidR="0092530E">
        <w:rPr>
          <w:rFonts w:ascii="Times New Roman" w:hAnsi="Times New Roman" w:cs="Times New Roman"/>
          <w:sz w:val="28"/>
          <w:szCs w:val="28"/>
        </w:rPr>
        <w:t>ния детей с нарушением зрения</w:t>
      </w:r>
      <w:r w:rsidR="00ED6F3D">
        <w:rPr>
          <w:rFonts w:ascii="Times New Roman" w:hAnsi="Times New Roman" w:cs="Times New Roman"/>
          <w:sz w:val="28"/>
          <w:szCs w:val="28"/>
        </w:rPr>
        <w:t>.</w:t>
      </w:r>
      <w:r w:rsidR="0092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860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="00F90860">
        <w:rPr>
          <w:rFonts w:ascii="Times New Roman" w:hAnsi="Times New Roman" w:cs="Times New Roman"/>
          <w:sz w:val="28"/>
          <w:szCs w:val="28"/>
        </w:rPr>
        <w:t xml:space="preserve"> университет стал центром межвузо</w:t>
      </w:r>
      <w:r w:rsidR="00F90860">
        <w:rPr>
          <w:rFonts w:ascii="Times New Roman" w:hAnsi="Times New Roman" w:cs="Times New Roman"/>
          <w:sz w:val="28"/>
          <w:szCs w:val="28"/>
        </w:rPr>
        <w:t>в</w:t>
      </w:r>
      <w:r w:rsidR="00F90860">
        <w:rPr>
          <w:rFonts w:ascii="Times New Roman" w:hAnsi="Times New Roman" w:cs="Times New Roman"/>
          <w:sz w:val="28"/>
          <w:szCs w:val="28"/>
        </w:rPr>
        <w:t xml:space="preserve">ской сети, объединяющей </w:t>
      </w:r>
      <w:r w:rsidR="00F5478C">
        <w:rPr>
          <w:rFonts w:ascii="Times New Roman" w:hAnsi="Times New Roman" w:cs="Times New Roman"/>
          <w:sz w:val="28"/>
          <w:szCs w:val="28"/>
        </w:rPr>
        <w:t xml:space="preserve">в части инклюзивного образования </w:t>
      </w:r>
      <w:r w:rsidR="00F90860">
        <w:rPr>
          <w:rFonts w:ascii="Times New Roman" w:hAnsi="Times New Roman" w:cs="Times New Roman"/>
          <w:sz w:val="28"/>
          <w:szCs w:val="28"/>
        </w:rPr>
        <w:t>17 государ</w:t>
      </w:r>
      <w:r w:rsidR="00F5478C">
        <w:rPr>
          <w:rFonts w:ascii="Times New Roman" w:hAnsi="Times New Roman" w:cs="Times New Roman"/>
          <w:sz w:val="28"/>
          <w:szCs w:val="28"/>
        </w:rPr>
        <w:t>ственных и негосударственных  вузов</w:t>
      </w:r>
      <w:r w:rsidR="00F90860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DC0983">
        <w:rPr>
          <w:rFonts w:ascii="Times New Roman" w:hAnsi="Times New Roman" w:cs="Times New Roman"/>
          <w:sz w:val="28"/>
          <w:szCs w:val="28"/>
        </w:rPr>
        <w:t>а и Ленинградской области</w:t>
      </w:r>
      <w:r w:rsidR="00C97C45">
        <w:rPr>
          <w:rFonts w:ascii="Times New Roman" w:hAnsi="Times New Roman" w:cs="Times New Roman"/>
          <w:sz w:val="28"/>
          <w:szCs w:val="28"/>
        </w:rPr>
        <w:t xml:space="preserve">. </w:t>
      </w:r>
      <w:r w:rsidR="00F5478C">
        <w:rPr>
          <w:rFonts w:ascii="Times New Roman" w:hAnsi="Times New Roman" w:cs="Times New Roman"/>
          <w:sz w:val="28"/>
          <w:szCs w:val="28"/>
        </w:rPr>
        <w:t xml:space="preserve">  А</w:t>
      </w:r>
      <w:r w:rsidR="00C97C45" w:rsidRPr="00763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478C" w:rsidRPr="00763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5E5">
        <w:rPr>
          <w:rFonts w:ascii="Times New Roman" w:hAnsi="Times New Roman" w:cs="Times New Roman"/>
          <w:sz w:val="28"/>
          <w:szCs w:val="28"/>
        </w:rPr>
        <w:t>по</w:t>
      </w:r>
      <w:r w:rsidR="00FB15E5" w:rsidRPr="00763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5E5">
        <w:rPr>
          <w:rFonts w:ascii="Times New Roman" w:hAnsi="Times New Roman" w:cs="Times New Roman"/>
          <w:sz w:val="28"/>
          <w:szCs w:val="28"/>
        </w:rPr>
        <w:t>ит</w:t>
      </w:r>
      <w:r w:rsidR="00FB15E5">
        <w:rPr>
          <w:rFonts w:ascii="Times New Roman" w:hAnsi="Times New Roman" w:cs="Times New Roman"/>
          <w:sz w:val="28"/>
          <w:szCs w:val="28"/>
        </w:rPr>
        <w:t>о</w:t>
      </w:r>
      <w:r w:rsidR="00FB15E5">
        <w:rPr>
          <w:rFonts w:ascii="Times New Roman" w:hAnsi="Times New Roman" w:cs="Times New Roman"/>
          <w:sz w:val="28"/>
          <w:szCs w:val="28"/>
        </w:rPr>
        <w:t>гам</w:t>
      </w:r>
      <w:r w:rsidR="00FB15E5" w:rsidRPr="00763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5E5">
        <w:rPr>
          <w:rFonts w:ascii="Times New Roman" w:hAnsi="Times New Roman" w:cs="Times New Roman"/>
          <w:sz w:val="28"/>
          <w:szCs w:val="28"/>
        </w:rPr>
        <w:t>рейтинга</w:t>
      </w:r>
      <w:r w:rsidR="00FB15E5" w:rsidRPr="00763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5E5">
        <w:rPr>
          <w:rFonts w:ascii="Times New Roman" w:hAnsi="Times New Roman" w:cs="Times New Roman"/>
          <w:sz w:val="28"/>
          <w:szCs w:val="28"/>
        </w:rPr>
        <w:t>университетов</w:t>
      </w:r>
      <w:r w:rsidR="00FB15E5" w:rsidRPr="00763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5E5" w:rsidRPr="00C97C4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B15E5" w:rsidRPr="00763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5E5" w:rsidRPr="00C97C45">
        <w:rPr>
          <w:rFonts w:ascii="Times New Roman" w:hAnsi="Times New Roman" w:cs="Times New Roman"/>
          <w:sz w:val="28"/>
          <w:szCs w:val="28"/>
          <w:lang w:val="en-US"/>
        </w:rPr>
        <w:t>Higher</w:t>
      </w:r>
      <w:r w:rsidR="00FB15E5" w:rsidRPr="00763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5E5" w:rsidRPr="00C97C45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FB15E5" w:rsidRPr="00763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5E5" w:rsidRPr="00C97C45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FB15E5" w:rsidRPr="00763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5E5" w:rsidRPr="00C97C45">
        <w:rPr>
          <w:rFonts w:ascii="Times New Roman" w:hAnsi="Times New Roman" w:cs="Times New Roman"/>
          <w:sz w:val="28"/>
          <w:szCs w:val="28"/>
          <w:lang w:val="en-US"/>
        </w:rPr>
        <w:t>Impact</w:t>
      </w:r>
      <w:r w:rsidR="00FB15E5" w:rsidRPr="00763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5E5" w:rsidRPr="00C97C45">
        <w:rPr>
          <w:rFonts w:ascii="Times New Roman" w:hAnsi="Times New Roman" w:cs="Times New Roman"/>
          <w:sz w:val="28"/>
          <w:szCs w:val="28"/>
          <w:lang w:val="en-US"/>
        </w:rPr>
        <w:t>Rankings</w:t>
      </w:r>
      <w:r w:rsidR="00FB15E5" w:rsidRPr="00763934">
        <w:rPr>
          <w:rFonts w:ascii="Times New Roman" w:hAnsi="Times New Roman" w:cs="Times New Roman"/>
          <w:sz w:val="28"/>
          <w:szCs w:val="28"/>
          <w:lang w:val="en-US"/>
        </w:rPr>
        <w:t xml:space="preserve"> – 2019 </w:t>
      </w:r>
      <w:r w:rsidR="00FB15E5">
        <w:rPr>
          <w:rFonts w:ascii="Times New Roman" w:hAnsi="Times New Roman" w:cs="Times New Roman"/>
          <w:sz w:val="28"/>
          <w:szCs w:val="28"/>
        </w:rPr>
        <w:t>РГПУ</w:t>
      </w:r>
      <w:r w:rsidR="00FB15E5" w:rsidRPr="00763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5E5">
        <w:rPr>
          <w:rFonts w:ascii="Times New Roman" w:hAnsi="Times New Roman" w:cs="Times New Roman"/>
          <w:sz w:val="28"/>
          <w:szCs w:val="28"/>
        </w:rPr>
        <w:t>им</w:t>
      </w:r>
      <w:r w:rsidR="00FB15E5" w:rsidRPr="007639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15E5">
        <w:rPr>
          <w:rFonts w:ascii="Times New Roman" w:hAnsi="Times New Roman" w:cs="Times New Roman"/>
          <w:sz w:val="28"/>
          <w:szCs w:val="28"/>
        </w:rPr>
        <w:t>А.И. Герцена занял 55-е место среди лучших высших учебных з</w:t>
      </w:r>
      <w:r w:rsidR="00FB15E5">
        <w:rPr>
          <w:rFonts w:ascii="Times New Roman" w:hAnsi="Times New Roman" w:cs="Times New Roman"/>
          <w:sz w:val="28"/>
          <w:szCs w:val="28"/>
        </w:rPr>
        <w:t>а</w:t>
      </w:r>
      <w:r w:rsidR="00FB15E5">
        <w:rPr>
          <w:rFonts w:ascii="Times New Roman" w:hAnsi="Times New Roman" w:cs="Times New Roman"/>
          <w:sz w:val="28"/>
          <w:szCs w:val="28"/>
        </w:rPr>
        <w:t>ведений мира</w:t>
      </w:r>
      <w:r w:rsidR="00E444B6">
        <w:rPr>
          <w:rFonts w:ascii="Times New Roman" w:hAnsi="Times New Roman" w:cs="Times New Roman"/>
          <w:sz w:val="28"/>
          <w:szCs w:val="28"/>
        </w:rPr>
        <w:t xml:space="preserve"> по снижению уровня неравенства и стал</w:t>
      </w:r>
      <w:r w:rsidR="00FB15E5">
        <w:rPr>
          <w:rFonts w:ascii="Times New Roman" w:hAnsi="Times New Roman" w:cs="Times New Roman"/>
          <w:sz w:val="28"/>
          <w:szCs w:val="28"/>
        </w:rPr>
        <w:t xml:space="preserve"> единственным педагогич</w:t>
      </w:r>
      <w:r w:rsidR="00FB15E5">
        <w:rPr>
          <w:rFonts w:ascii="Times New Roman" w:hAnsi="Times New Roman" w:cs="Times New Roman"/>
          <w:sz w:val="28"/>
          <w:szCs w:val="28"/>
        </w:rPr>
        <w:t>е</w:t>
      </w:r>
      <w:r w:rsidR="00FB15E5">
        <w:rPr>
          <w:rFonts w:ascii="Times New Roman" w:hAnsi="Times New Roman" w:cs="Times New Roman"/>
          <w:sz w:val="28"/>
          <w:szCs w:val="28"/>
        </w:rPr>
        <w:t>ским вузом, вошедшим в данный топ-лист.</w:t>
      </w:r>
    </w:p>
    <w:p w14:paraId="1A3AF7FE" w14:textId="5B6CDD6E" w:rsidR="005964C2" w:rsidRPr="00B85956" w:rsidRDefault="005964C2" w:rsidP="00E41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F9">
        <w:rPr>
          <w:rFonts w:ascii="Times New Roman" w:hAnsi="Times New Roman" w:cs="Times New Roman"/>
          <w:sz w:val="28"/>
          <w:szCs w:val="28"/>
        </w:rPr>
        <w:t xml:space="preserve">В </w:t>
      </w:r>
      <w:r w:rsidR="00574E40" w:rsidRPr="00363CF9">
        <w:rPr>
          <w:rFonts w:ascii="Times New Roman" w:hAnsi="Times New Roman" w:cs="Times New Roman"/>
          <w:sz w:val="28"/>
          <w:szCs w:val="28"/>
        </w:rPr>
        <w:t>2018/2019 уч.</w:t>
      </w:r>
      <w:r w:rsidR="001518B0" w:rsidRPr="00363CF9">
        <w:rPr>
          <w:rFonts w:ascii="Times New Roman" w:hAnsi="Times New Roman" w:cs="Times New Roman"/>
          <w:sz w:val="28"/>
          <w:szCs w:val="28"/>
        </w:rPr>
        <w:t xml:space="preserve"> </w:t>
      </w:r>
      <w:r w:rsidR="00574E40" w:rsidRPr="00363CF9">
        <w:rPr>
          <w:rFonts w:ascii="Times New Roman" w:hAnsi="Times New Roman" w:cs="Times New Roman"/>
          <w:sz w:val="28"/>
          <w:szCs w:val="28"/>
        </w:rPr>
        <w:t xml:space="preserve">г. </w:t>
      </w:r>
      <w:r w:rsidRPr="00363CF9">
        <w:rPr>
          <w:rFonts w:ascii="Times New Roman" w:hAnsi="Times New Roman" w:cs="Times New Roman"/>
          <w:bCs/>
          <w:iCs/>
          <w:sz w:val="28"/>
          <w:szCs w:val="28"/>
        </w:rPr>
        <w:t>воспитательная деятельность</w:t>
      </w:r>
      <w:r w:rsidRPr="005964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2767B">
        <w:rPr>
          <w:rFonts w:ascii="Times New Roman" w:hAnsi="Times New Roman" w:cs="Times New Roman"/>
          <w:bCs/>
          <w:iCs/>
          <w:sz w:val="28"/>
          <w:szCs w:val="28"/>
        </w:rPr>
        <w:t>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0D8">
        <w:rPr>
          <w:rFonts w:ascii="Times New Roman" w:hAnsi="Times New Roman" w:cs="Times New Roman"/>
          <w:sz w:val="28"/>
          <w:szCs w:val="28"/>
        </w:rPr>
        <w:t xml:space="preserve"> успешно </w:t>
      </w:r>
      <w:r>
        <w:rPr>
          <w:rFonts w:ascii="Times New Roman" w:hAnsi="Times New Roman" w:cs="Times New Roman"/>
          <w:sz w:val="28"/>
          <w:szCs w:val="28"/>
        </w:rPr>
        <w:t xml:space="preserve">велась в следующих направлениях: </w:t>
      </w:r>
      <w:r w:rsidR="008C0439">
        <w:rPr>
          <w:rFonts w:ascii="Times New Roman" w:hAnsi="Times New Roman" w:cs="Times New Roman"/>
          <w:sz w:val="28"/>
          <w:szCs w:val="28"/>
        </w:rPr>
        <w:t xml:space="preserve">1) </w:t>
      </w:r>
      <w:r w:rsidR="008C0439" w:rsidRPr="005964C2">
        <w:rPr>
          <w:rFonts w:ascii="Times New Roman" w:hAnsi="Times New Roman" w:cs="Times New Roman"/>
          <w:sz w:val="28"/>
          <w:szCs w:val="28"/>
        </w:rPr>
        <w:t>усилени</w:t>
      </w:r>
      <w:r w:rsidR="008C0439">
        <w:rPr>
          <w:rFonts w:ascii="Times New Roman" w:hAnsi="Times New Roman" w:cs="Times New Roman"/>
          <w:sz w:val="28"/>
          <w:szCs w:val="28"/>
        </w:rPr>
        <w:t>е</w:t>
      </w:r>
      <w:r w:rsidR="008C0439" w:rsidRPr="005964C2">
        <w:rPr>
          <w:rFonts w:ascii="Times New Roman" w:hAnsi="Times New Roman" w:cs="Times New Roman"/>
          <w:sz w:val="28"/>
          <w:szCs w:val="28"/>
        </w:rPr>
        <w:t xml:space="preserve"> влияния на развитие воспитательной де</w:t>
      </w:r>
      <w:r w:rsidR="008C0439" w:rsidRPr="005964C2">
        <w:rPr>
          <w:rFonts w:ascii="Times New Roman" w:hAnsi="Times New Roman" w:cs="Times New Roman"/>
          <w:sz w:val="28"/>
          <w:szCs w:val="28"/>
        </w:rPr>
        <w:t>я</w:t>
      </w:r>
      <w:r w:rsidR="008C0439" w:rsidRPr="005964C2">
        <w:rPr>
          <w:rFonts w:ascii="Times New Roman" w:hAnsi="Times New Roman" w:cs="Times New Roman"/>
          <w:sz w:val="28"/>
          <w:szCs w:val="28"/>
        </w:rPr>
        <w:t>тельности в системе непрерывного образования</w:t>
      </w:r>
      <w:r w:rsidR="008C0439">
        <w:rPr>
          <w:rFonts w:ascii="Times New Roman" w:hAnsi="Times New Roman" w:cs="Times New Roman"/>
          <w:sz w:val="28"/>
          <w:szCs w:val="28"/>
        </w:rPr>
        <w:t>; 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64C2">
        <w:rPr>
          <w:rFonts w:ascii="Times New Roman" w:hAnsi="Times New Roman" w:cs="Times New Roman"/>
          <w:sz w:val="28"/>
          <w:szCs w:val="28"/>
        </w:rPr>
        <w:t>вовлечени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64C2">
        <w:rPr>
          <w:rFonts w:ascii="Times New Roman" w:hAnsi="Times New Roman" w:cs="Times New Roman"/>
          <w:sz w:val="28"/>
          <w:szCs w:val="28"/>
        </w:rPr>
        <w:t xml:space="preserve"> об</w:t>
      </w:r>
      <w:r w:rsidR="00DB1113">
        <w:rPr>
          <w:rFonts w:ascii="Times New Roman" w:hAnsi="Times New Roman" w:cs="Times New Roman"/>
          <w:sz w:val="28"/>
          <w:szCs w:val="28"/>
        </w:rPr>
        <w:t>учающихся в с</w:t>
      </w:r>
      <w:r w:rsidR="00DB1113">
        <w:rPr>
          <w:rFonts w:ascii="Times New Roman" w:hAnsi="Times New Roman" w:cs="Times New Roman"/>
          <w:sz w:val="28"/>
          <w:szCs w:val="28"/>
        </w:rPr>
        <w:t>о</w:t>
      </w:r>
      <w:r w:rsidR="00DB1113">
        <w:rPr>
          <w:rFonts w:ascii="Times New Roman" w:hAnsi="Times New Roman" w:cs="Times New Roman"/>
          <w:sz w:val="28"/>
          <w:szCs w:val="28"/>
        </w:rPr>
        <w:t>циальную прак</w:t>
      </w:r>
      <w:r w:rsidR="008C0439">
        <w:rPr>
          <w:rFonts w:ascii="Times New Roman" w:hAnsi="Times New Roman" w:cs="Times New Roman"/>
          <w:sz w:val="28"/>
          <w:szCs w:val="28"/>
        </w:rPr>
        <w:t xml:space="preserve">тику; 3) </w:t>
      </w:r>
      <w:r w:rsidR="003C41D4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5964C2">
        <w:rPr>
          <w:rFonts w:ascii="Times New Roman" w:hAnsi="Times New Roman" w:cs="Times New Roman"/>
          <w:sz w:val="28"/>
          <w:szCs w:val="28"/>
        </w:rPr>
        <w:t xml:space="preserve"> их созид</w:t>
      </w:r>
      <w:r w:rsidR="007D3CBB">
        <w:rPr>
          <w:rFonts w:ascii="Times New Roman" w:hAnsi="Times New Roman" w:cs="Times New Roman"/>
          <w:sz w:val="28"/>
          <w:szCs w:val="28"/>
        </w:rPr>
        <w:t>ательной инициативы</w:t>
      </w:r>
      <w:r w:rsidR="008C0439">
        <w:rPr>
          <w:rFonts w:ascii="Times New Roman" w:hAnsi="Times New Roman" w:cs="Times New Roman"/>
          <w:sz w:val="28"/>
          <w:szCs w:val="28"/>
        </w:rPr>
        <w:t>; 4</w:t>
      </w:r>
      <w:r>
        <w:rPr>
          <w:rFonts w:ascii="Times New Roman" w:hAnsi="Times New Roman" w:cs="Times New Roman"/>
          <w:sz w:val="28"/>
          <w:szCs w:val="28"/>
        </w:rPr>
        <w:t>) с</w:t>
      </w:r>
      <w:r w:rsidRPr="005964C2">
        <w:rPr>
          <w:rFonts w:ascii="Times New Roman" w:hAnsi="Times New Roman" w:cs="Times New Roman"/>
          <w:sz w:val="28"/>
          <w:szCs w:val="28"/>
        </w:rPr>
        <w:t>оверше</w:t>
      </w:r>
      <w:r w:rsidRPr="005964C2">
        <w:rPr>
          <w:rFonts w:ascii="Times New Roman" w:hAnsi="Times New Roman" w:cs="Times New Roman"/>
          <w:sz w:val="28"/>
          <w:szCs w:val="28"/>
        </w:rPr>
        <w:t>н</w:t>
      </w:r>
      <w:r w:rsidRPr="005964C2">
        <w:rPr>
          <w:rFonts w:ascii="Times New Roman" w:hAnsi="Times New Roman" w:cs="Times New Roman"/>
          <w:sz w:val="28"/>
          <w:szCs w:val="28"/>
        </w:rPr>
        <w:t>ствование системы студенчес</w:t>
      </w:r>
      <w:r w:rsidR="007D3CBB">
        <w:rPr>
          <w:rFonts w:ascii="Times New Roman" w:hAnsi="Times New Roman" w:cs="Times New Roman"/>
          <w:sz w:val="28"/>
          <w:szCs w:val="28"/>
        </w:rPr>
        <w:t>кого самоуправления</w:t>
      </w:r>
      <w:r w:rsidR="008C0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428FD" w14:textId="7404704A" w:rsidR="00E41C46" w:rsidRDefault="00E41C46" w:rsidP="00E41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вовлечения </w:t>
      </w:r>
      <w:r w:rsidR="007140D8">
        <w:rPr>
          <w:rFonts w:ascii="Times New Roman" w:hAnsi="Times New Roman" w:cs="Times New Roman"/>
          <w:bCs/>
          <w:iCs/>
          <w:sz w:val="28"/>
          <w:szCs w:val="28"/>
        </w:rPr>
        <w:t xml:space="preserve">студентов в социальную практику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обеспечения </w:t>
      </w:r>
      <w:r w:rsidR="005F79B1">
        <w:rPr>
          <w:rFonts w:ascii="Times New Roman" w:hAnsi="Times New Roman" w:cs="Times New Roman"/>
          <w:bCs/>
          <w:iCs/>
          <w:sz w:val="28"/>
          <w:szCs w:val="28"/>
        </w:rPr>
        <w:t>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созид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тель</w:t>
      </w:r>
      <w:r w:rsidR="007140D8">
        <w:rPr>
          <w:rFonts w:ascii="Times New Roman" w:hAnsi="Times New Roman" w:cs="Times New Roman"/>
          <w:bCs/>
          <w:iCs/>
          <w:sz w:val="28"/>
          <w:szCs w:val="28"/>
        </w:rPr>
        <w:t xml:space="preserve">ных инициатив, а также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волонтерской активности</w:t>
      </w:r>
      <w:r w:rsidR="005F79B1">
        <w:rPr>
          <w:rFonts w:ascii="Times New Roman" w:hAnsi="Times New Roman" w:cs="Times New Roman"/>
          <w:sz w:val="28"/>
          <w:szCs w:val="28"/>
        </w:rPr>
        <w:t xml:space="preserve"> в университете </w:t>
      </w:r>
      <w:r w:rsidR="0071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5F79B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194 студенческих </w:t>
      </w:r>
      <w:r w:rsidR="00800EDC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>, в том числе 5 студенческих отрядов, 4 из кото</w:t>
      </w:r>
      <w:r w:rsidR="00E01150">
        <w:rPr>
          <w:rFonts w:ascii="Times New Roman" w:hAnsi="Times New Roman" w:cs="Times New Roman"/>
          <w:sz w:val="28"/>
          <w:szCs w:val="28"/>
        </w:rPr>
        <w:t>рых были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педагогическими. </w:t>
      </w:r>
    </w:p>
    <w:p w14:paraId="39FFB330" w14:textId="20EBFEFC" w:rsidR="00E41C46" w:rsidRDefault="00950943" w:rsidP="00ED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Ведущей формой </w:t>
      </w:r>
      <w:r w:rsidR="00E41C46">
        <w:rPr>
          <w:rFonts w:ascii="Times New Roman" w:hAnsi="Times New Roman" w:cs="Times New Roman"/>
          <w:sz w:val="28"/>
          <w:szCs w:val="28"/>
        </w:rPr>
        <w:t xml:space="preserve"> вовлечения студентов в социальную практику и  разви</w:t>
      </w:r>
      <w:r>
        <w:rPr>
          <w:rFonts w:ascii="Times New Roman" w:hAnsi="Times New Roman" w:cs="Times New Roman"/>
          <w:sz w:val="28"/>
          <w:szCs w:val="28"/>
        </w:rPr>
        <w:t>тия их инициатив стала</w:t>
      </w:r>
      <w:r w:rsidR="00E41C46">
        <w:rPr>
          <w:rFonts w:ascii="Times New Roman" w:hAnsi="Times New Roman" w:cs="Times New Roman"/>
          <w:sz w:val="28"/>
          <w:szCs w:val="28"/>
        </w:rPr>
        <w:t xml:space="preserve"> проектная деятельность. Университет является площадкой для развития проектной деятельности, проведения олимпиад не только для </w:t>
      </w:r>
      <w:proofErr w:type="spellStart"/>
      <w:r w:rsidR="00E41C46">
        <w:rPr>
          <w:rFonts w:ascii="Times New Roman" w:hAnsi="Times New Roman" w:cs="Times New Roman"/>
          <w:sz w:val="28"/>
          <w:szCs w:val="28"/>
        </w:rPr>
        <w:t>герцено</w:t>
      </w:r>
      <w:r w:rsidR="00E41C46">
        <w:rPr>
          <w:rFonts w:ascii="Times New Roman" w:hAnsi="Times New Roman" w:cs="Times New Roman"/>
          <w:sz w:val="28"/>
          <w:szCs w:val="28"/>
        </w:rPr>
        <w:t>в</w:t>
      </w:r>
      <w:r w:rsidR="00E41C46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="00E41C46">
        <w:rPr>
          <w:rFonts w:ascii="Times New Roman" w:hAnsi="Times New Roman" w:cs="Times New Roman"/>
          <w:sz w:val="28"/>
          <w:szCs w:val="28"/>
        </w:rPr>
        <w:t>, но и для студентов вузов/</w:t>
      </w:r>
      <w:proofErr w:type="spellStart"/>
      <w:r w:rsidR="00E41C4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E41C46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и зарубежных стран.  В</w:t>
      </w:r>
      <w:r w:rsidR="00E41C46">
        <w:rPr>
          <w:rFonts w:ascii="Times New Roman" w:hAnsi="Times New Roman" w:cs="Times New Roman"/>
          <w:sz w:val="28"/>
          <w:szCs w:val="28"/>
        </w:rPr>
        <w:t xml:space="preserve"> декабре 2018 года  в университете  был создан Межрегиональный молодежный волонтерский центр ревнителей русского языка, образования и культуры. </w:t>
      </w:r>
    </w:p>
    <w:p w14:paraId="57A70D83" w14:textId="390C1408" w:rsidR="005964C2" w:rsidRDefault="00A11085" w:rsidP="00E41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B50E3E">
        <w:rPr>
          <w:rFonts w:ascii="Times New Roman" w:hAnsi="Times New Roman" w:cs="Times New Roman"/>
          <w:sz w:val="28"/>
          <w:szCs w:val="28"/>
        </w:rPr>
        <w:t xml:space="preserve"> успешно справился с</w:t>
      </w:r>
      <w:r w:rsidR="00E41C46">
        <w:rPr>
          <w:rFonts w:ascii="Times New Roman" w:hAnsi="Times New Roman" w:cs="Times New Roman"/>
          <w:sz w:val="28"/>
          <w:szCs w:val="28"/>
        </w:rPr>
        <w:t xml:space="preserve"> за</w:t>
      </w:r>
      <w:r w:rsidR="00B50E3E">
        <w:rPr>
          <w:rFonts w:ascii="Times New Roman" w:hAnsi="Times New Roman" w:cs="Times New Roman"/>
          <w:sz w:val="28"/>
          <w:szCs w:val="28"/>
        </w:rPr>
        <w:t>дачей</w:t>
      </w:r>
      <w:r w:rsidR="00E41C46">
        <w:rPr>
          <w:rFonts w:ascii="Times New Roman" w:hAnsi="Times New Roman" w:cs="Times New Roman"/>
          <w:sz w:val="28"/>
          <w:szCs w:val="28"/>
        </w:rPr>
        <w:t xml:space="preserve"> </w:t>
      </w:r>
      <w:r w:rsidR="00E41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41C46">
        <w:rPr>
          <w:rFonts w:ascii="Times New Roman" w:hAnsi="Times New Roman" w:cs="Times New Roman"/>
          <w:bCs/>
          <w:iCs/>
          <w:sz w:val="28"/>
          <w:szCs w:val="28"/>
        </w:rPr>
        <w:t>развития воспитательной деятел</w:t>
      </w:r>
      <w:r w:rsidR="00E41C46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E41C46">
        <w:rPr>
          <w:rFonts w:ascii="Times New Roman" w:hAnsi="Times New Roman" w:cs="Times New Roman"/>
          <w:bCs/>
          <w:iCs/>
          <w:sz w:val="28"/>
          <w:szCs w:val="28"/>
        </w:rPr>
        <w:t>ности в системе непрерывного образования</w:t>
      </w:r>
      <w:r w:rsidR="00E41C46">
        <w:rPr>
          <w:rFonts w:ascii="Times New Roman" w:hAnsi="Times New Roman" w:cs="Times New Roman"/>
          <w:sz w:val="28"/>
          <w:szCs w:val="28"/>
        </w:rPr>
        <w:t>. В 2018/2019 уч. г. особое внимание было уделено федеральному проекту «Всероссийская школа вожатых» по созд</w:t>
      </w:r>
      <w:r w:rsidR="00E41C46">
        <w:rPr>
          <w:rFonts w:ascii="Times New Roman" w:hAnsi="Times New Roman" w:cs="Times New Roman"/>
          <w:sz w:val="28"/>
          <w:szCs w:val="28"/>
        </w:rPr>
        <w:t>а</w:t>
      </w:r>
      <w:r w:rsidR="00E41C46">
        <w:rPr>
          <w:rFonts w:ascii="Times New Roman" w:hAnsi="Times New Roman" w:cs="Times New Roman"/>
          <w:sz w:val="28"/>
          <w:szCs w:val="28"/>
        </w:rPr>
        <w:t>нию воспитывающей среды в образовательных организациях и местах детского о</w:t>
      </w:r>
      <w:r w:rsidR="00E41C46">
        <w:rPr>
          <w:rFonts w:ascii="Times New Roman" w:hAnsi="Times New Roman" w:cs="Times New Roman"/>
          <w:sz w:val="28"/>
          <w:szCs w:val="28"/>
        </w:rPr>
        <w:t>т</w:t>
      </w:r>
      <w:r w:rsidR="00E41C46">
        <w:rPr>
          <w:rFonts w:ascii="Times New Roman" w:hAnsi="Times New Roman" w:cs="Times New Roman"/>
          <w:sz w:val="28"/>
          <w:szCs w:val="28"/>
        </w:rPr>
        <w:t>дыха и координации подготовки  вожатских кад</w:t>
      </w:r>
      <w:r w:rsidR="008063E3">
        <w:rPr>
          <w:rFonts w:ascii="Times New Roman" w:hAnsi="Times New Roman" w:cs="Times New Roman"/>
          <w:sz w:val="28"/>
          <w:szCs w:val="28"/>
        </w:rPr>
        <w:t xml:space="preserve">ров.  </w:t>
      </w:r>
      <w:proofErr w:type="spellStart"/>
      <w:r w:rsidR="008063E3">
        <w:rPr>
          <w:rFonts w:ascii="Times New Roman" w:hAnsi="Times New Roman" w:cs="Times New Roman"/>
          <w:sz w:val="28"/>
          <w:szCs w:val="28"/>
        </w:rPr>
        <w:t>Герценовскому</w:t>
      </w:r>
      <w:proofErr w:type="spellEnd"/>
      <w:r w:rsidR="00E41C46">
        <w:rPr>
          <w:rFonts w:ascii="Times New Roman" w:hAnsi="Times New Roman" w:cs="Times New Roman"/>
          <w:sz w:val="28"/>
          <w:szCs w:val="28"/>
        </w:rPr>
        <w:t xml:space="preserve"> университету был присвоен статус Окружного координационного центра Северо-западного ф</w:t>
      </w:r>
      <w:r w:rsidR="00E41C46">
        <w:rPr>
          <w:rFonts w:ascii="Times New Roman" w:hAnsi="Times New Roman" w:cs="Times New Roman"/>
          <w:sz w:val="28"/>
          <w:szCs w:val="28"/>
        </w:rPr>
        <w:t>е</w:t>
      </w:r>
      <w:r w:rsidR="00E41C46">
        <w:rPr>
          <w:rFonts w:ascii="Times New Roman" w:hAnsi="Times New Roman" w:cs="Times New Roman"/>
          <w:sz w:val="28"/>
          <w:szCs w:val="28"/>
        </w:rPr>
        <w:t>дерального округа по данному направлению.</w:t>
      </w:r>
    </w:p>
    <w:p w14:paraId="7EB5375F" w14:textId="318AACE6" w:rsidR="00E036C5" w:rsidRDefault="00E036C5" w:rsidP="00E0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2018 - 2019 учебном году университет выступил организатором и базовой площадкой для 48 интеллектуальных и творческих соревнований и олимпиад школьников и студентов, в которых приняли участие в общей сл</w:t>
      </w:r>
      <w:r w:rsidR="004370EB">
        <w:rPr>
          <w:rFonts w:ascii="Times New Roman" w:hAnsi="Times New Roman" w:cs="Times New Roman"/>
          <w:sz w:val="28"/>
          <w:szCs w:val="28"/>
        </w:rPr>
        <w:t>ожности более 7 тысяч человек.  П</w:t>
      </w:r>
      <w:r>
        <w:rPr>
          <w:rFonts w:ascii="Times New Roman" w:hAnsi="Times New Roman" w:cs="Times New Roman"/>
          <w:sz w:val="28"/>
          <w:szCs w:val="28"/>
        </w:rPr>
        <w:t>о сравнению с прошлым годом количество состязаний увелич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 на 45%,  а количество участников  - на 17%. Проведены  также три </w:t>
      </w:r>
      <w:r>
        <w:rPr>
          <w:rFonts w:ascii="Times New Roman" w:hAnsi="Times New Roman" w:cs="Times New Roman"/>
          <w:bCs/>
          <w:sz w:val="28"/>
          <w:szCs w:val="28"/>
        </w:rPr>
        <w:t>олимпи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ды</w:t>
      </w:r>
      <w:r w:rsidR="004370EB">
        <w:rPr>
          <w:rFonts w:ascii="Times New Roman" w:hAnsi="Times New Roman" w:cs="Times New Roman"/>
          <w:sz w:val="28"/>
          <w:szCs w:val="28"/>
        </w:rPr>
        <w:t>, входящие</w:t>
      </w:r>
      <w:r>
        <w:rPr>
          <w:rFonts w:ascii="Times New Roman" w:hAnsi="Times New Roman" w:cs="Times New Roman"/>
          <w:sz w:val="28"/>
          <w:szCs w:val="28"/>
        </w:rPr>
        <w:t xml:space="preserve"> в Перечень Российского совета олимпиад школьников</w:t>
      </w:r>
      <w:r w:rsidR="00ED6F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приняли участие более 750</w:t>
      </w:r>
      <w:r w:rsidR="007D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14:paraId="6CF562F7" w14:textId="31BD654B" w:rsidR="00D7169A" w:rsidRDefault="00574E40" w:rsidP="00D71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CF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363CF9">
        <w:rPr>
          <w:rFonts w:ascii="Times New Roman" w:hAnsi="Times New Roman" w:cs="Times New Roman"/>
          <w:bCs/>
          <w:iCs/>
          <w:sz w:val="28"/>
          <w:szCs w:val="28"/>
        </w:rPr>
        <w:t>международного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A60" w:rsidRPr="00363CF9">
        <w:rPr>
          <w:rFonts w:ascii="Times New Roman" w:hAnsi="Times New Roman" w:cs="Times New Roman"/>
          <w:sz w:val="28"/>
          <w:szCs w:val="28"/>
        </w:rPr>
        <w:t>в</w:t>
      </w:r>
      <w:r w:rsidR="003C5A60">
        <w:rPr>
          <w:rFonts w:ascii="Times New Roman" w:hAnsi="Times New Roman" w:cs="Times New Roman"/>
          <w:sz w:val="28"/>
          <w:szCs w:val="28"/>
        </w:rPr>
        <w:t xml:space="preserve"> 2018/19 уч. году были предприн</w:t>
      </w:r>
      <w:r w:rsidR="003C5A60">
        <w:rPr>
          <w:rFonts w:ascii="Times New Roman" w:hAnsi="Times New Roman" w:cs="Times New Roman"/>
          <w:sz w:val="28"/>
          <w:szCs w:val="28"/>
        </w:rPr>
        <w:t>я</w:t>
      </w:r>
      <w:r w:rsidR="003C5A60">
        <w:rPr>
          <w:rFonts w:ascii="Times New Roman" w:hAnsi="Times New Roman" w:cs="Times New Roman"/>
          <w:sz w:val="28"/>
          <w:szCs w:val="28"/>
        </w:rPr>
        <w:t xml:space="preserve">ты  успешные шаги по дальнейшему  упрочению позиций </w:t>
      </w:r>
      <w:proofErr w:type="spellStart"/>
      <w:r w:rsidR="003C5A60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3C5A60">
        <w:rPr>
          <w:rFonts w:ascii="Times New Roman" w:hAnsi="Times New Roman" w:cs="Times New Roman"/>
          <w:sz w:val="28"/>
          <w:szCs w:val="28"/>
        </w:rPr>
        <w:t xml:space="preserve"> униве</w:t>
      </w:r>
      <w:r w:rsidR="003C5A60">
        <w:rPr>
          <w:rFonts w:ascii="Times New Roman" w:hAnsi="Times New Roman" w:cs="Times New Roman"/>
          <w:sz w:val="28"/>
          <w:szCs w:val="28"/>
        </w:rPr>
        <w:t>р</w:t>
      </w:r>
      <w:r w:rsidR="003C5A60">
        <w:rPr>
          <w:rFonts w:ascii="Times New Roman" w:hAnsi="Times New Roman" w:cs="Times New Roman"/>
          <w:sz w:val="28"/>
          <w:szCs w:val="28"/>
        </w:rPr>
        <w:t xml:space="preserve">ситета в мировом образовательном пространстве.  Особенно </w:t>
      </w:r>
      <w:r w:rsidR="002E0397">
        <w:rPr>
          <w:rFonts w:ascii="Times New Roman" w:hAnsi="Times New Roman" w:cs="Times New Roman"/>
          <w:sz w:val="28"/>
          <w:szCs w:val="28"/>
        </w:rPr>
        <w:t xml:space="preserve"> следует отметить </w:t>
      </w:r>
      <w:r w:rsidR="003C5A60">
        <w:rPr>
          <w:rFonts w:ascii="Times New Roman" w:hAnsi="Times New Roman" w:cs="Times New Roman"/>
          <w:sz w:val="28"/>
          <w:szCs w:val="28"/>
        </w:rPr>
        <w:t xml:space="preserve"> р</w:t>
      </w:r>
      <w:r w:rsidR="003C5A60">
        <w:rPr>
          <w:rFonts w:ascii="Times New Roman" w:hAnsi="Times New Roman" w:cs="Times New Roman"/>
          <w:sz w:val="28"/>
          <w:szCs w:val="28"/>
        </w:rPr>
        <w:t>е</w:t>
      </w:r>
      <w:r w:rsidR="003C5A60">
        <w:rPr>
          <w:rFonts w:ascii="Times New Roman" w:hAnsi="Times New Roman" w:cs="Times New Roman"/>
          <w:sz w:val="28"/>
          <w:szCs w:val="28"/>
        </w:rPr>
        <w:t xml:space="preserve">зультаты работы со странами ближнего зарубежья,  </w:t>
      </w:r>
      <w:r w:rsidRPr="00574E40">
        <w:rPr>
          <w:rFonts w:ascii="Times New Roman" w:hAnsi="Times New Roman" w:cs="Times New Roman"/>
          <w:sz w:val="28"/>
          <w:szCs w:val="28"/>
        </w:rPr>
        <w:t>а именно в Таджикистане, А</w:t>
      </w:r>
      <w:r w:rsidRPr="00574E40">
        <w:rPr>
          <w:rFonts w:ascii="Times New Roman" w:hAnsi="Times New Roman" w:cs="Times New Roman"/>
          <w:sz w:val="28"/>
          <w:szCs w:val="28"/>
        </w:rPr>
        <w:t>р</w:t>
      </w:r>
      <w:r w:rsidRPr="00574E40">
        <w:rPr>
          <w:rFonts w:ascii="Times New Roman" w:hAnsi="Times New Roman" w:cs="Times New Roman"/>
          <w:sz w:val="28"/>
          <w:szCs w:val="28"/>
        </w:rPr>
        <w:t>мении, Казахстане, Киргизии, Узбекистане</w:t>
      </w:r>
      <w:r w:rsidR="005A57D1">
        <w:rPr>
          <w:rFonts w:ascii="Times New Roman" w:hAnsi="Times New Roman" w:cs="Times New Roman"/>
          <w:sz w:val="28"/>
          <w:szCs w:val="28"/>
        </w:rPr>
        <w:t xml:space="preserve">. Продолжена работа с вузами Китая, </w:t>
      </w:r>
      <w:r w:rsidR="002E0397">
        <w:rPr>
          <w:rFonts w:ascii="Times New Roman" w:hAnsi="Times New Roman" w:cs="Times New Roman"/>
          <w:sz w:val="28"/>
          <w:szCs w:val="28"/>
        </w:rPr>
        <w:t xml:space="preserve">где - </w:t>
      </w:r>
      <w:r w:rsidR="005A57D1">
        <w:rPr>
          <w:rFonts w:ascii="Times New Roman" w:hAnsi="Times New Roman" w:cs="Times New Roman"/>
          <w:sz w:val="28"/>
          <w:szCs w:val="28"/>
        </w:rPr>
        <w:t xml:space="preserve">в Пекине и </w:t>
      </w:r>
      <w:proofErr w:type="spellStart"/>
      <w:r w:rsidR="005A57D1">
        <w:rPr>
          <w:rFonts w:ascii="Times New Roman" w:hAnsi="Times New Roman" w:cs="Times New Roman"/>
          <w:sz w:val="28"/>
          <w:szCs w:val="28"/>
        </w:rPr>
        <w:t>Сиане</w:t>
      </w:r>
      <w:proofErr w:type="spellEnd"/>
      <w:r w:rsidR="005A57D1">
        <w:rPr>
          <w:rFonts w:ascii="Times New Roman" w:hAnsi="Times New Roman" w:cs="Times New Roman"/>
          <w:sz w:val="28"/>
          <w:szCs w:val="28"/>
        </w:rPr>
        <w:t xml:space="preserve"> были открыты </w:t>
      </w:r>
      <w:r w:rsidR="005A57D1" w:rsidRPr="005A57D1">
        <w:rPr>
          <w:rFonts w:ascii="Times New Roman" w:hAnsi="Times New Roman" w:cs="Times New Roman"/>
          <w:sz w:val="28"/>
          <w:szCs w:val="28"/>
        </w:rPr>
        <w:t>дв</w:t>
      </w:r>
      <w:r w:rsidR="005A57D1">
        <w:rPr>
          <w:rFonts w:ascii="Times New Roman" w:hAnsi="Times New Roman" w:cs="Times New Roman"/>
          <w:sz w:val="28"/>
          <w:szCs w:val="28"/>
        </w:rPr>
        <w:t>а</w:t>
      </w:r>
      <w:r w:rsidR="005A57D1" w:rsidRPr="005A57D1">
        <w:rPr>
          <w:rFonts w:ascii="Times New Roman" w:hAnsi="Times New Roman" w:cs="Times New Roman"/>
          <w:sz w:val="28"/>
          <w:szCs w:val="28"/>
        </w:rPr>
        <w:t xml:space="preserve"> информационных центр</w:t>
      </w:r>
      <w:r w:rsidR="005A57D1">
        <w:rPr>
          <w:rFonts w:ascii="Times New Roman" w:hAnsi="Times New Roman" w:cs="Times New Roman"/>
          <w:sz w:val="28"/>
          <w:szCs w:val="28"/>
        </w:rPr>
        <w:t>а</w:t>
      </w:r>
      <w:r w:rsidR="005A57D1" w:rsidRPr="005A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7D1" w:rsidRPr="005A57D1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5A57D1" w:rsidRPr="005A57D1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5A57D1">
        <w:rPr>
          <w:rFonts w:ascii="Times New Roman" w:hAnsi="Times New Roman" w:cs="Times New Roman"/>
          <w:sz w:val="28"/>
          <w:szCs w:val="28"/>
        </w:rPr>
        <w:t xml:space="preserve">. </w:t>
      </w:r>
      <w:r w:rsidR="005A57D1" w:rsidRPr="005A57D1">
        <w:rPr>
          <w:rFonts w:ascii="Times New Roman" w:hAnsi="Times New Roman" w:cs="Times New Roman"/>
          <w:sz w:val="28"/>
          <w:szCs w:val="28"/>
        </w:rPr>
        <w:t xml:space="preserve">Возобновил свою работу Китайский культурный центр. </w:t>
      </w:r>
      <w:r w:rsidR="005A57D1">
        <w:rPr>
          <w:rFonts w:ascii="Times New Roman" w:hAnsi="Times New Roman" w:cs="Times New Roman"/>
          <w:sz w:val="28"/>
          <w:szCs w:val="28"/>
        </w:rPr>
        <w:t>Для орган</w:t>
      </w:r>
      <w:r w:rsidR="005A57D1">
        <w:rPr>
          <w:rFonts w:ascii="Times New Roman" w:hAnsi="Times New Roman" w:cs="Times New Roman"/>
          <w:sz w:val="28"/>
          <w:szCs w:val="28"/>
        </w:rPr>
        <w:t>и</w:t>
      </w:r>
      <w:r w:rsidR="005A57D1">
        <w:rPr>
          <w:rFonts w:ascii="Times New Roman" w:hAnsi="Times New Roman" w:cs="Times New Roman"/>
          <w:sz w:val="28"/>
          <w:szCs w:val="28"/>
        </w:rPr>
        <w:t>зации работы с иностранными абитуриентами на территории университета был о</w:t>
      </w:r>
      <w:r w:rsidR="005A57D1">
        <w:rPr>
          <w:rFonts w:ascii="Times New Roman" w:hAnsi="Times New Roman" w:cs="Times New Roman"/>
          <w:sz w:val="28"/>
          <w:szCs w:val="28"/>
        </w:rPr>
        <w:t>т</w:t>
      </w:r>
      <w:r w:rsidR="005A57D1">
        <w:rPr>
          <w:rFonts w:ascii="Times New Roman" w:hAnsi="Times New Roman" w:cs="Times New Roman"/>
          <w:sz w:val="28"/>
          <w:szCs w:val="28"/>
        </w:rPr>
        <w:t xml:space="preserve">крыт «Русский дом». </w:t>
      </w:r>
      <w:r w:rsidR="005A57D1" w:rsidRPr="005A57D1">
        <w:rPr>
          <w:rFonts w:ascii="Times New Roman" w:hAnsi="Times New Roman" w:cs="Times New Roman"/>
          <w:sz w:val="28"/>
          <w:szCs w:val="28"/>
        </w:rPr>
        <w:t>В</w:t>
      </w:r>
      <w:r w:rsidR="002E0397">
        <w:rPr>
          <w:rFonts w:ascii="Times New Roman" w:hAnsi="Times New Roman" w:cs="Times New Roman"/>
          <w:sz w:val="28"/>
          <w:szCs w:val="28"/>
        </w:rPr>
        <w:t xml:space="preserve"> ноябре 2018 года в </w:t>
      </w:r>
      <w:r w:rsidR="005A57D1" w:rsidRPr="005A57D1">
        <w:rPr>
          <w:rFonts w:ascii="Times New Roman" w:hAnsi="Times New Roman" w:cs="Times New Roman"/>
          <w:sz w:val="28"/>
          <w:szCs w:val="28"/>
        </w:rPr>
        <w:t xml:space="preserve"> университете начал работу Ирланд</w:t>
      </w:r>
      <w:r w:rsidR="002E0397">
        <w:rPr>
          <w:rFonts w:ascii="Times New Roman" w:hAnsi="Times New Roman" w:cs="Times New Roman"/>
          <w:sz w:val="28"/>
          <w:szCs w:val="28"/>
        </w:rPr>
        <w:t>ский культурный центр.</w:t>
      </w:r>
      <w:r w:rsidR="005A57D1" w:rsidRPr="005A57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59F9C" w14:textId="62E9F224" w:rsidR="00574E40" w:rsidRDefault="00D7169A" w:rsidP="00D71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0FE">
        <w:rPr>
          <w:rFonts w:ascii="Times New Roman" w:hAnsi="Times New Roman" w:cs="Times New Roman"/>
          <w:sz w:val="28"/>
          <w:szCs w:val="28"/>
          <w:lang w:eastAsia="ru-RU"/>
        </w:rPr>
        <w:t>Численность иностранных граждан, обу</w:t>
      </w:r>
      <w:r w:rsidR="002E0397">
        <w:rPr>
          <w:rFonts w:ascii="Times New Roman" w:hAnsi="Times New Roman" w:cs="Times New Roman"/>
          <w:sz w:val="28"/>
          <w:szCs w:val="28"/>
          <w:lang w:eastAsia="ru-RU"/>
        </w:rPr>
        <w:t>чающихся в университете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>ным образовательным программам, неуклонно растет и в текущем учебном году составила 2066 человек (2016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 – 1401 человек, 2017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 – 1623, 2018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0397">
        <w:rPr>
          <w:rFonts w:ascii="Times New Roman" w:hAnsi="Times New Roman" w:cs="Times New Roman"/>
          <w:sz w:val="28"/>
          <w:szCs w:val="28"/>
          <w:lang w:eastAsia="ru-RU"/>
        </w:rPr>
        <w:t xml:space="preserve"> –2066), что</w:t>
      </w:r>
      <w:r w:rsidRPr="006D40FE">
        <w:rPr>
          <w:rFonts w:ascii="Times New Roman" w:hAnsi="Times New Roman" w:cs="Times New Roman"/>
          <w:sz w:val="28"/>
          <w:szCs w:val="28"/>
          <w:lang w:eastAsia="ru-RU"/>
        </w:rPr>
        <w:t xml:space="preserve"> в структуре общего контингента студентов составляет 11%.</w:t>
      </w:r>
    </w:p>
    <w:p w14:paraId="071ADA7A" w14:textId="09FAF228" w:rsidR="00764C16" w:rsidRDefault="009F3A3C" w:rsidP="006D6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F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363CF9">
        <w:rPr>
          <w:rFonts w:ascii="Times New Roman" w:hAnsi="Times New Roman" w:cs="Times New Roman"/>
          <w:bCs/>
          <w:iCs/>
          <w:sz w:val="28"/>
          <w:szCs w:val="28"/>
        </w:rPr>
        <w:t>инновационной деятельности</w:t>
      </w:r>
      <w:r w:rsidR="002E0397">
        <w:rPr>
          <w:rFonts w:ascii="Times New Roman" w:hAnsi="Times New Roman" w:cs="Times New Roman"/>
          <w:sz w:val="28"/>
          <w:szCs w:val="28"/>
        </w:rPr>
        <w:t xml:space="preserve"> знаковым событием отчетного</w:t>
      </w:r>
      <w:r w:rsidR="00757817">
        <w:rPr>
          <w:rFonts w:ascii="Times New Roman" w:hAnsi="Times New Roman" w:cs="Times New Roman"/>
          <w:sz w:val="28"/>
          <w:szCs w:val="28"/>
        </w:rPr>
        <w:t xml:space="preserve"> года ст</w:t>
      </w:r>
      <w:r w:rsidR="00757817">
        <w:rPr>
          <w:rFonts w:ascii="Times New Roman" w:hAnsi="Times New Roman" w:cs="Times New Roman"/>
          <w:sz w:val="28"/>
          <w:szCs w:val="28"/>
        </w:rPr>
        <w:t>а</w:t>
      </w:r>
      <w:r w:rsidR="00757817">
        <w:rPr>
          <w:rFonts w:ascii="Times New Roman" w:hAnsi="Times New Roman" w:cs="Times New Roman"/>
          <w:sz w:val="28"/>
          <w:szCs w:val="28"/>
        </w:rPr>
        <w:t xml:space="preserve">ла  </w:t>
      </w:r>
      <w:r w:rsidR="0040772F" w:rsidRPr="0040772F">
        <w:rPr>
          <w:rFonts w:ascii="Times New Roman" w:hAnsi="Times New Roman" w:cs="Times New Roman"/>
          <w:sz w:val="28"/>
          <w:szCs w:val="28"/>
        </w:rPr>
        <w:t>регистр</w:t>
      </w:r>
      <w:r w:rsidR="00757817">
        <w:rPr>
          <w:rFonts w:ascii="Times New Roman" w:hAnsi="Times New Roman" w:cs="Times New Roman"/>
          <w:sz w:val="28"/>
          <w:szCs w:val="28"/>
        </w:rPr>
        <w:t>ация ассоциации</w:t>
      </w:r>
      <w:r w:rsidR="0040772F" w:rsidRPr="0040772F">
        <w:rPr>
          <w:rFonts w:ascii="Times New Roman" w:hAnsi="Times New Roman" w:cs="Times New Roman"/>
          <w:sz w:val="28"/>
          <w:szCs w:val="28"/>
        </w:rPr>
        <w:t xml:space="preserve"> «Национальная платформа открытого педагогического образования», одним из инициаторов создания которой был наш университет.</w:t>
      </w:r>
      <w:r w:rsidR="00407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FFE56" w14:textId="5546F8EC" w:rsidR="00764C16" w:rsidRDefault="0040772F" w:rsidP="00252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2F">
        <w:rPr>
          <w:rFonts w:ascii="Times New Roman" w:hAnsi="Times New Roman" w:cs="Times New Roman"/>
          <w:sz w:val="28"/>
          <w:szCs w:val="28"/>
        </w:rPr>
        <w:t xml:space="preserve">Итогом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772F">
        <w:rPr>
          <w:rFonts w:ascii="Times New Roman" w:hAnsi="Times New Roman" w:cs="Times New Roman"/>
          <w:sz w:val="28"/>
          <w:szCs w:val="28"/>
        </w:rPr>
        <w:t>Наш Русский</w:t>
      </w:r>
      <w:r w:rsidR="0025226D">
        <w:rPr>
          <w:rFonts w:ascii="Times New Roman" w:hAnsi="Times New Roman" w:cs="Times New Roman"/>
          <w:sz w:val="28"/>
          <w:szCs w:val="28"/>
        </w:rPr>
        <w:t xml:space="preserve">» </w:t>
      </w:r>
      <w:r w:rsidRPr="0040772F">
        <w:rPr>
          <w:rFonts w:ascii="Times New Roman" w:hAnsi="Times New Roman" w:cs="Times New Roman"/>
          <w:sz w:val="28"/>
          <w:szCs w:val="28"/>
        </w:rPr>
        <w:t xml:space="preserve"> стало размещение в информационном серв</w:t>
      </w:r>
      <w:r w:rsidRPr="0040772F">
        <w:rPr>
          <w:rFonts w:ascii="Times New Roman" w:hAnsi="Times New Roman" w:cs="Times New Roman"/>
          <w:sz w:val="28"/>
          <w:szCs w:val="28"/>
        </w:rPr>
        <w:t>и</w:t>
      </w:r>
      <w:r w:rsidRPr="0040772F">
        <w:rPr>
          <w:rFonts w:ascii="Times New Roman" w:hAnsi="Times New Roman" w:cs="Times New Roman"/>
          <w:sz w:val="28"/>
          <w:szCs w:val="28"/>
        </w:rPr>
        <w:t>се университета 28 глоссариев, 2 словарей, более 1000 мультимедийных и интера</w:t>
      </w:r>
      <w:r w:rsidRPr="0040772F">
        <w:rPr>
          <w:rFonts w:ascii="Times New Roman" w:hAnsi="Times New Roman" w:cs="Times New Roman"/>
          <w:sz w:val="28"/>
          <w:szCs w:val="28"/>
        </w:rPr>
        <w:t>к</w:t>
      </w:r>
      <w:r w:rsidRPr="0040772F">
        <w:rPr>
          <w:rFonts w:ascii="Times New Roman" w:hAnsi="Times New Roman" w:cs="Times New Roman"/>
          <w:sz w:val="28"/>
          <w:szCs w:val="28"/>
        </w:rPr>
        <w:t>тивных дидактических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26D">
        <w:rPr>
          <w:rFonts w:ascii="Times New Roman" w:hAnsi="Times New Roman" w:cs="Times New Roman"/>
          <w:sz w:val="28"/>
          <w:szCs w:val="28"/>
        </w:rPr>
        <w:t>Н</w:t>
      </w:r>
      <w:r w:rsidR="0025226D" w:rsidRPr="0040772F">
        <w:rPr>
          <w:rFonts w:ascii="Times New Roman" w:hAnsi="Times New Roman" w:cs="Times New Roman"/>
          <w:sz w:val="28"/>
          <w:szCs w:val="28"/>
        </w:rPr>
        <w:t xml:space="preserve">а средства Президентского гранта </w:t>
      </w:r>
      <w:r w:rsidR="0025226D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25226D">
        <w:rPr>
          <w:rFonts w:ascii="Times New Roman" w:hAnsi="Times New Roman" w:cs="Times New Roman"/>
          <w:sz w:val="28"/>
          <w:szCs w:val="28"/>
        </w:rPr>
        <w:lastRenderedPageBreak/>
        <w:t xml:space="preserve">проект «Волонтеры чтения», </w:t>
      </w:r>
      <w:r w:rsidR="0025226D" w:rsidRPr="0040772F">
        <w:rPr>
          <w:rFonts w:ascii="Times New Roman" w:hAnsi="Times New Roman" w:cs="Times New Roman"/>
          <w:sz w:val="28"/>
          <w:szCs w:val="28"/>
        </w:rPr>
        <w:t>в рамках которого были подготовлены и запущены онлайн-курсы для широкого круга пользователей.</w:t>
      </w:r>
      <w:r w:rsidR="002522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B90D6" w14:textId="49CCA069" w:rsidR="009F3A3C" w:rsidRDefault="0040772F" w:rsidP="006D6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Pr="0040772F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2F">
        <w:rPr>
          <w:rFonts w:ascii="Times New Roman" w:hAnsi="Times New Roman" w:cs="Times New Roman"/>
          <w:sz w:val="28"/>
          <w:szCs w:val="28"/>
        </w:rPr>
        <w:t>университет получил право</w:t>
      </w:r>
      <w:r w:rsidR="0025226D">
        <w:rPr>
          <w:rFonts w:ascii="Times New Roman" w:hAnsi="Times New Roman" w:cs="Times New Roman"/>
          <w:sz w:val="28"/>
          <w:szCs w:val="28"/>
        </w:rPr>
        <w:t xml:space="preserve"> на подготовку </w:t>
      </w:r>
      <w:r w:rsidRPr="0040772F">
        <w:rPr>
          <w:rFonts w:ascii="Times New Roman" w:hAnsi="Times New Roman" w:cs="Times New Roman"/>
          <w:sz w:val="28"/>
          <w:szCs w:val="28"/>
        </w:rPr>
        <w:t xml:space="preserve"> 320 сценарных планов он</w:t>
      </w:r>
      <w:r w:rsidR="0025226D">
        <w:rPr>
          <w:rFonts w:ascii="Times New Roman" w:hAnsi="Times New Roman" w:cs="Times New Roman"/>
          <w:sz w:val="28"/>
          <w:szCs w:val="28"/>
        </w:rPr>
        <w:t xml:space="preserve">лайн-уроков для начальной школы, </w:t>
      </w:r>
      <w:r w:rsidR="0025226D" w:rsidRPr="0025226D">
        <w:rPr>
          <w:rFonts w:ascii="Times New Roman" w:hAnsi="Times New Roman" w:cs="Times New Roman"/>
          <w:sz w:val="28"/>
          <w:szCs w:val="28"/>
        </w:rPr>
        <w:t xml:space="preserve"> </w:t>
      </w:r>
      <w:r w:rsidR="0025226D" w:rsidRPr="0040772F">
        <w:rPr>
          <w:rFonts w:ascii="Times New Roman" w:hAnsi="Times New Roman" w:cs="Times New Roman"/>
          <w:sz w:val="28"/>
          <w:szCs w:val="28"/>
        </w:rPr>
        <w:t>по русскому языку для старшей школы</w:t>
      </w:r>
      <w:r w:rsidR="0025226D">
        <w:rPr>
          <w:rFonts w:ascii="Times New Roman" w:hAnsi="Times New Roman" w:cs="Times New Roman"/>
          <w:sz w:val="28"/>
          <w:szCs w:val="28"/>
        </w:rPr>
        <w:t>,</w:t>
      </w:r>
      <w:r w:rsidR="0025226D" w:rsidRPr="0040772F">
        <w:rPr>
          <w:rFonts w:ascii="Times New Roman" w:hAnsi="Times New Roman" w:cs="Times New Roman"/>
          <w:sz w:val="28"/>
          <w:szCs w:val="28"/>
        </w:rPr>
        <w:t xml:space="preserve"> по основам безопасности жизнед</w:t>
      </w:r>
      <w:r w:rsidR="0025226D" w:rsidRPr="0040772F">
        <w:rPr>
          <w:rFonts w:ascii="Times New Roman" w:hAnsi="Times New Roman" w:cs="Times New Roman"/>
          <w:sz w:val="28"/>
          <w:szCs w:val="28"/>
        </w:rPr>
        <w:t>е</w:t>
      </w:r>
      <w:r w:rsidR="0025226D" w:rsidRPr="0040772F">
        <w:rPr>
          <w:rFonts w:ascii="Times New Roman" w:hAnsi="Times New Roman" w:cs="Times New Roman"/>
          <w:sz w:val="28"/>
          <w:szCs w:val="28"/>
        </w:rPr>
        <w:t>ятельности</w:t>
      </w:r>
      <w:r w:rsidR="0025226D">
        <w:rPr>
          <w:rFonts w:ascii="Times New Roman" w:hAnsi="Times New Roman" w:cs="Times New Roman"/>
          <w:sz w:val="28"/>
          <w:szCs w:val="28"/>
        </w:rPr>
        <w:t>.</w:t>
      </w:r>
    </w:p>
    <w:p w14:paraId="22A98E3F" w14:textId="75274CAD" w:rsidR="0022767B" w:rsidRPr="00ED6F3D" w:rsidRDefault="00764C16" w:rsidP="00ED6F3D">
      <w:pPr>
        <w:spacing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64C16">
        <w:rPr>
          <w:rFonts w:ascii="Times New Roman" w:hAnsi="Times New Roman" w:cs="Times New Roman"/>
          <w:sz w:val="28"/>
          <w:szCs w:val="28"/>
        </w:rPr>
        <w:t>Несомненно, новым прорывным форматом деятельности для университета стал проект «Педагогические сезоны», реализующийся</w:t>
      </w:r>
      <w:r w:rsidR="00E039A7">
        <w:rPr>
          <w:rFonts w:ascii="Times New Roman" w:hAnsi="Times New Roman" w:cs="Times New Roman"/>
          <w:sz w:val="28"/>
          <w:szCs w:val="28"/>
        </w:rPr>
        <w:t xml:space="preserve"> при поддержке Правител</w:t>
      </w:r>
      <w:r w:rsidR="00E039A7">
        <w:rPr>
          <w:rFonts w:ascii="Times New Roman" w:hAnsi="Times New Roman" w:cs="Times New Roman"/>
          <w:sz w:val="28"/>
          <w:szCs w:val="28"/>
        </w:rPr>
        <w:t>ь</w:t>
      </w:r>
      <w:r w:rsidR="00E039A7">
        <w:rPr>
          <w:rFonts w:ascii="Times New Roman" w:hAnsi="Times New Roman" w:cs="Times New Roman"/>
          <w:sz w:val="28"/>
          <w:szCs w:val="28"/>
        </w:rPr>
        <w:t xml:space="preserve">ства нашего города </w:t>
      </w:r>
      <w:r w:rsidRPr="00764C16">
        <w:rPr>
          <w:rFonts w:ascii="Times New Roman" w:hAnsi="Times New Roman" w:cs="Times New Roman"/>
          <w:sz w:val="28"/>
          <w:szCs w:val="28"/>
        </w:rPr>
        <w:t xml:space="preserve"> в рамках экспериментальной программы по развитию культу</w:t>
      </w:r>
      <w:r w:rsidRPr="00764C16">
        <w:rPr>
          <w:rFonts w:ascii="Times New Roman" w:hAnsi="Times New Roman" w:cs="Times New Roman"/>
          <w:sz w:val="28"/>
          <w:szCs w:val="28"/>
        </w:rPr>
        <w:t>р</w:t>
      </w:r>
      <w:r w:rsidRPr="00764C16">
        <w:rPr>
          <w:rFonts w:ascii="Times New Roman" w:hAnsi="Times New Roman" w:cs="Times New Roman"/>
          <w:sz w:val="28"/>
          <w:szCs w:val="28"/>
        </w:rPr>
        <w:t>но-образовательной экосистемы городской среды Санкт-Петербурга «Проекты, двигающие город»</w:t>
      </w:r>
      <w:r w:rsidR="00ED6F3D">
        <w:rPr>
          <w:rFonts w:ascii="Times New Roman" w:hAnsi="Times New Roman" w:cs="Times New Roman"/>
          <w:sz w:val="28"/>
          <w:szCs w:val="28"/>
        </w:rPr>
        <w:t>.</w:t>
      </w:r>
      <w:r w:rsidRPr="00764C16">
        <w:rPr>
          <w:rFonts w:ascii="Times New Roman" w:hAnsi="Times New Roman" w:cs="Times New Roman"/>
          <w:sz w:val="28"/>
          <w:szCs w:val="28"/>
        </w:rPr>
        <w:t xml:space="preserve"> </w:t>
      </w:r>
      <w:r w:rsidR="00387C96" w:rsidRPr="00ED6F3D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232655B6" w14:textId="5A47461E" w:rsidR="0022767B" w:rsidRDefault="0022767B" w:rsidP="00ED6F3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CF9">
        <w:rPr>
          <w:rFonts w:ascii="Times New Roman" w:hAnsi="Times New Roman" w:cs="Times New Roman"/>
          <w:sz w:val="28"/>
          <w:szCs w:val="28"/>
        </w:rPr>
        <w:t>Кадровая политика университета</w:t>
      </w:r>
      <w:r w:rsidR="00CE1DED">
        <w:rPr>
          <w:rFonts w:ascii="Times New Roman" w:hAnsi="Times New Roman" w:cs="Times New Roman"/>
          <w:sz w:val="28"/>
          <w:szCs w:val="28"/>
        </w:rPr>
        <w:t xml:space="preserve"> в истекшем учебном </w:t>
      </w:r>
      <w:r w:rsidRPr="0022767B">
        <w:rPr>
          <w:rFonts w:ascii="Times New Roman" w:hAnsi="Times New Roman" w:cs="Times New Roman"/>
          <w:sz w:val="28"/>
          <w:szCs w:val="28"/>
        </w:rPr>
        <w:t>году бы</w:t>
      </w:r>
      <w:r>
        <w:rPr>
          <w:rFonts w:ascii="Times New Roman" w:hAnsi="Times New Roman" w:cs="Times New Roman"/>
          <w:sz w:val="28"/>
          <w:szCs w:val="28"/>
        </w:rPr>
        <w:t>ла направлена на совершенствование</w:t>
      </w:r>
      <w:r w:rsidRPr="0022767B">
        <w:rPr>
          <w:rFonts w:ascii="Times New Roman" w:hAnsi="Times New Roman" w:cs="Times New Roman"/>
          <w:sz w:val="28"/>
          <w:szCs w:val="28"/>
        </w:rPr>
        <w:t xml:space="preserve"> процедуры конкурса на должности профессорско-преподавательского состава путем введения альтернат</w:t>
      </w:r>
      <w:r w:rsidR="00CE1DED">
        <w:rPr>
          <w:rFonts w:ascii="Times New Roman" w:hAnsi="Times New Roman" w:cs="Times New Roman"/>
          <w:sz w:val="28"/>
          <w:szCs w:val="28"/>
        </w:rPr>
        <w:t xml:space="preserve">ивного конкурсного отбора.  С </w:t>
      </w:r>
      <w:r w:rsidRPr="0022767B">
        <w:rPr>
          <w:rFonts w:ascii="Times New Roman" w:hAnsi="Times New Roman" w:cs="Times New Roman"/>
          <w:sz w:val="28"/>
          <w:szCs w:val="28"/>
        </w:rPr>
        <w:t xml:space="preserve"> 01. 02.2019 года процедуру конкурса на альтернативной основе прошли более 270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67B">
        <w:rPr>
          <w:rFonts w:ascii="Times New Roman" w:hAnsi="Times New Roman" w:cs="Times New Roman"/>
          <w:sz w:val="28"/>
          <w:szCs w:val="28"/>
        </w:rPr>
        <w:t xml:space="preserve">В уходящем году  </w:t>
      </w:r>
      <w:r w:rsidR="00C33745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spellStart"/>
      <w:r w:rsidR="00087196">
        <w:rPr>
          <w:rFonts w:ascii="Times New Roman" w:hAnsi="Times New Roman" w:cs="Times New Roman"/>
          <w:sz w:val="28"/>
          <w:szCs w:val="28"/>
        </w:rPr>
        <w:t>остепененности</w:t>
      </w:r>
      <w:proofErr w:type="spellEnd"/>
      <w:r w:rsidR="009B0A96">
        <w:rPr>
          <w:rFonts w:ascii="Times New Roman" w:hAnsi="Times New Roman" w:cs="Times New Roman"/>
          <w:sz w:val="28"/>
          <w:szCs w:val="28"/>
        </w:rPr>
        <w:t xml:space="preserve"> ППС</w:t>
      </w:r>
      <w:r w:rsidR="00087196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22767B">
        <w:rPr>
          <w:rFonts w:ascii="Times New Roman" w:hAnsi="Times New Roman" w:cs="Times New Roman"/>
          <w:sz w:val="28"/>
          <w:szCs w:val="28"/>
        </w:rPr>
        <w:t xml:space="preserve"> 81%</w:t>
      </w:r>
      <w:r w:rsidR="00EC2459">
        <w:rPr>
          <w:rFonts w:ascii="Times New Roman" w:hAnsi="Times New Roman" w:cs="Times New Roman"/>
          <w:sz w:val="28"/>
          <w:szCs w:val="28"/>
        </w:rPr>
        <w:t>.</w:t>
      </w:r>
      <w:r w:rsidRPr="0022767B">
        <w:rPr>
          <w:rFonts w:ascii="Times New Roman" w:hAnsi="Times New Roman" w:cs="Times New Roman"/>
          <w:sz w:val="28"/>
          <w:szCs w:val="28"/>
        </w:rPr>
        <w:t xml:space="preserve"> </w:t>
      </w:r>
      <w:r w:rsidR="009B0A9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В </w:t>
      </w:r>
      <w:r w:rsidRPr="0022767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201</w:t>
      </w:r>
      <w:r w:rsidR="009B0A9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8-2019 учебном году</w:t>
      </w:r>
      <w:r w:rsidRPr="0022767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докто</w:t>
      </w:r>
      <w:r w:rsidR="009B0A9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рские диссертации защитили 23 человека,</w:t>
      </w:r>
      <w:r w:rsidRPr="0022767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</w:t>
      </w:r>
      <w:r w:rsidR="009B0A9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кандида</w:t>
      </w:r>
      <w:r w:rsidR="009B0A9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т</w:t>
      </w:r>
      <w:r w:rsidR="009B0A9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ские -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13 человек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B0A96">
        <w:rPr>
          <w:rFonts w:ascii="Times New Roman" w:hAnsi="Times New Roman" w:cs="Times New Roman"/>
          <w:sz w:val="28"/>
          <w:szCs w:val="28"/>
        </w:rPr>
        <w:t>Н</w:t>
      </w:r>
      <w:r w:rsidR="009B0A96" w:rsidRPr="0022767B">
        <w:rPr>
          <w:rFonts w:ascii="Times New Roman" w:hAnsi="Times New Roman" w:cs="Times New Roman"/>
          <w:sz w:val="28"/>
          <w:szCs w:val="28"/>
        </w:rPr>
        <w:t>аблюдает</w:t>
      </w:r>
      <w:r w:rsidR="009B0A96">
        <w:rPr>
          <w:rFonts w:ascii="Times New Roman" w:hAnsi="Times New Roman" w:cs="Times New Roman"/>
          <w:sz w:val="28"/>
          <w:szCs w:val="28"/>
        </w:rPr>
        <w:t xml:space="preserve">ся положительная динамика по сравнению с 2017-2018 учебным годом. </w:t>
      </w:r>
      <w:r w:rsidR="009B0A96" w:rsidRPr="00227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767B">
        <w:rPr>
          <w:rFonts w:ascii="Times New Roman" w:hAnsi="Times New Roman" w:cs="Times New Roman"/>
          <w:sz w:val="28"/>
          <w:szCs w:val="28"/>
        </w:rPr>
        <w:t>редний возраст  преподавателей по данным УК и СР сег</w:t>
      </w:r>
      <w:r w:rsidRPr="0022767B">
        <w:rPr>
          <w:rFonts w:ascii="Times New Roman" w:hAnsi="Times New Roman" w:cs="Times New Roman"/>
          <w:sz w:val="28"/>
          <w:szCs w:val="28"/>
        </w:rPr>
        <w:t>о</w:t>
      </w:r>
      <w:r w:rsidRPr="0022767B">
        <w:rPr>
          <w:rFonts w:ascii="Times New Roman" w:hAnsi="Times New Roman" w:cs="Times New Roman"/>
          <w:sz w:val="28"/>
          <w:szCs w:val="28"/>
        </w:rPr>
        <w:t xml:space="preserve">дня </w:t>
      </w:r>
      <w:r w:rsidR="007B526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22767B">
        <w:rPr>
          <w:rFonts w:ascii="Times New Roman" w:hAnsi="Times New Roman" w:cs="Times New Roman"/>
          <w:sz w:val="28"/>
          <w:szCs w:val="28"/>
        </w:rPr>
        <w:t xml:space="preserve">53 года.    </w:t>
      </w:r>
    </w:p>
    <w:p w14:paraId="13B6AA01" w14:textId="7B70A1DB" w:rsidR="00764C16" w:rsidRDefault="00E036C5" w:rsidP="00ED6F3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633D">
        <w:rPr>
          <w:rFonts w:ascii="Times New Roman" w:hAnsi="Times New Roman" w:cs="Times New Roman"/>
          <w:sz w:val="28"/>
          <w:szCs w:val="28"/>
        </w:rPr>
        <w:t xml:space="preserve">В 2018/19 учебном году </w:t>
      </w:r>
      <w:r w:rsidR="0076790D" w:rsidRPr="005E633D">
        <w:rPr>
          <w:rFonts w:ascii="Times New Roman" w:hAnsi="Times New Roman" w:cs="Times New Roman"/>
          <w:sz w:val="28"/>
          <w:szCs w:val="28"/>
        </w:rPr>
        <w:t xml:space="preserve">произошел </w:t>
      </w:r>
      <w:r w:rsidR="00387C96" w:rsidRPr="005E633D">
        <w:rPr>
          <w:rFonts w:ascii="Times New Roman" w:hAnsi="Times New Roman" w:cs="Times New Roman"/>
          <w:sz w:val="28"/>
          <w:szCs w:val="28"/>
        </w:rPr>
        <w:t xml:space="preserve"> устойчивый  рост доходов</w:t>
      </w:r>
      <w:r w:rsidR="00387C96">
        <w:rPr>
          <w:rFonts w:ascii="Times New Roman" w:hAnsi="Times New Roman" w:cs="Times New Roman"/>
          <w:sz w:val="28"/>
          <w:szCs w:val="28"/>
        </w:rPr>
        <w:t xml:space="preserve">.  Основной </w:t>
      </w:r>
      <w:r w:rsidR="00CE1DED">
        <w:rPr>
          <w:rFonts w:ascii="Times New Roman" w:hAnsi="Times New Roman" w:cs="Times New Roman"/>
          <w:sz w:val="28"/>
          <w:szCs w:val="28"/>
        </w:rPr>
        <w:t xml:space="preserve">их прирост </w:t>
      </w:r>
      <w:r w:rsidR="00387C96">
        <w:rPr>
          <w:rFonts w:ascii="Times New Roman" w:hAnsi="Times New Roman" w:cs="Times New Roman"/>
          <w:sz w:val="28"/>
          <w:szCs w:val="28"/>
        </w:rPr>
        <w:t xml:space="preserve"> связан с увеличением поступлений от  платных образовательных услуг,  научной деятельности</w:t>
      </w:r>
      <w:r w:rsidR="00CE1DED">
        <w:rPr>
          <w:rFonts w:ascii="Times New Roman" w:hAnsi="Times New Roman" w:cs="Times New Roman"/>
          <w:sz w:val="28"/>
          <w:szCs w:val="28"/>
        </w:rPr>
        <w:t xml:space="preserve"> и</w:t>
      </w:r>
      <w:r w:rsidR="0076790D">
        <w:rPr>
          <w:rFonts w:ascii="Times New Roman" w:hAnsi="Times New Roman" w:cs="Times New Roman"/>
          <w:sz w:val="28"/>
          <w:szCs w:val="28"/>
        </w:rPr>
        <w:t xml:space="preserve">  услуг по тестированию</w:t>
      </w:r>
      <w:r w:rsidR="00387C96">
        <w:rPr>
          <w:rFonts w:ascii="Times New Roman" w:hAnsi="Times New Roman" w:cs="Times New Roman"/>
          <w:sz w:val="28"/>
          <w:szCs w:val="28"/>
        </w:rPr>
        <w:t xml:space="preserve">. </w:t>
      </w:r>
      <w:r w:rsidR="00387C96" w:rsidRPr="00387C96">
        <w:rPr>
          <w:rFonts w:ascii="Times New Roman" w:hAnsi="Times New Roman" w:cs="Times New Roman"/>
          <w:sz w:val="28"/>
          <w:szCs w:val="28"/>
        </w:rPr>
        <w:t>Средняя заработная плата</w:t>
      </w:r>
      <w:r w:rsidR="00387C96">
        <w:rPr>
          <w:rFonts w:ascii="Times New Roman" w:hAnsi="Times New Roman" w:cs="Times New Roman"/>
          <w:sz w:val="28"/>
          <w:szCs w:val="28"/>
        </w:rPr>
        <w:t xml:space="preserve"> рабо</w:t>
      </w:r>
      <w:r w:rsidR="00387C96">
        <w:rPr>
          <w:rFonts w:ascii="Times New Roman" w:hAnsi="Times New Roman" w:cs="Times New Roman"/>
          <w:sz w:val="28"/>
          <w:szCs w:val="28"/>
        </w:rPr>
        <w:t>т</w:t>
      </w:r>
      <w:r w:rsidR="00387C96">
        <w:rPr>
          <w:rFonts w:ascii="Times New Roman" w:hAnsi="Times New Roman" w:cs="Times New Roman"/>
          <w:sz w:val="28"/>
          <w:szCs w:val="28"/>
        </w:rPr>
        <w:t>ников в целом по университету выросла в 1 полугодии 2019 года по сравнению с 2018 годом   на 9.2</w:t>
      </w:r>
      <w:r w:rsidR="00A232F0">
        <w:rPr>
          <w:rFonts w:ascii="Times New Roman" w:hAnsi="Times New Roman" w:cs="Times New Roman"/>
          <w:sz w:val="28"/>
          <w:szCs w:val="28"/>
        </w:rPr>
        <w:t xml:space="preserve"> тысячи рублей,   по ППС на 21,5 тысячи </w:t>
      </w:r>
      <w:r w:rsidR="00387C96">
        <w:rPr>
          <w:rFonts w:ascii="Times New Roman" w:hAnsi="Times New Roman" w:cs="Times New Roman"/>
          <w:sz w:val="28"/>
          <w:szCs w:val="28"/>
        </w:rPr>
        <w:t xml:space="preserve"> рубл</w:t>
      </w:r>
      <w:r w:rsidR="00A232F0">
        <w:rPr>
          <w:rFonts w:ascii="Times New Roman" w:hAnsi="Times New Roman" w:cs="Times New Roman"/>
          <w:sz w:val="28"/>
          <w:szCs w:val="28"/>
        </w:rPr>
        <w:t>ей</w:t>
      </w:r>
      <w:r w:rsidR="00387C96">
        <w:rPr>
          <w:rFonts w:ascii="Times New Roman" w:hAnsi="Times New Roman" w:cs="Times New Roman"/>
          <w:sz w:val="28"/>
          <w:szCs w:val="28"/>
        </w:rPr>
        <w:t xml:space="preserve">.  </w:t>
      </w:r>
      <w:r w:rsidR="00A232F0">
        <w:rPr>
          <w:rFonts w:ascii="Times New Roman" w:hAnsi="Times New Roman" w:cs="Times New Roman"/>
          <w:sz w:val="28"/>
          <w:szCs w:val="28"/>
        </w:rPr>
        <w:t xml:space="preserve"> В целом  </w:t>
      </w:r>
      <w:proofErr w:type="spellStart"/>
      <w:proofErr w:type="gramStart"/>
      <w:r w:rsidR="00A232F0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="00A232F0">
        <w:rPr>
          <w:rFonts w:ascii="Times New Roman" w:hAnsi="Times New Roman" w:cs="Times New Roman"/>
          <w:sz w:val="28"/>
          <w:szCs w:val="28"/>
        </w:rPr>
        <w:t xml:space="preserve"> - </w:t>
      </w:r>
      <w:r w:rsidR="00387C96">
        <w:rPr>
          <w:rFonts w:ascii="Times New Roman" w:hAnsi="Times New Roman" w:cs="Times New Roman"/>
          <w:sz w:val="28"/>
          <w:szCs w:val="28"/>
        </w:rPr>
        <w:t>преподавательскому</w:t>
      </w:r>
      <w:proofErr w:type="gramEnd"/>
      <w:r w:rsidR="00387C96">
        <w:rPr>
          <w:rFonts w:ascii="Times New Roman" w:hAnsi="Times New Roman" w:cs="Times New Roman"/>
          <w:sz w:val="28"/>
          <w:szCs w:val="28"/>
        </w:rPr>
        <w:t xml:space="preserve"> составу в уходящем учебном году выплачено помимо окладов в качестве стимулирующих выплат (надбавок, доплат  и премий</w:t>
      </w:r>
      <w:r w:rsidR="00A232F0">
        <w:rPr>
          <w:rFonts w:ascii="Times New Roman" w:hAnsi="Times New Roman" w:cs="Times New Roman"/>
          <w:sz w:val="28"/>
          <w:szCs w:val="28"/>
        </w:rPr>
        <w:t>)</w:t>
      </w:r>
      <w:r w:rsidR="00387C96">
        <w:rPr>
          <w:rFonts w:ascii="Times New Roman" w:hAnsi="Times New Roman" w:cs="Times New Roman"/>
          <w:sz w:val="28"/>
          <w:szCs w:val="28"/>
        </w:rPr>
        <w:t xml:space="preserve"> – 210,8 млн. рублей.  </w:t>
      </w:r>
    </w:p>
    <w:p w14:paraId="49461C28" w14:textId="7366C77D" w:rsidR="00873548" w:rsidRDefault="005C3886" w:rsidP="0087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6D4">
        <w:rPr>
          <w:rFonts w:ascii="Times New Roman" w:hAnsi="Times New Roman" w:cs="Times New Roman"/>
          <w:bCs/>
          <w:iCs/>
          <w:sz w:val="28"/>
          <w:szCs w:val="28"/>
        </w:rPr>
        <w:t>Административно-хозяйственная деятельность</w:t>
      </w:r>
      <w:r w:rsidRPr="005C3886">
        <w:rPr>
          <w:rFonts w:ascii="Times New Roman" w:hAnsi="Times New Roman" w:cs="Times New Roman"/>
          <w:sz w:val="28"/>
          <w:szCs w:val="28"/>
        </w:rPr>
        <w:t xml:space="preserve"> </w:t>
      </w:r>
      <w:r w:rsidR="00087196">
        <w:rPr>
          <w:rFonts w:ascii="Times New Roman" w:hAnsi="Times New Roman" w:cs="Times New Roman"/>
          <w:sz w:val="28"/>
          <w:szCs w:val="28"/>
        </w:rPr>
        <w:t xml:space="preserve">в </w:t>
      </w:r>
      <w:r w:rsidR="00CE1DED" w:rsidRPr="00CE1DED">
        <w:rPr>
          <w:rFonts w:ascii="Times New Roman" w:hAnsi="Times New Roman" w:cs="Times New Roman"/>
          <w:sz w:val="28"/>
          <w:szCs w:val="28"/>
        </w:rPr>
        <w:t>отчетном</w:t>
      </w:r>
      <w:r w:rsidR="00873548">
        <w:rPr>
          <w:rFonts w:ascii="Times New Roman" w:hAnsi="Times New Roman" w:cs="Times New Roman"/>
          <w:sz w:val="28"/>
          <w:szCs w:val="28"/>
        </w:rPr>
        <w:t xml:space="preserve"> учебном году  б</w:t>
      </w:r>
      <w:r w:rsidR="00873548">
        <w:rPr>
          <w:rFonts w:ascii="Times New Roman" w:hAnsi="Times New Roman" w:cs="Times New Roman"/>
          <w:sz w:val="28"/>
          <w:szCs w:val="28"/>
        </w:rPr>
        <w:t>ы</w:t>
      </w:r>
      <w:r w:rsidR="00873548">
        <w:rPr>
          <w:rFonts w:ascii="Times New Roman" w:hAnsi="Times New Roman" w:cs="Times New Roman"/>
          <w:sz w:val="28"/>
          <w:szCs w:val="28"/>
        </w:rPr>
        <w:t>ла  нацелена на реализацию задач развития инфраструктуры и создания комфор</w:t>
      </w:r>
      <w:r w:rsidR="00873548">
        <w:rPr>
          <w:rFonts w:ascii="Times New Roman" w:hAnsi="Times New Roman" w:cs="Times New Roman"/>
          <w:sz w:val="28"/>
          <w:szCs w:val="28"/>
        </w:rPr>
        <w:t>т</w:t>
      </w:r>
      <w:r w:rsidR="00873548">
        <w:rPr>
          <w:rFonts w:ascii="Times New Roman" w:hAnsi="Times New Roman" w:cs="Times New Roman"/>
          <w:sz w:val="28"/>
          <w:szCs w:val="28"/>
        </w:rPr>
        <w:t>ных условий работы и учебы.</w:t>
      </w:r>
    </w:p>
    <w:p w14:paraId="21B30546" w14:textId="5E7C278C" w:rsidR="00873548" w:rsidRDefault="00CE1DED" w:rsidP="0087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73548">
        <w:rPr>
          <w:rFonts w:ascii="Times New Roman" w:hAnsi="Times New Roman" w:cs="Times New Roman"/>
          <w:sz w:val="28"/>
          <w:szCs w:val="28"/>
        </w:rPr>
        <w:t>ыполнен большой объём работ, направлен</w:t>
      </w:r>
      <w:r w:rsidR="004863B4">
        <w:rPr>
          <w:rFonts w:ascii="Times New Roman" w:hAnsi="Times New Roman" w:cs="Times New Roman"/>
          <w:sz w:val="28"/>
          <w:szCs w:val="28"/>
        </w:rPr>
        <w:t>ных на</w:t>
      </w:r>
      <w:r w:rsidR="00873548">
        <w:rPr>
          <w:rFonts w:ascii="Times New Roman" w:hAnsi="Times New Roman" w:cs="Times New Roman"/>
          <w:sz w:val="28"/>
          <w:szCs w:val="28"/>
        </w:rPr>
        <w:t xml:space="preserve"> расширение  площадей для ведения  научно-образовательной деятельности. </w:t>
      </w:r>
      <w:r w:rsidR="00873548">
        <w:rPr>
          <w:rFonts w:ascii="Times New Roman" w:hAnsi="Times New Roman" w:cs="Times New Roman"/>
          <w:bCs/>
          <w:iCs/>
          <w:sz w:val="28"/>
          <w:szCs w:val="28"/>
        </w:rPr>
        <w:t>Университет за счет собстве</w:t>
      </w:r>
      <w:r w:rsidR="00873548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873548">
        <w:rPr>
          <w:rFonts w:ascii="Times New Roman" w:hAnsi="Times New Roman" w:cs="Times New Roman"/>
          <w:bCs/>
          <w:iCs/>
          <w:sz w:val="28"/>
          <w:szCs w:val="28"/>
        </w:rPr>
        <w:t>ных средств увеличил объем финансирования на развитие имущественного ко</w:t>
      </w:r>
      <w:r w:rsidR="00873548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873548">
        <w:rPr>
          <w:rFonts w:ascii="Times New Roman" w:hAnsi="Times New Roman" w:cs="Times New Roman"/>
          <w:bCs/>
          <w:iCs/>
          <w:sz w:val="28"/>
          <w:szCs w:val="28"/>
        </w:rPr>
        <w:t>плекса</w:t>
      </w:r>
      <w:r w:rsidR="008735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DE00A1" w14:textId="64B62171" w:rsidR="00873548" w:rsidRDefault="00873548" w:rsidP="0087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развития инфраструктуры важнейшим событием года стал перевод здания института музыки, театра и хореографии в переулке Каховского из безво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мездного пользования в федеральную собственность с последующей его передачей в оперативное управление университету. </w:t>
      </w:r>
    </w:p>
    <w:p w14:paraId="0FF74BF8" w14:textId="3E68539A" w:rsidR="00873548" w:rsidRDefault="00873548" w:rsidP="0087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расширения учебно-научной базы перепрофилировано 41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 отремонт</w:t>
      </w:r>
      <w:r w:rsidR="00CE1DED">
        <w:rPr>
          <w:rFonts w:ascii="Times New Roman" w:hAnsi="Times New Roman" w:cs="Times New Roman"/>
          <w:sz w:val="28"/>
          <w:szCs w:val="28"/>
        </w:rPr>
        <w:t>ированы без изменения назначений</w:t>
      </w:r>
      <w:r>
        <w:rPr>
          <w:rFonts w:ascii="Times New Roman" w:hAnsi="Times New Roman" w:cs="Times New Roman"/>
          <w:sz w:val="28"/>
          <w:szCs w:val="28"/>
        </w:rPr>
        <w:t xml:space="preserve"> 93 помещения. В результате</w:t>
      </w:r>
      <w:r w:rsidR="00CE1DED">
        <w:rPr>
          <w:rFonts w:ascii="Times New Roman" w:hAnsi="Times New Roman" w:cs="Times New Roman"/>
          <w:sz w:val="28"/>
          <w:szCs w:val="28"/>
        </w:rPr>
        <w:t xml:space="preserve">  получено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 более 3700 кв. метров площадей.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ближайшее время  университет  получит ещё порядка </w:t>
      </w:r>
      <w:r w:rsidR="009B2CF0">
        <w:rPr>
          <w:rFonts w:ascii="Times New Roman" w:hAnsi="Times New Roman" w:cs="Times New Roman"/>
          <w:sz w:val="28"/>
          <w:szCs w:val="28"/>
        </w:rPr>
        <w:t xml:space="preserve">700 </w:t>
      </w:r>
      <w:proofErr w:type="spellStart"/>
      <w:r w:rsidR="009B2C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B2CF0">
        <w:rPr>
          <w:rFonts w:ascii="Times New Roman" w:hAnsi="Times New Roman" w:cs="Times New Roman"/>
          <w:sz w:val="28"/>
          <w:szCs w:val="28"/>
        </w:rPr>
        <w:t>.  Завершается  ма</w:t>
      </w:r>
      <w:r w:rsidR="00C076D4">
        <w:rPr>
          <w:rFonts w:ascii="Times New Roman" w:hAnsi="Times New Roman" w:cs="Times New Roman"/>
          <w:sz w:val="28"/>
          <w:szCs w:val="28"/>
        </w:rPr>
        <w:t>с</w:t>
      </w:r>
      <w:r w:rsidR="009B2CF0">
        <w:rPr>
          <w:rFonts w:ascii="Times New Roman" w:hAnsi="Times New Roman" w:cs="Times New Roman"/>
          <w:sz w:val="28"/>
          <w:szCs w:val="28"/>
        </w:rPr>
        <w:t>штабная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по оформлению прав пользования новыми объектами  в разных районах города: </w:t>
      </w:r>
      <w:r w:rsidR="008B0C72" w:rsidRPr="005C3886">
        <w:rPr>
          <w:rFonts w:ascii="Times New Roman" w:hAnsi="Times New Roman" w:cs="Times New Roman"/>
          <w:sz w:val="28"/>
          <w:szCs w:val="28"/>
        </w:rPr>
        <w:t xml:space="preserve"> </w:t>
      </w:r>
      <w:r w:rsidR="008B0C72">
        <w:rPr>
          <w:rFonts w:ascii="Times New Roman" w:hAnsi="Times New Roman" w:cs="Times New Roman"/>
          <w:sz w:val="28"/>
          <w:szCs w:val="28"/>
        </w:rPr>
        <w:t xml:space="preserve">1) </w:t>
      </w:r>
      <w:r w:rsidR="008B0C72" w:rsidRPr="005C3886">
        <w:rPr>
          <w:rFonts w:ascii="Times New Roman" w:hAnsi="Times New Roman" w:cs="Times New Roman"/>
          <w:sz w:val="28"/>
          <w:szCs w:val="28"/>
        </w:rPr>
        <w:t xml:space="preserve">здания на </w:t>
      </w:r>
      <w:proofErr w:type="spellStart"/>
      <w:r w:rsidR="008B0C72" w:rsidRPr="005C3886">
        <w:rPr>
          <w:rFonts w:ascii="Times New Roman" w:hAnsi="Times New Roman" w:cs="Times New Roman"/>
          <w:sz w:val="28"/>
          <w:szCs w:val="28"/>
        </w:rPr>
        <w:t>Малоохтинском</w:t>
      </w:r>
      <w:proofErr w:type="spellEnd"/>
      <w:r w:rsidR="008B0C72" w:rsidRPr="005C3886">
        <w:rPr>
          <w:rFonts w:ascii="Times New Roman" w:hAnsi="Times New Roman" w:cs="Times New Roman"/>
          <w:sz w:val="28"/>
          <w:szCs w:val="28"/>
        </w:rPr>
        <w:t xml:space="preserve"> пр., д.55 площадью 1544,5 </w:t>
      </w:r>
      <w:r w:rsidR="008B0C72">
        <w:rPr>
          <w:rFonts w:ascii="Times New Roman" w:hAnsi="Times New Roman" w:cs="Times New Roman"/>
          <w:sz w:val="28"/>
          <w:szCs w:val="28"/>
        </w:rPr>
        <w:t>кв.</w:t>
      </w:r>
      <w:r w:rsidR="009B2CF0">
        <w:rPr>
          <w:rFonts w:ascii="Times New Roman" w:hAnsi="Times New Roman" w:cs="Times New Roman"/>
          <w:sz w:val="28"/>
          <w:szCs w:val="28"/>
        </w:rPr>
        <w:t xml:space="preserve"> </w:t>
      </w:r>
      <w:r w:rsidR="008B0C72">
        <w:rPr>
          <w:rFonts w:ascii="Times New Roman" w:hAnsi="Times New Roman" w:cs="Times New Roman"/>
          <w:sz w:val="28"/>
          <w:szCs w:val="28"/>
        </w:rPr>
        <w:t>м,</w:t>
      </w:r>
      <w:r w:rsidR="008B0C72" w:rsidRPr="005C3886">
        <w:rPr>
          <w:rFonts w:ascii="Times New Roman" w:hAnsi="Times New Roman" w:cs="Times New Roman"/>
          <w:sz w:val="28"/>
          <w:szCs w:val="28"/>
        </w:rPr>
        <w:t>;</w:t>
      </w:r>
      <w:r w:rsidR="008B0C72">
        <w:rPr>
          <w:rFonts w:ascii="Times New Roman" w:hAnsi="Times New Roman" w:cs="Times New Roman"/>
          <w:sz w:val="28"/>
          <w:szCs w:val="28"/>
        </w:rPr>
        <w:t xml:space="preserve"> 2) </w:t>
      </w:r>
      <w:r w:rsidR="009B2CF0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8B0C72" w:rsidRPr="005C3886">
        <w:rPr>
          <w:rFonts w:ascii="Times New Roman" w:hAnsi="Times New Roman" w:cs="Times New Roman"/>
          <w:sz w:val="28"/>
          <w:szCs w:val="28"/>
        </w:rPr>
        <w:t xml:space="preserve"> по адресам ул. Чехова, д. 4 и ул. Чехова, д. 6 площадью 762,8 кв.</w:t>
      </w:r>
      <w:r w:rsidR="009B2CF0">
        <w:rPr>
          <w:rFonts w:ascii="Times New Roman" w:hAnsi="Times New Roman" w:cs="Times New Roman"/>
          <w:sz w:val="28"/>
          <w:szCs w:val="28"/>
        </w:rPr>
        <w:t xml:space="preserve"> </w:t>
      </w:r>
      <w:r w:rsidR="008B0C72" w:rsidRPr="005C3886">
        <w:rPr>
          <w:rFonts w:ascii="Times New Roman" w:hAnsi="Times New Roman" w:cs="Times New Roman"/>
          <w:sz w:val="28"/>
          <w:szCs w:val="28"/>
        </w:rPr>
        <w:t>м и 3678 кв.</w:t>
      </w:r>
      <w:r w:rsidR="009B2CF0">
        <w:rPr>
          <w:rFonts w:ascii="Times New Roman" w:hAnsi="Times New Roman" w:cs="Times New Roman"/>
          <w:sz w:val="28"/>
          <w:szCs w:val="28"/>
        </w:rPr>
        <w:t xml:space="preserve"> </w:t>
      </w:r>
      <w:r w:rsidR="008B0C72" w:rsidRPr="005C3886">
        <w:rPr>
          <w:rFonts w:ascii="Times New Roman" w:hAnsi="Times New Roman" w:cs="Times New Roman"/>
          <w:sz w:val="28"/>
          <w:szCs w:val="28"/>
        </w:rPr>
        <w:t>м со</w:t>
      </w:r>
      <w:r w:rsidR="008B0C72">
        <w:rPr>
          <w:rFonts w:ascii="Times New Roman" w:hAnsi="Times New Roman" w:cs="Times New Roman"/>
          <w:sz w:val="28"/>
          <w:szCs w:val="28"/>
        </w:rPr>
        <w:t>ответстве</w:t>
      </w:r>
      <w:r w:rsidR="008B0C72">
        <w:rPr>
          <w:rFonts w:ascii="Times New Roman" w:hAnsi="Times New Roman" w:cs="Times New Roman"/>
          <w:sz w:val="28"/>
          <w:szCs w:val="28"/>
        </w:rPr>
        <w:t>н</w:t>
      </w:r>
      <w:r w:rsidR="008B0C72">
        <w:rPr>
          <w:rFonts w:ascii="Times New Roman" w:hAnsi="Times New Roman" w:cs="Times New Roman"/>
          <w:sz w:val="28"/>
          <w:szCs w:val="28"/>
        </w:rPr>
        <w:t>но</w:t>
      </w:r>
      <w:r w:rsidR="008B0C72" w:rsidRPr="005C388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B0C72">
        <w:rPr>
          <w:rFonts w:ascii="Times New Roman" w:hAnsi="Times New Roman" w:cs="Times New Roman"/>
          <w:sz w:val="28"/>
          <w:szCs w:val="28"/>
        </w:rPr>
        <w:t xml:space="preserve"> 3) </w:t>
      </w:r>
      <w:r w:rsidR="008B0C72" w:rsidRPr="005C3886">
        <w:rPr>
          <w:rFonts w:ascii="Times New Roman" w:hAnsi="Times New Roman" w:cs="Times New Roman"/>
          <w:sz w:val="28"/>
          <w:szCs w:val="28"/>
        </w:rPr>
        <w:t>двор</w:t>
      </w:r>
      <w:r w:rsidR="008B0C72">
        <w:rPr>
          <w:rFonts w:ascii="Times New Roman" w:hAnsi="Times New Roman" w:cs="Times New Roman"/>
          <w:sz w:val="28"/>
          <w:szCs w:val="28"/>
        </w:rPr>
        <w:t>ца</w:t>
      </w:r>
      <w:r w:rsidR="008B0C72" w:rsidRPr="005C3886">
        <w:rPr>
          <w:rFonts w:ascii="Times New Roman" w:hAnsi="Times New Roman" w:cs="Times New Roman"/>
          <w:sz w:val="28"/>
          <w:szCs w:val="28"/>
        </w:rPr>
        <w:t xml:space="preserve"> </w:t>
      </w:r>
      <w:r w:rsidR="008B0C72">
        <w:rPr>
          <w:rFonts w:ascii="Times New Roman" w:hAnsi="Times New Roman" w:cs="Times New Roman"/>
          <w:sz w:val="28"/>
          <w:szCs w:val="28"/>
        </w:rPr>
        <w:t>«</w:t>
      </w:r>
      <w:r w:rsidR="008B0C72" w:rsidRPr="005C3886">
        <w:rPr>
          <w:rFonts w:ascii="Times New Roman" w:hAnsi="Times New Roman" w:cs="Times New Roman"/>
          <w:sz w:val="28"/>
          <w:szCs w:val="28"/>
        </w:rPr>
        <w:t>Бельведер</w:t>
      </w:r>
      <w:r w:rsidR="008B0C72">
        <w:rPr>
          <w:rFonts w:ascii="Times New Roman" w:hAnsi="Times New Roman" w:cs="Times New Roman"/>
          <w:sz w:val="28"/>
          <w:szCs w:val="28"/>
        </w:rPr>
        <w:t>»</w:t>
      </w:r>
      <w:r w:rsidR="008B0C72" w:rsidRPr="005C3886">
        <w:rPr>
          <w:rFonts w:ascii="Times New Roman" w:hAnsi="Times New Roman" w:cs="Times New Roman"/>
          <w:sz w:val="28"/>
          <w:szCs w:val="28"/>
        </w:rPr>
        <w:t xml:space="preserve"> в Луговом парке г.</w:t>
      </w:r>
      <w:r w:rsidR="008B0C72">
        <w:rPr>
          <w:rFonts w:ascii="Times New Roman" w:hAnsi="Times New Roman" w:cs="Times New Roman"/>
          <w:sz w:val="28"/>
          <w:szCs w:val="28"/>
        </w:rPr>
        <w:t xml:space="preserve"> </w:t>
      </w:r>
      <w:r w:rsidR="008B0C72" w:rsidRPr="005C3886">
        <w:rPr>
          <w:rFonts w:ascii="Times New Roman" w:hAnsi="Times New Roman" w:cs="Times New Roman"/>
          <w:sz w:val="28"/>
          <w:szCs w:val="28"/>
        </w:rPr>
        <w:t>Петергофа площадью 583,6 кв.</w:t>
      </w:r>
      <w:r w:rsidR="009B2CF0">
        <w:rPr>
          <w:rFonts w:ascii="Times New Roman" w:hAnsi="Times New Roman" w:cs="Times New Roman"/>
          <w:sz w:val="28"/>
          <w:szCs w:val="28"/>
        </w:rPr>
        <w:t xml:space="preserve"> </w:t>
      </w:r>
      <w:r w:rsidR="008B0C72" w:rsidRPr="005C3886">
        <w:rPr>
          <w:rFonts w:ascii="Times New Roman" w:hAnsi="Times New Roman" w:cs="Times New Roman"/>
          <w:sz w:val="28"/>
          <w:szCs w:val="28"/>
        </w:rPr>
        <w:t>м;</w:t>
      </w:r>
      <w:r w:rsidR="008B0C72">
        <w:rPr>
          <w:rFonts w:ascii="Times New Roman" w:hAnsi="Times New Roman" w:cs="Times New Roman"/>
          <w:sz w:val="28"/>
          <w:szCs w:val="28"/>
        </w:rPr>
        <w:t xml:space="preserve"> 4)двух </w:t>
      </w:r>
      <w:r w:rsidR="008B0C72" w:rsidRPr="005C3886">
        <w:rPr>
          <w:rFonts w:ascii="Times New Roman" w:hAnsi="Times New Roman" w:cs="Times New Roman"/>
          <w:sz w:val="28"/>
          <w:szCs w:val="28"/>
        </w:rPr>
        <w:t>здани</w:t>
      </w:r>
      <w:r w:rsidR="008B0C72">
        <w:rPr>
          <w:rFonts w:ascii="Times New Roman" w:hAnsi="Times New Roman" w:cs="Times New Roman"/>
          <w:sz w:val="28"/>
          <w:szCs w:val="28"/>
        </w:rPr>
        <w:t>й</w:t>
      </w:r>
      <w:r w:rsidR="008B0C72" w:rsidRPr="005C3886">
        <w:rPr>
          <w:rFonts w:ascii="Times New Roman" w:hAnsi="Times New Roman" w:cs="Times New Roman"/>
          <w:sz w:val="28"/>
          <w:szCs w:val="28"/>
        </w:rPr>
        <w:t xml:space="preserve"> 346,2 кв.</w:t>
      </w:r>
      <w:r w:rsidR="009B2CF0">
        <w:rPr>
          <w:rFonts w:ascii="Times New Roman" w:hAnsi="Times New Roman" w:cs="Times New Roman"/>
          <w:sz w:val="28"/>
          <w:szCs w:val="28"/>
        </w:rPr>
        <w:t xml:space="preserve"> </w:t>
      </w:r>
      <w:r w:rsidR="008B0C72" w:rsidRPr="005C3886">
        <w:rPr>
          <w:rFonts w:ascii="Times New Roman" w:hAnsi="Times New Roman" w:cs="Times New Roman"/>
          <w:sz w:val="28"/>
          <w:szCs w:val="28"/>
        </w:rPr>
        <w:t>м и 254,8 кв.</w:t>
      </w:r>
      <w:r w:rsidR="009B2CF0">
        <w:rPr>
          <w:rFonts w:ascii="Times New Roman" w:hAnsi="Times New Roman" w:cs="Times New Roman"/>
          <w:sz w:val="28"/>
          <w:szCs w:val="28"/>
        </w:rPr>
        <w:t xml:space="preserve"> </w:t>
      </w:r>
      <w:r w:rsidR="008B0C72" w:rsidRPr="005C3886">
        <w:rPr>
          <w:rFonts w:ascii="Times New Roman" w:hAnsi="Times New Roman" w:cs="Times New Roman"/>
          <w:sz w:val="28"/>
          <w:szCs w:val="28"/>
        </w:rPr>
        <w:t>м по адресу: 2-я линия В.О., д.43.</w:t>
      </w:r>
      <w:r w:rsidR="009B2CF0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се эти площади позволят ещё больше увеличить  наш аудитор</w:t>
      </w:r>
      <w:r w:rsidR="009B2CF0">
        <w:rPr>
          <w:rFonts w:ascii="Times New Roman" w:hAnsi="Times New Roman" w:cs="Times New Roman"/>
          <w:sz w:val="28"/>
          <w:szCs w:val="28"/>
        </w:rPr>
        <w:t xml:space="preserve">ный фонд, а также   найти </w:t>
      </w:r>
      <w:r>
        <w:rPr>
          <w:rFonts w:ascii="Times New Roman" w:hAnsi="Times New Roman" w:cs="Times New Roman"/>
          <w:sz w:val="28"/>
          <w:szCs w:val="28"/>
        </w:rPr>
        <w:t xml:space="preserve"> варианты более рационального использования помещений  на Лиговском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измайловском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проспектах. </w:t>
      </w:r>
    </w:p>
    <w:p w14:paraId="3F178143" w14:textId="63C9153F" w:rsidR="00C748CD" w:rsidRDefault="005C3886" w:rsidP="006D6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886">
        <w:rPr>
          <w:rFonts w:ascii="Times New Roman" w:hAnsi="Times New Roman" w:cs="Times New Roman"/>
          <w:sz w:val="28"/>
          <w:szCs w:val="28"/>
        </w:rPr>
        <w:t>Приоритетным направлением развития инфраструктуры университета стало сокращение сдаваемых в аренду площадей с целью их использования для со</w:t>
      </w:r>
      <w:r w:rsidRPr="005C3886">
        <w:rPr>
          <w:rFonts w:ascii="Times New Roman" w:hAnsi="Times New Roman" w:cs="Times New Roman"/>
          <w:sz w:val="28"/>
          <w:szCs w:val="28"/>
        </w:rPr>
        <w:t>б</w:t>
      </w:r>
      <w:r w:rsidRPr="005C3886">
        <w:rPr>
          <w:rFonts w:ascii="Times New Roman" w:hAnsi="Times New Roman" w:cs="Times New Roman"/>
          <w:sz w:val="28"/>
          <w:szCs w:val="28"/>
        </w:rPr>
        <w:t>ственных профильных нужд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3886">
        <w:rPr>
          <w:rFonts w:ascii="Times New Roman" w:hAnsi="Times New Roman" w:cs="Times New Roman"/>
          <w:sz w:val="28"/>
          <w:szCs w:val="28"/>
        </w:rPr>
        <w:t>В помещении стоматологического к</w:t>
      </w:r>
      <w:r w:rsidRPr="005C3886">
        <w:rPr>
          <w:rFonts w:ascii="Times New Roman" w:hAnsi="Times New Roman" w:cs="Times New Roman"/>
          <w:sz w:val="28"/>
          <w:szCs w:val="28"/>
        </w:rPr>
        <w:t>а</w:t>
      </w:r>
      <w:r w:rsidRPr="005C3886">
        <w:rPr>
          <w:rFonts w:ascii="Times New Roman" w:hAnsi="Times New Roman" w:cs="Times New Roman"/>
          <w:sz w:val="28"/>
          <w:szCs w:val="28"/>
        </w:rPr>
        <w:t>бинета открыт книжный магазин «Герцен книги». Вместо ресторана «Харбин» о</w:t>
      </w:r>
      <w:r w:rsidRPr="005C3886">
        <w:rPr>
          <w:rFonts w:ascii="Times New Roman" w:hAnsi="Times New Roman" w:cs="Times New Roman"/>
          <w:sz w:val="28"/>
          <w:szCs w:val="28"/>
        </w:rPr>
        <w:t>т</w:t>
      </w:r>
      <w:r w:rsidRPr="005C3886">
        <w:rPr>
          <w:rFonts w:ascii="Times New Roman" w:hAnsi="Times New Roman" w:cs="Times New Roman"/>
          <w:sz w:val="28"/>
          <w:szCs w:val="28"/>
        </w:rPr>
        <w:t>крыты залы для заняти</w:t>
      </w:r>
      <w:r w:rsidR="00BF03F8">
        <w:rPr>
          <w:rFonts w:ascii="Times New Roman" w:hAnsi="Times New Roman" w:cs="Times New Roman"/>
          <w:sz w:val="28"/>
          <w:szCs w:val="28"/>
        </w:rPr>
        <w:t>й</w:t>
      </w:r>
      <w:r w:rsidRPr="005C3886">
        <w:rPr>
          <w:rFonts w:ascii="Times New Roman" w:hAnsi="Times New Roman" w:cs="Times New Roman"/>
          <w:sz w:val="28"/>
          <w:szCs w:val="28"/>
        </w:rPr>
        <w:t xml:space="preserve">. </w:t>
      </w:r>
      <w:r w:rsidR="00475C6E">
        <w:rPr>
          <w:rFonts w:ascii="Times New Roman" w:hAnsi="Times New Roman" w:cs="Times New Roman"/>
          <w:sz w:val="28"/>
          <w:szCs w:val="28"/>
        </w:rPr>
        <w:t>В</w:t>
      </w:r>
      <w:r w:rsidRPr="005C3886">
        <w:rPr>
          <w:rFonts w:ascii="Times New Roman" w:hAnsi="Times New Roman" w:cs="Times New Roman"/>
          <w:sz w:val="28"/>
          <w:szCs w:val="28"/>
        </w:rPr>
        <w:t xml:space="preserve">место ресторана «Евразия» на Казанской улице и двух квартир на Лиговском проспекте 46, открыт центр тестирования иностранных граждан по русскому языку, истории России и основам законодательства России. Вместо продуктового магазина на входе в общежитие гостиничного типа на </w:t>
      </w:r>
      <w:proofErr w:type="gramStart"/>
      <w:r w:rsidRPr="005C3886">
        <w:rPr>
          <w:rFonts w:ascii="Times New Roman" w:hAnsi="Times New Roman" w:cs="Times New Roman"/>
          <w:sz w:val="28"/>
          <w:szCs w:val="28"/>
        </w:rPr>
        <w:t>Каза</w:t>
      </w:r>
      <w:r w:rsidRPr="005C3886">
        <w:rPr>
          <w:rFonts w:ascii="Times New Roman" w:hAnsi="Times New Roman" w:cs="Times New Roman"/>
          <w:sz w:val="28"/>
          <w:szCs w:val="28"/>
        </w:rPr>
        <w:t>н</w:t>
      </w:r>
      <w:r w:rsidRPr="005C3886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5C3886">
        <w:rPr>
          <w:rFonts w:ascii="Times New Roman" w:hAnsi="Times New Roman" w:cs="Times New Roman"/>
          <w:sz w:val="28"/>
          <w:szCs w:val="28"/>
        </w:rPr>
        <w:t xml:space="preserve">, 6, открыт паспортно-визовый отдел Управления по </w:t>
      </w:r>
      <w:r w:rsidR="008B0C72">
        <w:rPr>
          <w:rFonts w:ascii="Times New Roman" w:hAnsi="Times New Roman" w:cs="Times New Roman"/>
          <w:sz w:val="28"/>
          <w:szCs w:val="28"/>
        </w:rPr>
        <w:t>международному сотру</w:t>
      </w:r>
      <w:r w:rsidR="008B0C72">
        <w:rPr>
          <w:rFonts w:ascii="Times New Roman" w:hAnsi="Times New Roman" w:cs="Times New Roman"/>
          <w:sz w:val="28"/>
          <w:szCs w:val="28"/>
        </w:rPr>
        <w:t>д</w:t>
      </w:r>
      <w:r w:rsidR="008B0C72">
        <w:rPr>
          <w:rFonts w:ascii="Times New Roman" w:hAnsi="Times New Roman" w:cs="Times New Roman"/>
          <w:sz w:val="28"/>
          <w:szCs w:val="28"/>
        </w:rPr>
        <w:t>ничеству.</w:t>
      </w:r>
    </w:p>
    <w:p w14:paraId="2F43BBA5" w14:textId="1244EFED" w:rsidR="00B80D5A" w:rsidRDefault="00B62AF3" w:rsidP="00A0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положительную динамику роста контрольных цифр приема за счет средств федерального бюджета.  Только  на 2019/ 2020 года   увеличение составило 179 бюджетных мест. </w:t>
      </w:r>
      <w:r w:rsidR="00D372DC" w:rsidRPr="00D372DC">
        <w:rPr>
          <w:rFonts w:ascii="Times New Roman" w:hAnsi="Times New Roman" w:cs="Times New Roman"/>
          <w:sz w:val="28"/>
          <w:szCs w:val="28"/>
        </w:rPr>
        <w:t>По итогам мониторинга качества бюджетного пр</w:t>
      </w:r>
      <w:r w:rsidR="00D372DC" w:rsidRPr="00D372DC">
        <w:rPr>
          <w:rFonts w:ascii="Times New Roman" w:hAnsi="Times New Roman" w:cs="Times New Roman"/>
          <w:sz w:val="28"/>
          <w:szCs w:val="28"/>
        </w:rPr>
        <w:t>и</w:t>
      </w:r>
      <w:r w:rsidR="00D372DC" w:rsidRPr="00D372DC">
        <w:rPr>
          <w:rFonts w:ascii="Times New Roman" w:hAnsi="Times New Roman" w:cs="Times New Roman"/>
          <w:sz w:val="28"/>
          <w:szCs w:val="28"/>
        </w:rPr>
        <w:t>ема в российские вузы в 2018 году РГПУ им. А. И. Герцена вошел в ТОП-3 лучших педагогических вузов России.</w:t>
      </w:r>
    </w:p>
    <w:p w14:paraId="3764B4AF" w14:textId="25F8BE04" w:rsidR="001E4D76" w:rsidRDefault="00B80D5A" w:rsidP="00B8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00F7">
        <w:rPr>
          <w:rFonts w:ascii="Times New Roman" w:hAnsi="Times New Roman" w:cs="Times New Roman"/>
          <w:b/>
          <w:sz w:val="28"/>
          <w:szCs w:val="28"/>
        </w:rPr>
        <w:t>В</w:t>
      </w:r>
      <w:r w:rsidR="001F00F7" w:rsidRPr="001F00F7">
        <w:rPr>
          <w:rFonts w:ascii="Times New Roman" w:hAnsi="Times New Roman" w:cs="Times New Roman"/>
          <w:b/>
          <w:sz w:val="28"/>
          <w:szCs w:val="28"/>
        </w:rPr>
        <w:t>месте с тем,</w:t>
      </w:r>
      <w:r w:rsidR="001F0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4E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E4D76" w:rsidRPr="001E4D76">
        <w:rPr>
          <w:rFonts w:ascii="Times New Roman" w:hAnsi="Times New Roman" w:cs="Times New Roman"/>
          <w:b/>
          <w:bCs/>
          <w:sz w:val="28"/>
          <w:szCs w:val="28"/>
        </w:rPr>
        <w:t xml:space="preserve">ченый совет </w:t>
      </w:r>
      <w:r w:rsidR="001824E6">
        <w:rPr>
          <w:rFonts w:ascii="Times New Roman" w:hAnsi="Times New Roman" w:cs="Times New Roman"/>
          <w:b/>
          <w:bCs/>
          <w:sz w:val="28"/>
          <w:szCs w:val="28"/>
        </w:rPr>
        <w:t xml:space="preserve">отмечает, </w:t>
      </w:r>
      <w:r w:rsidR="001824E6" w:rsidRPr="001824E6">
        <w:rPr>
          <w:rFonts w:ascii="Times New Roman" w:hAnsi="Times New Roman" w:cs="Times New Roman"/>
          <w:sz w:val="28"/>
          <w:szCs w:val="28"/>
        </w:rPr>
        <w:t xml:space="preserve">что </w:t>
      </w:r>
      <w:r w:rsidR="001824E6">
        <w:rPr>
          <w:rFonts w:ascii="Times New Roman" w:hAnsi="Times New Roman" w:cs="Times New Roman"/>
          <w:sz w:val="28"/>
          <w:szCs w:val="28"/>
        </w:rPr>
        <w:t>стратегической целью</w:t>
      </w:r>
      <w:r w:rsidR="001824E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</w:t>
      </w:r>
      <w:r w:rsidR="001824E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824E6">
        <w:rPr>
          <w:rFonts w:ascii="Times New Roman" w:hAnsi="Times New Roman" w:cs="Times New Roman"/>
          <w:sz w:val="28"/>
          <w:szCs w:val="28"/>
          <w:lang w:eastAsia="ru-RU"/>
        </w:rPr>
        <w:t xml:space="preserve">ности университета является </w:t>
      </w:r>
      <w:r w:rsidR="001824E6" w:rsidRPr="001824E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качества реализуемых основных профессиональных образовательных программ</w:t>
      </w:r>
      <w:r w:rsidR="001824E6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интеграции науки и обр</w:t>
      </w:r>
      <w:r w:rsidR="001824E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24E6">
        <w:rPr>
          <w:rFonts w:ascii="Times New Roman" w:hAnsi="Times New Roman" w:cs="Times New Roman"/>
          <w:sz w:val="28"/>
          <w:szCs w:val="28"/>
          <w:lang w:eastAsia="ru-RU"/>
        </w:rPr>
        <w:t xml:space="preserve">зования и </w:t>
      </w:r>
      <w:r w:rsidR="001E4D76" w:rsidRPr="001E4D76">
        <w:rPr>
          <w:rFonts w:ascii="Times New Roman" w:hAnsi="Times New Roman" w:cs="Times New Roman"/>
          <w:b/>
          <w:bCs/>
          <w:sz w:val="28"/>
          <w:szCs w:val="28"/>
        </w:rPr>
        <w:t>обращает внимание</w:t>
      </w:r>
      <w:r w:rsidR="001E4D76" w:rsidRPr="001E4D76">
        <w:rPr>
          <w:rFonts w:ascii="Times New Roman" w:hAnsi="Times New Roman" w:cs="Times New Roman"/>
          <w:sz w:val="28"/>
          <w:szCs w:val="28"/>
        </w:rPr>
        <w:t xml:space="preserve"> на необходимость решения следующих задач в н</w:t>
      </w:r>
      <w:r w:rsidR="001E4D76" w:rsidRPr="001E4D76">
        <w:rPr>
          <w:rFonts w:ascii="Times New Roman" w:hAnsi="Times New Roman" w:cs="Times New Roman"/>
          <w:sz w:val="28"/>
          <w:szCs w:val="28"/>
        </w:rPr>
        <w:t>о</w:t>
      </w:r>
      <w:r w:rsidR="001E4D76" w:rsidRPr="001E4D76">
        <w:rPr>
          <w:rFonts w:ascii="Times New Roman" w:hAnsi="Times New Roman" w:cs="Times New Roman"/>
          <w:sz w:val="28"/>
          <w:szCs w:val="28"/>
        </w:rPr>
        <w:t>вом учебном году:</w:t>
      </w:r>
    </w:p>
    <w:p w14:paraId="52230B7F" w14:textId="721C678F" w:rsidR="002D16C9" w:rsidRPr="002D16C9" w:rsidRDefault="00C748CD" w:rsidP="002D16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</w:t>
      </w:r>
      <w:r w:rsidR="002D16C9" w:rsidRPr="002D16C9">
        <w:rPr>
          <w:rFonts w:ascii="Times New Roman" w:hAnsi="Times New Roman" w:cs="Times New Roman"/>
          <w:sz w:val="28"/>
          <w:szCs w:val="28"/>
        </w:rPr>
        <w:t>основных профессиональных образовател</w:t>
      </w:r>
      <w:r w:rsidR="002D16C9" w:rsidRPr="002D16C9">
        <w:rPr>
          <w:rFonts w:ascii="Times New Roman" w:hAnsi="Times New Roman" w:cs="Times New Roman"/>
          <w:sz w:val="28"/>
          <w:szCs w:val="28"/>
        </w:rPr>
        <w:t>ь</w:t>
      </w:r>
      <w:r w:rsidR="002D16C9" w:rsidRPr="002D16C9">
        <w:rPr>
          <w:rFonts w:ascii="Times New Roman" w:hAnsi="Times New Roman" w:cs="Times New Roman"/>
          <w:sz w:val="28"/>
          <w:szCs w:val="28"/>
        </w:rPr>
        <w:t>ных программ</w:t>
      </w:r>
      <w:r w:rsidR="009747CE">
        <w:rPr>
          <w:rFonts w:ascii="Times New Roman" w:hAnsi="Times New Roman" w:cs="Times New Roman"/>
          <w:sz w:val="28"/>
          <w:szCs w:val="28"/>
        </w:rPr>
        <w:t xml:space="preserve"> и информационной электронно-образовательной среды в соо</w:t>
      </w:r>
      <w:r w:rsidR="009747CE">
        <w:rPr>
          <w:rFonts w:ascii="Times New Roman" w:hAnsi="Times New Roman" w:cs="Times New Roman"/>
          <w:sz w:val="28"/>
          <w:szCs w:val="28"/>
        </w:rPr>
        <w:t>т</w:t>
      </w:r>
      <w:r w:rsidR="009747CE">
        <w:rPr>
          <w:rFonts w:ascii="Times New Roman" w:hAnsi="Times New Roman" w:cs="Times New Roman"/>
          <w:sz w:val="28"/>
          <w:szCs w:val="28"/>
        </w:rPr>
        <w:t>ветствии с ФГОС 3++</w:t>
      </w:r>
      <w:r w:rsidR="002D16C9" w:rsidRPr="002D16C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B6A31B" w14:textId="753199BC" w:rsidR="006D6246" w:rsidRDefault="006D6246" w:rsidP="002D16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спектра дополнительных </w:t>
      </w:r>
      <w:r w:rsidR="00D86F3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 для разных субъектов</w:t>
      </w:r>
      <w:r w:rsidR="00D86F34">
        <w:rPr>
          <w:rFonts w:ascii="Times New Roman" w:hAnsi="Times New Roman" w:cs="Times New Roman"/>
          <w:sz w:val="28"/>
          <w:szCs w:val="28"/>
        </w:rPr>
        <w:t xml:space="preserve"> РФ</w:t>
      </w:r>
      <w:r w:rsidR="00903F95">
        <w:rPr>
          <w:rFonts w:ascii="Times New Roman" w:hAnsi="Times New Roman" w:cs="Times New Roman"/>
          <w:sz w:val="28"/>
          <w:szCs w:val="28"/>
        </w:rPr>
        <w:t>, в т.</w:t>
      </w:r>
      <w:r w:rsidR="00303FD1">
        <w:rPr>
          <w:rFonts w:ascii="Times New Roman" w:hAnsi="Times New Roman" w:cs="Times New Roman"/>
          <w:sz w:val="28"/>
          <w:szCs w:val="28"/>
        </w:rPr>
        <w:t xml:space="preserve"> </w:t>
      </w:r>
      <w:r w:rsidR="00903F95">
        <w:rPr>
          <w:rFonts w:ascii="Times New Roman" w:hAnsi="Times New Roman" w:cs="Times New Roman"/>
          <w:sz w:val="28"/>
          <w:szCs w:val="28"/>
        </w:rPr>
        <w:t>ч.</w:t>
      </w:r>
      <w:r w:rsidR="00C83448">
        <w:rPr>
          <w:rFonts w:ascii="Times New Roman" w:hAnsi="Times New Roman" w:cs="Times New Roman"/>
          <w:sz w:val="28"/>
          <w:szCs w:val="28"/>
        </w:rPr>
        <w:t xml:space="preserve"> </w:t>
      </w:r>
      <w:r w:rsidR="00903F95">
        <w:rPr>
          <w:rFonts w:ascii="Times New Roman" w:hAnsi="Times New Roman" w:cs="Times New Roman"/>
          <w:sz w:val="28"/>
          <w:szCs w:val="28"/>
        </w:rPr>
        <w:t>и по заказам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9E2C2B" w14:textId="16455224" w:rsidR="006D6246" w:rsidRDefault="006D6246" w:rsidP="002D16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24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6D6246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6D6246">
        <w:rPr>
          <w:rFonts w:ascii="Times New Roman" w:hAnsi="Times New Roman" w:cs="Times New Roman"/>
          <w:sz w:val="28"/>
          <w:szCs w:val="28"/>
        </w:rPr>
        <w:t xml:space="preserve"> доступа лиц с инвалидностью </w:t>
      </w:r>
      <w:r w:rsidR="00085280">
        <w:rPr>
          <w:rFonts w:ascii="Times New Roman" w:hAnsi="Times New Roman" w:cs="Times New Roman"/>
          <w:sz w:val="28"/>
          <w:szCs w:val="28"/>
        </w:rPr>
        <w:t xml:space="preserve">и ОВЗ </w:t>
      </w:r>
      <w:r w:rsidRPr="006D6246">
        <w:rPr>
          <w:rFonts w:ascii="Times New Roman" w:hAnsi="Times New Roman" w:cs="Times New Roman"/>
          <w:sz w:val="28"/>
          <w:szCs w:val="28"/>
        </w:rPr>
        <w:t>к образов</w:t>
      </w:r>
      <w:r w:rsidRPr="006D6246">
        <w:rPr>
          <w:rFonts w:ascii="Times New Roman" w:hAnsi="Times New Roman" w:cs="Times New Roman"/>
          <w:sz w:val="28"/>
          <w:szCs w:val="28"/>
        </w:rPr>
        <w:t>а</w:t>
      </w:r>
      <w:r w:rsidRPr="006D6246">
        <w:rPr>
          <w:rFonts w:ascii="Times New Roman" w:hAnsi="Times New Roman" w:cs="Times New Roman"/>
          <w:sz w:val="28"/>
          <w:szCs w:val="28"/>
        </w:rPr>
        <w:t>нию</w:t>
      </w:r>
      <w:r w:rsidR="00205E5E">
        <w:rPr>
          <w:rFonts w:ascii="Times New Roman" w:hAnsi="Times New Roman" w:cs="Times New Roman"/>
          <w:sz w:val="28"/>
          <w:szCs w:val="28"/>
        </w:rPr>
        <w:t xml:space="preserve"> </w:t>
      </w:r>
      <w:r w:rsidR="00085280">
        <w:rPr>
          <w:rFonts w:ascii="Times New Roman" w:hAnsi="Times New Roman" w:cs="Times New Roman"/>
          <w:sz w:val="28"/>
          <w:szCs w:val="28"/>
        </w:rPr>
        <w:t xml:space="preserve"> в университете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BB1A08" w14:textId="26A44B8E" w:rsidR="00085280" w:rsidRDefault="001824E6" w:rsidP="002D16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</w:t>
      </w:r>
      <w:r w:rsidR="00085280">
        <w:rPr>
          <w:rFonts w:ascii="Times New Roman" w:hAnsi="Times New Roman" w:cs="Times New Roman"/>
          <w:sz w:val="28"/>
          <w:szCs w:val="28"/>
        </w:rPr>
        <w:t xml:space="preserve"> научных исследований в целях развития фундаментального и прикладного научного знания для обеспечения интеграции науки и образов</w:t>
      </w:r>
      <w:r w:rsidR="00085280">
        <w:rPr>
          <w:rFonts w:ascii="Times New Roman" w:hAnsi="Times New Roman" w:cs="Times New Roman"/>
          <w:sz w:val="28"/>
          <w:szCs w:val="28"/>
        </w:rPr>
        <w:t>а</w:t>
      </w:r>
      <w:r w:rsidR="00085280">
        <w:rPr>
          <w:rFonts w:ascii="Times New Roman" w:hAnsi="Times New Roman" w:cs="Times New Roman"/>
          <w:sz w:val="28"/>
          <w:szCs w:val="28"/>
        </w:rPr>
        <w:t>ния;</w:t>
      </w:r>
    </w:p>
    <w:p w14:paraId="22BC1F0F" w14:textId="0C5EF965" w:rsidR="00085280" w:rsidRDefault="004D3C23" w:rsidP="002D16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23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</w:t>
      </w:r>
      <w:proofErr w:type="spellStart"/>
      <w:r w:rsidRPr="004D3C2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4D3C23">
        <w:rPr>
          <w:rFonts w:ascii="Times New Roman" w:hAnsi="Times New Roman" w:cs="Times New Roman"/>
          <w:sz w:val="28"/>
          <w:szCs w:val="28"/>
        </w:rPr>
        <w:t xml:space="preserve"> активности студентов и преп</w:t>
      </w:r>
      <w:r w:rsidRPr="004D3C23">
        <w:rPr>
          <w:rFonts w:ascii="Times New Roman" w:hAnsi="Times New Roman" w:cs="Times New Roman"/>
          <w:sz w:val="28"/>
          <w:szCs w:val="28"/>
        </w:rPr>
        <w:t>о</w:t>
      </w:r>
      <w:r w:rsidR="009747CE">
        <w:rPr>
          <w:rFonts w:ascii="Times New Roman" w:hAnsi="Times New Roman" w:cs="Times New Roman"/>
          <w:sz w:val="28"/>
          <w:szCs w:val="28"/>
        </w:rPr>
        <w:t>давателей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A890CF" w14:textId="607F20E2" w:rsidR="004D3C23" w:rsidRDefault="004D3C23" w:rsidP="002D16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23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3C23">
        <w:rPr>
          <w:rFonts w:ascii="Times New Roman" w:hAnsi="Times New Roman" w:cs="Times New Roman"/>
          <w:sz w:val="28"/>
          <w:szCs w:val="28"/>
        </w:rPr>
        <w:t xml:space="preserve"> деятельности кураторов академических групп и студе</w:t>
      </w:r>
      <w:r w:rsidRPr="004D3C23">
        <w:rPr>
          <w:rFonts w:ascii="Times New Roman" w:hAnsi="Times New Roman" w:cs="Times New Roman"/>
          <w:sz w:val="28"/>
          <w:szCs w:val="28"/>
        </w:rPr>
        <w:t>н</w:t>
      </w:r>
      <w:r w:rsidRPr="004D3C23">
        <w:rPr>
          <w:rFonts w:ascii="Times New Roman" w:hAnsi="Times New Roman" w:cs="Times New Roman"/>
          <w:sz w:val="28"/>
          <w:szCs w:val="28"/>
        </w:rPr>
        <w:t>ческих объединений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1D72D8" w14:textId="25F31162" w:rsidR="004D3C23" w:rsidRDefault="004D3C23" w:rsidP="002D16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числа участников интеллектуальных соревнований, проводимых университетом;</w:t>
      </w:r>
    </w:p>
    <w:p w14:paraId="778B18CA" w14:textId="3E495A3F" w:rsidR="004D3C23" w:rsidRDefault="004D3C23" w:rsidP="002D16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 w:rsidR="001D3986">
        <w:rPr>
          <w:rFonts w:ascii="Times New Roman" w:hAnsi="Times New Roman" w:cs="Times New Roman"/>
          <w:sz w:val="28"/>
          <w:szCs w:val="28"/>
        </w:rPr>
        <w:t>Всемирной</w:t>
      </w:r>
      <w:r w:rsidRPr="004D3C23">
        <w:rPr>
          <w:rFonts w:ascii="Times New Roman" w:hAnsi="Times New Roman" w:cs="Times New Roman"/>
          <w:sz w:val="28"/>
          <w:szCs w:val="28"/>
        </w:rPr>
        <w:t xml:space="preserve"> математической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ков;</w:t>
      </w:r>
    </w:p>
    <w:p w14:paraId="02F778AE" w14:textId="530C00F1" w:rsidR="009F3A3C" w:rsidRDefault="00DB472E" w:rsidP="002D16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совершенствование</w:t>
      </w:r>
      <w:r w:rsidR="009F3A3C" w:rsidRPr="009F3A3C">
        <w:rPr>
          <w:rFonts w:ascii="Times New Roman" w:hAnsi="Times New Roman" w:cs="Times New Roman"/>
          <w:sz w:val="28"/>
          <w:szCs w:val="28"/>
        </w:rPr>
        <w:t xml:space="preserve"> условий для развития экспорта образов</w:t>
      </w:r>
      <w:r w:rsidR="009F3A3C" w:rsidRPr="009F3A3C">
        <w:rPr>
          <w:rFonts w:ascii="Times New Roman" w:hAnsi="Times New Roman" w:cs="Times New Roman"/>
          <w:sz w:val="28"/>
          <w:szCs w:val="28"/>
        </w:rPr>
        <w:t>а</w:t>
      </w:r>
      <w:r w:rsidR="009F3A3C" w:rsidRPr="009F3A3C">
        <w:rPr>
          <w:rFonts w:ascii="Times New Roman" w:hAnsi="Times New Roman" w:cs="Times New Roman"/>
          <w:sz w:val="28"/>
          <w:szCs w:val="28"/>
        </w:rPr>
        <w:t>тельных услуг, расширения международного сотрудничества, поиска новых зарубежных партнеров</w:t>
      </w:r>
      <w:r w:rsidR="009F3A3C">
        <w:rPr>
          <w:rFonts w:ascii="Times New Roman" w:hAnsi="Times New Roman" w:cs="Times New Roman"/>
          <w:sz w:val="28"/>
          <w:szCs w:val="28"/>
        </w:rPr>
        <w:t>;</w:t>
      </w:r>
    </w:p>
    <w:p w14:paraId="383195C3" w14:textId="7298BD8F" w:rsidR="009F3A3C" w:rsidRPr="001824E6" w:rsidRDefault="00721D1E" w:rsidP="001824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участия университета в реализации программ инновационного развития</w:t>
      </w:r>
      <w:r w:rsidR="00C748CD" w:rsidRPr="001824E6">
        <w:rPr>
          <w:rFonts w:ascii="Times New Roman" w:hAnsi="Times New Roman" w:cs="Times New Roman"/>
          <w:sz w:val="28"/>
          <w:szCs w:val="28"/>
        </w:rPr>
        <w:t>.</w:t>
      </w:r>
      <w:r w:rsidR="00764C16" w:rsidRPr="001824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24C04" w14:textId="77777777" w:rsidR="001E4D76" w:rsidRPr="004D3B3B" w:rsidRDefault="001E4D76" w:rsidP="002D1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</w:t>
      </w:r>
      <w:r w:rsidRPr="004D3B3B">
        <w:rPr>
          <w:rFonts w:ascii="Times New Roman" w:hAnsi="Times New Roman" w:cs="Times New Roman"/>
          <w:b/>
          <w:sz w:val="28"/>
          <w:szCs w:val="28"/>
        </w:rPr>
        <w:t>овет постановляет:</w:t>
      </w:r>
    </w:p>
    <w:p w14:paraId="6B0C4762" w14:textId="2ED8F2EB" w:rsidR="00501FE3" w:rsidRDefault="00501FE3" w:rsidP="002D16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3">
        <w:rPr>
          <w:rFonts w:ascii="Times New Roman" w:hAnsi="Times New Roman" w:cs="Times New Roman"/>
          <w:sz w:val="28"/>
          <w:szCs w:val="28"/>
        </w:rPr>
        <w:t>Признать работу университета за 2018-2019 учебный год удовлетворител</w:t>
      </w:r>
      <w:r w:rsidRPr="00501FE3">
        <w:rPr>
          <w:rFonts w:ascii="Times New Roman" w:hAnsi="Times New Roman" w:cs="Times New Roman"/>
          <w:sz w:val="28"/>
          <w:szCs w:val="28"/>
        </w:rPr>
        <w:t>ь</w:t>
      </w:r>
      <w:r w:rsidRPr="00501FE3">
        <w:rPr>
          <w:rFonts w:ascii="Times New Roman" w:hAnsi="Times New Roman" w:cs="Times New Roman"/>
          <w:sz w:val="28"/>
          <w:szCs w:val="28"/>
        </w:rPr>
        <w:t xml:space="preserve">ной. </w:t>
      </w:r>
    </w:p>
    <w:p w14:paraId="78DB995C" w14:textId="7C6CEFF6" w:rsidR="00A07023" w:rsidRDefault="003D654F" w:rsidP="002D16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23">
        <w:rPr>
          <w:rFonts w:ascii="Times New Roman" w:hAnsi="Times New Roman" w:cs="Times New Roman"/>
          <w:sz w:val="28"/>
          <w:szCs w:val="28"/>
        </w:rPr>
        <w:t xml:space="preserve">Завершить работу по приведению </w:t>
      </w:r>
      <w:r w:rsidR="001E4D76" w:rsidRPr="00A07023">
        <w:rPr>
          <w:rFonts w:ascii="Times New Roman" w:hAnsi="Times New Roman" w:cs="Times New Roman"/>
          <w:sz w:val="28"/>
          <w:szCs w:val="28"/>
        </w:rPr>
        <w:t>основных профессиональных образов</w:t>
      </w:r>
      <w:r w:rsidR="001E4D76" w:rsidRPr="00A07023">
        <w:rPr>
          <w:rFonts w:ascii="Times New Roman" w:hAnsi="Times New Roman" w:cs="Times New Roman"/>
          <w:sz w:val="28"/>
          <w:szCs w:val="28"/>
        </w:rPr>
        <w:t>а</w:t>
      </w:r>
      <w:r w:rsidR="001E4D76" w:rsidRPr="00A07023">
        <w:rPr>
          <w:rFonts w:ascii="Times New Roman" w:hAnsi="Times New Roman" w:cs="Times New Roman"/>
          <w:sz w:val="28"/>
          <w:szCs w:val="28"/>
        </w:rPr>
        <w:t>тельных программ</w:t>
      </w:r>
      <w:r w:rsidRPr="00A07023">
        <w:rPr>
          <w:rFonts w:ascii="Times New Roman" w:hAnsi="Times New Roman" w:cs="Times New Roman"/>
          <w:sz w:val="28"/>
          <w:szCs w:val="28"/>
        </w:rPr>
        <w:t xml:space="preserve"> и </w:t>
      </w:r>
      <w:r w:rsidR="001E4D76" w:rsidRPr="00A07023">
        <w:rPr>
          <w:rFonts w:ascii="Times New Roman" w:hAnsi="Times New Roman" w:cs="Times New Roman"/>
          <w:sz w:val="28"/>
          <w:szCs w:val="28"/>
        </w:rPr>
        <w:t xml:space="preserve">электронной информационно-образовательной среды </w:t>
      </w:r>
      <w:r w:rsidR="00914665" w:rsidRPr="00A07023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A07023">
        <w:rPr>
          <w:rFonts w:ascii="Times New Roman" w:hAnsi="Times New Roman" w:cs="Times New Roman"/>
          <w:sz w:val="28"/>
          <w:szCs w:val="28"/>
        </w:rPr>
        <w:t>с ФГОС ВО 3++</w:t>
      </w:r>
      <w:r w:rsidR="00205E5E">
        <w:rPr>
          <w:rFonts w:ascii="Times New Roman" w:hAnsi="Times New Roman" w:cs="Times New Roman"/>
          <w:sz w:val="28"/>
          <w:szCs w:val="28"/>
        </w:rPr>
        <w:t xml:space="preserve"> и профессиональными стандартами</w:t>
      </w:r>
      <w:r w:rsidR="00A07023">
        <w:rPr>
          <w:rFonts w:ascii="Times New Roman" w:hAnsi="Times New Roman" w:cs="Times New Roman"/>
          <w:sz w:val="28"/>
          <w:szCs w:val="28"/>
        </w:rPr>
        <w:t>.</w:t>
      </w:r>
    </w:p>
    <w:p w14:paraId="7DE7907F" w14:textId="12680904" w:rsidR="001E4D76" w:rsidRPr="00A07023" w:rsidRDefault="001E4D76" w:rsidP="00A265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023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A07023">
        <w:rPr>
          <w:rFonts w:ascii="Times New Roman" w:hAnsi="Times New Roman" w:cs="Times New Roman"/>
          <w:sz w:val="28"/>
          <w:szCs w:val="28"/>
        </w:rPr>
        <w:t xml:space="preserve">: проректоры по направлениям деятельности, начальник УМУ, </w:t>
      </w:r>
      <w:r w:rsidR="000626E1" w:rsidRPr="00A07023">
        <w:rPr>
          <w:rFonts w:ascii="Times New Roman" w:hAnsi="Times New Roman" w:cs="Times New Roman"/>
          <w:sz w:val="28"/>
          <w:szCs w:val="28"/>
        </w:rPr>
        <w:t>д</w:t>
      </w:r>
      <w:r w:rsidR="000626E1" w:rsidRPr="00A07023">
        <w:rPr>
          <w:rFonts w:ascii="Times New Roman" w:hAnsi="Times New Roman" w:cs="Times New Roman"/>
          <w:sz w:val="28"/>
          <w:szCs w:val="28"/>
        </w:rPr>
        <w:t>и</w:t>
      </w:r>
      <w:r w:rsidR="000626E1" w:rsidRPr="00A07023">
        <w:rPr>
          <w:rFonts w:ascii="Times New Roman" w:hAnsi="Times New Roman" w:cs="Times New Roman"/>
          <w:sz w:val="28"/>
          <w:szCs w:val="28"/>
        </w:rPr>
        <w:t>ректора филиалов, директора институтов, деканы факультетов</w:t>
      </w:r>
      <w:r w:rsidRPr="00A07023">
        <w:rPr>
          <w:rFonts w:ascii="Times New Roman" w:hAnsi="Times New Roman" w:cs="Times New Roman"/>
          <w:sz w:val="28"/>
          <w:szCs w:val="28"/>
        </w:rPr>
        <w:t>.</w:t>
      </w:r>
    </w:p>
    <w:p w14:paraId="7614CA0F" w14:textId="71EF762A" w:rsidR="000626E1" w:rsidRDefault="001E4D76" w:rsidP="002D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76">
        <w:rPr>
          <w:rFonts w:ascii="Times New Roman" w:hAnsi="Times New Roman" w:cs="Times New Roman"/>
          <w:i/>
          <w:sz w:val="28"/>
          <w:szCs w:val="28"/>
        </w:rPr>
        <w:t>Срок</w:t>
      </w:r>
      <w:r w:rsidRPr="001E4D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 01.06.2020</w:t>
      </w:r>
      <w:r w:rsidRPr="001E4D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714859" w14:textId="5350B043" w:rsidR="003D654F" w:rsidRDefault="003D654F" w:rsidP="002D16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внедрить механизмы мониторинга качества ОПОП</w:t>
      </w:r>
      <w:r w:rsidR="001E4D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250B7E" w14:textId="298550E8" w:rsidR="001E4D76" w:rsidRPr="001E4D76" w:rsidRDefault="001E4D76" w:rsidP="002D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76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1E4D76">
        <w:rPr>
          <w:rFonts w:ascii="Times New Roman" w:hAnsi="Times New Roman" w:cs="Times New Roman"/>
          <w:sz w:val="28"/>
          <w:szCs w:val="28"/>
        </w:rPr>
        <w:t xml:space="preserve">: проректоры по направлениям деятельности, начальник УМУ, </w:t>
      </w:r>
      <w:r w:rsidR="000626E1">
        <w:rPr>
          <w:rFonts w:ascii="Times New Roman" w:hAnsi="Times New Roman" w:cs="Times New Roman"/>
          <w:sz w:val="28"/>
          <w:szCs w:val="28"/>
        </w:rPr>
        <w:t>д</w:t>
      </w:r>
      <w:r w:rsidR="000626E1">
        <w:rPr>
          <w:rFonts w:ascii="Times New Roman" w:hAnsi="Times New Roman" w:cs="Times New Roman"/>
          <w:sz w:val="28"/>
          <w:szCs w:val="28"/>
        </w:rPr>
        <w:t>и</w:t>
      </w:r>
      <w:r w:rsidR="000626E1">
        <w:rPr>
          <w:rFonts w:ascii="Times New Roman" w:hAnsi="Times New Roman" w:cs="Times New Roman"/>
          <w:sz w:val="28"/>
          <w:szCs w:val="28"/>
        </w:rPr>
        <w:t xml:space="preserve">ректора филиалов, </w:t>
      </w:r>
      <w:r w:rsidRPr="001E4D76">
        <w:rPr>
          <w:rFonts w:ascii="Times New Roman" w:hAnsi="Times New Roman" w:cs="Times New Roman"/>
          <w:sz w:val="28"/>
          <w:szCs w:val="28"/>
        </w:rPr>
        <w:t>директора</w:t>
      </w:r>
      <w:r w:rsidR="000626E1">
        <w:rPr>
          <w:rFonts w:ascii="Times New Roman" w:hAnsi="Times New Roman" w:cs="Times New Roman"/>
          <w:sz w:val="28"/>
          <w:szCs w:val="28"/>
        </w:rPr>
        <w:t xml:space="preserve"> учебных институтов</w:t>
      </w:r>
      <w:r w:rsidRPr="001E4D76">
        <w:rPr>
          <w:rFonts w:ascii="Times New Roman" w:hAnsi="Times New Roman" w:cs="Times New Roman"/>
          <w:sz w:val="28"/>
          <w:szCs w:val="28"/>
        </w:rPr>
        <w:t>, деканы</w:t>
      </w:r>
      <w:r w:rsidR="000626E1">
        <w:rPr>
          <w:rFonts w:ascii="Times New Roman" w:hAnsi="Times New Roman" w:cs="Times New Roman"/>
          <w:sz w:val="28"/>
          <w:szCs w:val="28"/>
        </w:rPr>
        <w:t xml:space="preserve"> факультетов</w:t>
      </w:r>
      <w:r w:rsidRPr="001E4D76">
        <w:rPr>
          <w:rFonts w:ascii="Times New Roman" w:hAnsi="Times New Roman" w:cs="Times New Roman"/>
          <w:sz w:val="28"/>
          <w:szCs w:val="28"/>
        </w:rPr>
        <w:t>.</w:t>
      </w:r>
    </w:p>
    <w:p w14:paraId="0B36C901" w14:textId="3D10B9F9" w:rsidR="001E4D76" w:rsidRPr="001E4D76" w:rsidRDefault="001E4D76" w:rsidP="002D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76">
        <w:rPr>
          <w:rFonts w:ascii="Times New Roman" w:hAnsi="Times New Roman" w:cs="Times New Roman"/>
          <w:i/>
          <w:sz w:val="28"/>
          <w:szCs w:val="28"/>
        </w:rPr>
        <w:t>Срок</w:t>
      </w:r>
      <w:r w:rsidRPr="001E4D76">
        <w:rPr>
          <w:rFonts w:ascii="Times New Roman" w:hAnsi="Times New Roman" w:cs="Times New Roman"/>
          <w:sz w:val="28"/>
          <w:szCs w:val="28"/>
        </w:rPr>
        <w:t>: до 01.0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4D76">
        <w:rPr>
          <w:rFonts w:ascii="Times New Roman" w:hAnsi="Times New Roman" w:cs="Times New Roman"/>
          <w:sz w:val="28"/>
          <w:szCs w:val="28"/>
        </w:rPr>
        <w:t xml:space="preserve">.2020. </w:t>
      </w:r>
    </w:p>
    <w:p w14:paraId="7F7791D4" w14:textId="753D12CB" w:rsidR="003D654F" w:rsidRPr="001E4D76" w:rsidRDefault="003D654F" w:rsidP="002D16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76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1E4D76">
        <w:rPr>
          <w:rFonts w:ascii="Times New Roman" w:hAnsi="Times New Roman" w:cs="Times New Roman"/>
          <w:sz w:val="28"/>
          <w:szCs w:val="28"/>
        </w:rPr>
        <w:t>программу</w:t>
      </w:r>
      <w:r w:rsidRPr="001E4D76">
        <w:rPr>
          <w:rFonts w:ascii="Times New Roman" w:hAnsi="Times New Roman" w:cs="Times New Roman"/>
          <w:sz w:val="28"/>
          <w:szCs w:val="28"/>
        </w:rPr>
        <w:t xml:space="preserve"> </w:t>
      </w:r>
      <w:r w:rsidR="00E958CA">
        <w:rPr>
          <w:rFonts w:ascii="Times New Roman" w:hAnsi="Times New Roman" w:cs="Times New Roman"/>
          <w:sz w:val="28"/>
          <w:szCs w:val="28"/>
        </w:rPr>
        <w:t xml:space="preserve">издательской деятельности </w:t>
      </w:r>
      <w:r w:rsidR="00914665">
        <w:rPr>
          <w:rFonts w:ascii="Times New Roman" w:hAnsi="Times New Roman" w:cs="Times New Roman"/>
          <w:sz w:val="28"/>
          <w:szCs w:val="28"/>
        </w:rPr>
        <w:t>по учебно-методическому обеспечению</w:t>
      </w:r>
      <w:r w:rsidRPr="001E4D76">
        <w:rPr>
          <w:rFonts w:ascii="Times New Roman" w:hAnsi="Times New Roman" w:cs="Times New Roman"/>
          <w:sz w:val="28"/>
          <w:szCs w:val="28"/>
        </w:rPr>
        <w:t xml:space="preserve"> образовательных программ в соответствии с требованиями ФГОС 3++</w:t>
      </w:r>
      <w:r w:rsidR="00914665">
        <w:rPr>
          <w:rFonts w:ascii="Times New Roman" w:hAnsi="Times New Roman" w:cs="Times New Roman"/>
          <w:sz w:val="28"/>
          <w:szCs w:val="28"/>
        </w:rPr>
        <w:t>.</w:t>
      </w:r>
    </w:p>
    <w:p w14:paraId="46BBB67C" w14:textId="77B7FE10" w:rsidR="001E4D76" w:rsidRPr="001E4D76" w:rsidRDefault="001E4D76" w:rsidP="002D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76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="00A2651B">
        <w:rPr>
          <w:rFonts w:ascii="Times New Roman" w:hAnsi="Times New Roman" w:cs="Times New Roman"/>
          <w:sz w:val="28"/>
          <w:szCs w:val="28"/>
        </w:rPr>
        <w:t>: проректор по научной работе, проректор по учебной работе, пр</w:t>
      </w:r>
      <w:r w:rsidR="00A2651B">
        <w:rPr>
          <w:rFonts w:ascii="Times New Roman" w:hAnsi="Times New Roman" w:cs="Times New Roman"/>
          <w:sz w:val="28"/>
          <w:szCs w:val="28"/>
        </w:rPr>
        <w:t>о</w:t>
      </w:r>
      <w:r w:rsidR="00A2651B">
        <w:rPr>
          <w:rFonts w:ascii="Times New Roman" w:hAnsi="Times New Roman" w:cs="Times New Roman"/>
          <w:sz w:val="28"/>
          <w:szCs w:val="28"/>
        </w:rPr>
        <w:t xml:space="preserve">ректор по экономической деятельности, </w:t>
      </w:r>
      <w:r w:rsidRPr="001E4D76">
        <w:rPr>
          <w:rFonts w:ascii="Times New Roman" w:hAnsi="Times New Roman" w:cs="Times New Roman"/>
          <w:sz w:val="28"/>
          <w:szCs w:val="28"/>
        </w:rPr>
        <w:t xml:space="preserve">начальник УМУ, </w:t>
      </w:r>
      <w:r>
        <w:rPr>
          <w:rFonts w:ascii="Times New Roman" w:hAnsi="Times New Roman" w:cs="Times New Roman"/>
          <w:sz w:val="28"/>
          <w:szCs w:val="28"/>
        </w:rPr>
        <w:t xml:space="preserve">директор издательства, </w:t>
      </w:r>
      <w:r w:rsidR="000626E1">
        <w:rPr>
          <w:rFonts w:ascii="Times New Roman" w:hAnsi="Times New Roman" w:cs="Times New Roman"/>
          <w:sz w:val="28"/>
          <w:szCs w:val="28"/>
        </w:rPr>
        <w:t xml:space="preserve">директора филиалов, </w:t>
      </w:r>
      <w:r w:rsidR="000626E1" w:rsidRPr="001E4D76">
        <w:rPr>
          <w:rFonts w:ascii="Times New Roman" w:hAnsi="Times New Roman" w:cs="Times New Roman"/>
          <w:sz w:val="28"/>
          <w:szCs w:val="28"/>
        </w:rPr>
        <w:t>директора</w:t>
      </w:r>
      <w:r w:rsidR="000626E1">
        <w:rPr>
          <w:rFonts w:ascii="Times New Roman" w:hAnsi="Times New Roman" w:cs="Times New Roman"/>
          <w:sz w:val="28"/>
          <w:szCs w:val="28"/>
        </w:rPr>
        <w:t xml:space="preserve"> учебных институтов</w:t>
      </w:r>
      <w:r w:rsidR="000626E1" w:rsidRPr="001E4D76">
        <w:rPr>
          <w:rFonts w:ascii="Times New Roman" w:hAnsi="Times New Roman" w:cs="Times New Roman"/>
          <w:sz w:val="28"/>
          <w:szCs w:val="28"/>
        </w:rPr>
        <w:t>, деканы</w:t>
      </w:r>
      <w:r w:rsidR="000626E1">
        <w:rPr>
          <w:rFonts w:ascii="Times New Roman" w:hAnsi="Times New Roman" w:cs="Times New Roman"/>
          <w:sz w:val="28"/>
          <w:szCs w:val="28"/>
        </w:rPr>
        <w:t xml:space="preserve"> факультетов</w:t>
      </w:r>
      <w:r w:rsidRPr="001E4D76">
        <w:rPr>
          <w:rFonts w:ascii="Times New Roman" w:hAnsi="Times New Roman" w:cs="Times New Roman"/>
          <w:sz w:val="28"/>
          <w:szCs w:val="28"/>
        </w:rPr>
        <w:t>.</w:t>
      </w:r>
    </w:p>
    <w:p w14:paraId="2A5493EE" w14:textId="0DA2FE9B" w:rsidR="001E4D76" w:rsidRDefault="001E4D76" w:rsidP="002D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76">
        <w:rPr>
          <w:rFonts w:ascii="Times New Roman" w:hAnsi="Times New Roman" w:cs="Times New Roman"/>
          <w:i/>
          <w:sz w:val="28"/>
          <w:szCs w:val="28"/>
        </w:rPr>
        <w:t>Срок</w:t>
      </w:r>
      <w:r w:rsidRPr="001E4D76">
        <w:rPr>
          <w:rFonts w:ascii="Times New Roman" w:hAnsi="Times New Roman" w:cs="Times New Roman"/>
          <w:sz w:val="28"/>
          <w:szCs w:val="28"/>
        </w:rPr>
        <w:t xml:space="preserve">: до 01.02.2020. </w:t>
      </w:r>
    </w:p>
    <w:p w14:paraId="7D7C6A69" w14:textId="6C448535" w:rsidR="003D654F" w:rsidRPr="001E4D76" w:rsidRDefault="003D654F" w:rsidP="002D16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76">
        <w:rPr>
          <w:rFonts w:ascii="Times New Roman" w:hAnsi="Times New Roman" w:cs="Times New Roman"/>
          <w:sz w:val="28"/>
          <w:szCs w:val="28"/>
        </w:rPr>
        <w:t>Завершить разработку и приступить к реализации проекта «</w:t>
      </w:r>
      <w:proofErr w:type="spellStart"/>
      <w:r w:rsidRPr="001E4D76">
        <w:rPr>
          <w:rFonts w:ascii="Times New Roman" w:hAnsi="Times New Roman" w:cs="Times New Roman"/>
          <w:sz w:val="28"/>
          <w:szCs w:val="28"/>
        </w:rPr>
        <w:t>Здоровьеразв</w:t>
      </w:r>
      <w:r w:rsidRPr="001E4D76">
        <w:rPr>
          <w:rFonts w:ascii="Times New Roman" w:hAnsi="Times New Roman" w:cs="Times New Roman"/>
          <w:sz w:val="28"/>
          <w:szCs w:val="28"/>
        </w:rPr>
        <w:t>и</w:t>
      </w:r>
      <w:r w:rsidRPr="001E4D76">
        <w:rPr>
          <w:rFonts w:ascii="Times New Roman" w:hAnsi="Times New Roman" w:cs="Times New Roman"/>
          <w:sz w:val="28"/>
          <w:szCs w:val="28"/>
        </w:rPr>
        <w:t>вающая</w:t>
      </w:r>
      <w:proofErr w:type="spellEnd"/>
      <w:r w:rsidRPr="001E4D76">
        <w:rPr>
          <w:rFonts w:ascii="Times New Roman" w:hAnsi="Times New Roman" w:cs="Times New Roman"/>
          <w:sz w:val="28"/>
          <w:szCs w:val="28"/>
        </w:rPr>
        <w:t xml:space="preserve"> среда»</w:t>
      </w:r>
      <w:r w:rsidR="000626E1">
        <w:rPr>
          <w:rFonts w:ascii="Times New Roman" w:hAnsi="Times New Roman" w:cs="Times New Roman"/>
          <w:sz w:val="28"/>
          <w:szCs w:val="28"/>
        </w:rPr>
        <w:t>.</w:t>
      </w:r>
    </w:p>
    <w:p w14:paraId="402C03BD" w14:textId="6E5BAB09" w:rsidR="001E4D76" w:rsidRPr="001E4D76" w:rsidRDefault="001E4D76" w:rsidP="002D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76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1E4D76">
        <w:rPr>
          <w:rFonts w:ascii="Times New Roman" w:hAnsi="Times New Roman" w:cs="Times New Roman"/>
          <w:sz w:val="28"/>
          <w:szCs w:val="28"/>
        </w:rPr>
        <w:t xml:space="preserve">: проректор по </w:t>
      </w:r>
      <w:r w:rsidR="000626E1">
        <w:rPr>
          <w:rFonts w:ascii="Times New Roman" w:hAnsi="Times New Roman" w:cs="Times New Roman"/>
          <w:sz w:val="28"/>
          <w:szCs w:val="28"/>
        </w:rPr>
        <w:t>инклюзивному образованию</w:t>
      </w:r>
      <w:r w:rsidR="00E94A79">
        <w:rPr>
          <w:rFonts w:ascii="Times New Roman" w:hAnsi="Times New Roman" w:cs="Times New Roman"/>
          <w:sz w:val="28"/>
          <w:szCs w:val="28"/>
        </w:rPr>
        <w:t xml:space="preserve">, </w:t>
      </w:r>
      <w:r w:rsidR="000626E1">
        <w:rPr>
          <w:rFonts w:ascii="Times New Roman" w:hAnsi="Times New Roman" w:cs="Times New Roman"/>
          <w:sz w:val="28"/>
          <w:szCs w:val="28"/>
        </w:rPr>
        <w:t>декан факультета бе</w:t>
      </w:r>
      <w:r w:rsidR="000626E1">
        <w:rPr>
          <w:rFonts w:ascii="Times New Roman" w:hAnsi="Times New Roman" w:cs="Times New Roman"/>
          <w:sz w:val="28"/>
          <w:szCs w:val="28"/>
        </w:rPr>
        <w:t>з</w:t>
      </w:r>
      <w:r w:rsidR="000626E1">
        <w:rPr>
          <w:rFonts w:ascii="Times New Roman" w:hAnsi="Times New Roman" w:cs="Times New Roman"/>
          <w:sz w:val="28"/>
          <w:szCs w:val="28"/>
        </w:rPr>
        <w:t>опасности жизнедеятельности, директор</w:t>
      </w:r>
      <w:r w:rsidR="00E94A79">
        <w:rPr>
          <w:rFonts w:ascii="Times New Roman" w:hAnsi="Times New Roman" w:cs="Times New Roman"/>
          <w:sz w:val="28"/>
          <w:szCs w:val="28"/>
        </w:rPr>
        <w:t xml:space="preserve"> </w:t>
      </w:r>
      <w:r w:rsidR="000626E1">
        <w:rPr>
          <w:rFonts w:ascii="Times New Roman" w:hAnsi="Times New Roman" w:cs="Times New Roman"/>
          <w:sz w:val="28"/>
          <w:szCs w:val="28"/>
        </w:rPr>
        <w:t xml:space="preserve"> института физической культуры и спорта, директор института дефектологического образования и реабилитации</w:t>
      </w:r>
      <w:r w:rsidRPr="001E4D76">
        <w:rPr>
          <w:rFonts w:ascii="Times New Roman" w:hAnsi="Times New Roman" w:cs="Times New Roman"/>
          <w:sz w:val="28"/>
          <w:szCs w:val="28"/>
        </w:rPr>
        <w:t>.</w:t>
      </w:r>
    </w:p>
    <w:p w14:paraId="6960C32A" w14:textId="5AAE8321" w:rsidR="001E4D76" w:rsidRDefault="001E4D76" w:rsidP="002D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76">
        <w:rPr>
          <w:rFonts w:ascii="Times New Roman" w:hAnsi="Times New Roman" w:cs="Times New Roman"/>
          <w:i/>
          <w:sz w:val="28"/>
          <w:szCs w:val="28"/>
        </w:rPr>
        <w:lastRenderedPageBreak/>
        <w:t>Срок</w:t>
      </w:r>
      <w:r w:rsidRPr="001E4D76">
        <w:rPr>
          <w:rFonts w:ascii="Times New Roman" w:hAnsi="Times New Roman" w:cs="Times New Roman"/>
          <w:sz w:val="28"/>
          <w:szCs w:val="28"/>
        </w:rPr>
        <w:t>: до 01.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4D76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E4D76">
        <w:rPr>
          <w:rFonts w:ascii="Times New Roman" w:hAnsi="Times New Roman" w:cs="Times New Roman"/>
          <w:sz w:val="28"/>
          <w:szCs w:val="28"/>
        </w:rPr>
        <w:t>.</w:t>
      </w:r>
    </w:p>
    <w:p w14:paraId="7A861DD0" w14:textId="2AC69236" w:rsidR="003D654F" w:rsidRPr="000626E1" w:rsidRDefault="00E94A79" w:rsidP="002D16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387A">
        <w:rPr>
          <w:rFonts w:ascii="Times New Roman" w:hAnsi="Times New Roman" w:cs="Times New Roman"/>
          <w:sz w:val="28"/>
          <w:szCs w:val="28"/>
        </w:rPr>
        <w:t>целях усилени</w:t>
      </w:r>
      <w:r w:rsidR="00185A5E">
        <w:rPr>
          <w:rFonts w:ascii="Times New Roman" w:hAnsi="Times New Roman" w:cs="Times New Roman"/>
          <w:sz w:val="28"/>
          <w:szCs w:val="28"/>
        </w:rPr>
        <w:t>я</w:t>
      </w:r>
      <w:r w:rsidR="0077387A">
        <w:rPr>
          <w:rFonts w:ascii="Times New Roman" w:hAnsi="Times New Roman" w:cs="Times New Roman"/>
          <w:sz w:val="28"/>
          <w:szCs w:val="28"/>
        </w:rPr>
        <w:t xml:space="preserve"> интеграции науки и образования </w:t>
      </w:r>
      <w:r w:rsidR="00185A5E">
        <w:rPr>
          <w:rFonts w:ascii="Times New Roman" w:hAnsi="Times New Roman" w:cs="Times New Roman"/>
          <w:sz w:val="28"/>
          <w:szCs w:val="28"/>
        </w:rPr>
        <w:t xml:space="preserve"> в </w:t>
      </w:r>
      <w:r w:rsidR="00D04844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185A5E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0626E1">
        <w:rPr>
          <w:rFonts w:ascii="Times New Roman" w:hAnsi="Times New Roman" w:cs="Times New Roman"/>
          <w:sz w:val="28"/>
          <w:szCs w:val="28"/>
        </w:rPr>
        <w:t xml:space="preserve"> основных профессиональных образовательных программ </w:t>
      </w:r>
      <w:r w:rsidR="00185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актуализировать работу методических кафедр и у</w:t>
      </w:r>
      <w:r w:rsidR="00501FE3" w:rsidRPr="000626E1">
        <w:rPr>
          <w:rFonts w:ascii="Times New Roman" w:hAnsi="Times New Roman" w:cs="Times New Roman"/>
          <w:sz w:val="28"/>
          <w:szCs w:val="28"/>
        </w:rPr>
        <w:t xml:space="preserve">силить </w:t>
      </w:r>
      <w:proofErr w:type="spellStart"/>
      <w:r w:rsidR="00501FE3" w:rsidRPr="000626E1">
        <w:rPr>
          <w:rFonts w:ascii="Times New Roman" w:hAnsi="Times New Roman" w:cs="Times New Roman"/>
          <w:sz w:val="28"/>
          <w:szCs w:val="28"/>
        </w:rPr>
        <w:t>межкафедральное</w:t>
      </w:r>
      <w:proofErr w:type="spellEnd"/>
      <w:r w:rsidR="00501FE3" w:rsidRPr="000626E1">
        <w:rPr>
          <w:rFonts w:ascii="Times New Roman" w:hAnsi="Times New Roman" w:cs="Times New Roman"/>
          <w:sz w:val="28"/>
          <w:szCs w:val="28"/>
        </w:rPr>
        <w:t xml:space="preserve"> взаимодействие.</w:t>
      </w:r>
    </w:p>
    <w:p w14:paraId="4CA4184C" w14:textId="51EF40F7" w:rsidR="000626E1" w:rsidRPr="000626E1" w:rsidRDefault="000626E1" w:rsidP="002D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E1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0626E1">
        <w:rPr>
          <w:rFonts w:ascii="Times New Roman" w:hAnsi="Times New Roman" w:cs="Times New Roman"/>
          <w:sz w:val="28"/>
          <w:szCs w:val="28"/>
        </w:rPr>
        <w:t xml:space="preserve">: проректор по </w:t>
      </w:r>
      <w:r>
        <w:rPr>
          <w:rFonts w:ascii="Times New Roman" w:hAnsi="Times New Roman" w:cs="Times New Roman"/>
          <w:sz w:val="28"/>
          <w:szCs w:val="28"/>
        </w:rPr>
        <w:t>учебной работе</w:t>
      </w:r>
      <w:r w:rsidRPr="000626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проректор по научной работе,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ректор по </w:t>
      </w:r>
      <w:r w:rsidRPr="000626E1">
        <w:rPr>
          <w:rFonts w:ascii="Times New Roman" w:hAnsi="Times New Roman" w:cs="Times New Roman"/>
          <w:sz w:val="28"/>
          <w:szCs w:val="28"/>
        </w:rPr>
        <w:t>инновационной деятельности и информационным технологиям,</w:t>
      </w:r>
      <w:r>
        <w:rPr>
          <w:rFonts w:ascii="Times New Roman" w:hAnsi="Times New Roman" w:cs="Times New Roman"/>
          <w:sz w:val="28"/>
          <w:szCs w:val="28"/>
        </w:rPr>
        <w:t xml:space="preserve"> директор НИИ педагогических проблем образования, директора филиалов, </w:t>
      </w:r>
      <w:r w:rsidRPr="001E4D76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ных институтов</w:t>
      </w:r>
      <w:r w:rsidRPr="001E4D76">
        <w:rPr>
          <w:rFonts w:ascii="Times New Roman" w:hAnsi="Times New Roman" w:cs="Times New Roman"/>
          <w:sz w:val="28"/>
          <w:szCs w:val="28"/>
        </w:rPr>
        <w:t>, деканы</w:t>
      </w:r>
      <w:r>
        <w:rPr>
          <w:rFonts w:ascii="Times New Roman" w:hAnsi="Times New Roman" w:cs="Times New Roman"/>
          <w:sz w:val="28"/>
          <w:szCs w:val="28"/>
        </w:rPr>
        <w:t xml:space="preserve"> факультетов</w:t>
      </w:r>
      <w:r w:rsidRPr="000626E1">
        <w:rPr>
          <w:rFonts w:ascii="Times New Roman" w:hAnsi="Times New Roman" w:cs="Times New Roman"/>
          <w:sz w:val="28"/>
          <w:szCs w:val="28"/>
        </w:rPr>
        <w:t>.</w:t>
      </w:r>
    </w:p>
    <w:p w14:paraId="4E44EBEF" w14:textId="5AFA16C4" w:rsidR="000626E1" w:rsidRDefault="000626E1" w:rsidP="002D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E1">
        <w:rPr>
          <w:rFonts w:ascii="Times New Roman" w:hAnsi="Times New Roman" w:cs="Times New Roman"/>
          <w:i/>
          <w:sz w:val="28"/>
          <w:szCs w:val="28"/>
        </w:rPr>
        <w:t>Срок</w:t>
      </w:r>
      <w:r w:rsidRPr="000626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Pr="000626E1">
        <w:rPr>
          <w:rFonts w:ascii="Times New Roman" w:hAnsi="Times New Roman" w:cs="Times New Roman"/>
          <w:sz w:val="28"/>
          <w:szCs w:val="28"/>
        </w:rPr>
        <w:t>.</w:t>
      </w:r>
    </w:p>
    <w:p w14:paraId="2A0A0E3D" w14:textId="61F48AAA" w:rsidR="002B33B3" w:rsidRPr="000626E1" w:rsidRDefault="00EE01F4" w:rsidP="002D16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разработку и внедрение</w:t>
      </w:r>
      <w:r w:rsidR="002B33B3" w:rsidRPr="000626E1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B33B3" w:rsidRPr="00062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3B3" w:rsidRPr="000626E1">
        <w:rPr>
          <w:rFonts w:ascii="Times New Roman" w:hAnsi="Times New Roman" w:cs="Times New Roman"/>
          <w:sz w:val="28"/>
          <w:szCs w:val="28"/>
        </w:rPr>
        <w:t>контроля</w:t>
      </w:r>
      <w:r w:rsidR="0082104E">
        <w:rPr>
          <w:rFonts w:ascii="Times New Roman" w:hAnsi="Times New Roman" w:cs="Times New Roman"/>
          <w:sz w:val="28"/>
          <w:szCs w:val="28"/>
        </w:rPr>
        <w:t xml:space="preserve"> </w:t>
      </w:r>
      <w:r w:rsidR="002B33B3" w:rsidRPr="000626E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B33B3" w:rsidRPr="000626E1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0626E1">
        <w:rPr>
          <w:rFonts w:ascii="Times New Roman" w:hAnsi="Times New Roman" w:cs="Times New Roman"/>
          <w:sz w:val="28"/>
          <w:szCs w:val="28"/>
        </w:rPr>
        <w:t>м</w:t>
      </w:r>
      <w:r w:rsidR="002B33B3" w:rsidRPr="000626E1">
        <w:rPr>
          <w:rFonts w:ascii="Times New Roman" w:hAnsi="Times New Roman" w:cs="Times New Roman"/>
          <w:sz w:val="28"/>
          <w:szCs w:val="28"/>
        </w:rPr>
        <w:t xml:space="preserve"> эффек</w:t>
      </w:r>
      <w:r w:rsidR="0082104E">
        <w:rPr>
          <w:rFonts w:ascii="Times New Roman" w:hAnsi="Times New Roman" w:cs="Times New Roman"/>
          <w:sz w:val="28"/>
          <w:szCs w:val="28"/>
        </w:rPr>
        <w:t>тивных контрактов</w:t>
      </w:r>
      <w:r w:rsidR="00611714">
        <w:rPr>
          <w:rFonts w:ascii="Times New Roman" w:hAnsi="Times New Roman" w:cs="Times New Roman"/>
          <w:sz w:val="28"/>
          <w:szCs w:val="28"/>
        </w:rPr>
        <w:t xml:space="preserve"> научно-педагогических работников</w:t>
      </w:r>
      <w:r w:rsidR="0082104E">
        <w:rPr>
          <w:rFonts w:ascii="Times New Roman" w:hAnsi="Times New Roman" w:cs="Times New Roman"/>
          <w:sz w:val="28"/>
          <w:szCs w:val="28"/>
        </w:rPr>
        <w:t>.</w:t>
      </w:r>
    </w:p>
    <w:p w14:paraId="4691F015" w14:textId="4049F688" w:rsidR="000626E1" w:rsidRPr="000626E1" w:rsidRDefault="000626E1" w:rsidP="002D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E1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0626E1">
        <w:rPr>
          <w:rFonts w:ascii="Times New Roman" w:hAnsi="Times New Roman" w:cs="Times New Roman"/>
          <w:sz w:val="28"/>
          <w:szCs w:val="28"/>
        </w:rPr>
        <w:t xml:space="preserve">: проректор по </w:t>
      </w:r>
      <w:r>
        <w:rPr>
          <w:rFonts w:ascii="Times New Roman" w:hAnsi="Times New Roman" w:cs="Times New Roman"/>
          <w:sz w:val="28"/>
          <w:szCs w:val="28"/>
        </w:rPr>
        <w:t xml:space="preserve">общим вопросам, проректор по учебной работе, </w:t>
      </w:r>
      <w:r w:rsidR="00914340">
        <w:rPr>
          <w:rFonts w:ascii="Times New Roman" w:hAnsi="Times New Roman" w:cs="Times New Roman"/>
          <w:sz w:val="28"/>
          <w:szCs w:val="28"/>
        </w:rPr>
        <w:t xml:space="preserve">проректор по научной работе, </w:t>
      </w:r>
      <w:r w:rsidRPr="000626E1">
        <w:rPr>
          <w:rFonts w:ascii="Times New Roman" w:hAnsi="Times New Roman" w:cs="Times New Roman"/>
          <w:sz w:val="28"/>
          <w:szCs w:val="28"/>
        </w:rPr>
        <w:t>проректор по инновационной деятельности и и</w:t>
      </w:r>
      <w:r w:rsidRPr="000626E1">
        <w:rPr>
          <w:rFonts w:ascii="Times New Roman" w:hAnsi="Times New Roman" w:cs="Times New Roman"/>
          <w:sz w:val="28"/>
          <w:szCs w:val="28"/>
        </w:rPr>
        <w:t>н</w:t>
      </w:r>
      <w:r w:rsidRPr="000626E1">
        <w:rPr>
          <w:rFonts w:ascii="Times New Roman" w:hAnsi="Times New Roman" w:cs="Times New Roman"/>
          <w:sz w:val="28"/>
          <w:szCs w:val="28"/>
        </w:rPr>
        <w:t xml:space="preserve">формационным технологиям, начальник </w:t>
      </w:r>
      <w:r>
        <w:rPr>
          <w:rFonts w:ascii="Times New Roman" w:hAnsi="Times New Roman" w:cs="Times New Roman"/>
          <w:sz w:val="28"/>
          <w:szCs w:val="28"/>
        </w:rPr>
        <w:t>управления кадров и социальной работы</w:t>
      </w:r>
      <w:r w:rsidRPr="000626E1">
        <w:rPr>
          <w:rFonts w:ascii="Times New Roman" w:hAnsi="Times New Roman" w:cs="Times New Roman"/>
          <w:sz w:val="28"/>
          <w:szCs w:val="28"/>
        </w:rPr>
        <w:t>.</w:t>
      </w:r>
    </w:p>
    <w:p w14:paraId="67B4383C" w14:textId="78527E31" w:rsidR="000626E1" w:rsidRDefault="000626E1" w:rsidP="002D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E1">
        <w:rPr>
          <w:rFonts w:ascii="Times New Roman" w:hAnsi="Times New Roman" w:cs="Times New Roman"/>
          <w:i/>
          <w:sz w:val="28"/>
          <w:szCs w:val="28"/>
        </w:rPr>
        <w:t>Срок</w:t>
      </w:r>
      <w:r w:rsidRPr="000626E1">
        <w:rPr>
          <w:rFonts w:ascii="Times New Roman" w:hAnsi="Times New Roman" w:cs="Times New Roman"/>
          <w:sz w:val="28"/>
          <w:szCs w:val="28"/>
        </w:rPr>
        <w:t>: в течение учебного года.</w:t>
      </w:r>
    </w:p>
    <w:p w14:paraId="20F50EA4" w14:textId="3F949632" w:rsidR="00501FE3" w:rsidRPr="009B0A96" w:rsidRDefault="009B0A96" w:rsidP="009B0A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15A8">
        <w:rPr>
          <w:rFonts w:ascii="Times New Roman" w:hAnsi="Times New Roman" w:cs="Times New Roman"/>
        </w:rPr>
        <w:t xml:space="preserve">      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33B3" w:rsidRPr="009B0A96">
        <w:rPr>
          <w:rFonts w:ascii="Times New Roman" w:hAnsi="Times New Roman" w:cs="Times New Roman"/>
          <w:sz w:val="28"/>
          <w:szCs w:val="28"/>
        </w:rPr>
        <w:t xml:space="preserve">Продолжить работу по расширению </w:t>
      </w:r>
      <w:r w:rsidR="000626E1" w:rsidRPr="009B0A96">
        <w:rPr>
          <w:rFonts w:ascii="Times New Roman" w:hAnsi="Times New Roman" w:cs="Times New Roman"/>
          <w:sz w:val="28"/>
          <w:szCs w:val="28"/>
        </w:rPr>
        <w:t>площадей учебно-научной</w:t>
      </w:r>
      <w:r w:rsidR="00B2609D" w:rsidRPr="009B0A96">
        <w:rPr>
          <w:rFonts w:ascii="Times New Roman" w:hAnsi="Times New Roman" w:cs="Times New Roman"/>
          <w:sz w:val="28"/>
          <w:szCs w:val="28"/>
        </w:rPr>
        <w:t xml:space="preserve"> </w:t>
      </w:r>
      <w:r w:rsidR="000626E1" w:rsidRPr="009B0A96">
        <w:rPr>
          <w:rFonts w:ascii="Times New Roman" w:hAnsi="Times New Roman" w:cs="Times New Roman"/>
          <w:sz w:val="28"/>
          <w:szCs w:val="28"/>
        </w:rPr>
        <w:t>базы униве</w:t>
      </w:r>
      <w:r w:rsidR="000626E1" w:rsidRPr="009B0A96">
        <w:rPr>
          <w:rFonts w:ascii="Times New Roman" w:hAnsi="Times New Roman" w:cs="Times New Roman"/>
          <w:sz w:val="28"/>
          <w:szCs w:val="28"/>
        </w:rPr>
        <w:t>р</w:t>
      </w:r>
      <w:r w:rsidRPr="009B0A96">
        <w:rPr>
          <w:rFonts w:ascii="Times New Roman" w:hAnsi="Times New Roman" w:cs="Times New Roman"/>
          <w:sz w:val="28"/>
          <w:szCs w:val="28"/>
        </w:rPr>
        <w:t>ситета в целях улучшения</w:t>
      </w:r>
      <w:r w:rsidR="000626E1" w:rsidRPr="009B0A96">
        <w:rPr>
          <w:rFonts w:ascii="Times New Roman" w:hAnsi="Times New Roman" w:cs="Times New Roman"/>
          <w:sz w:val="28"/>
          <w:szCs w:val="28"/>
        </w:rPr>
        <w:t xml:space="preserve"> условий реализации основных профессиональных обр</w:t>
      </w:r>
      <w:r w:rsidR="000626E1" w:rsidRPr="009B0A96">
        <w:rPr>
          <w:rFonts w:ascii="Times New Roman" w:hAnsi="Times New Roman" w:cs="Times New Roman"/>
          <w:sz w:val="28"/>
          <w:szCs w:val="28"/>
        </w:rPr>
        <w:t>а</w:t>
      </w:r>
      <w:r w:rsidR="000626E1" w:rsidRPr="009B0A96">
        <w:rPr>
          <w:rFonts w:ascii="Times New Roman" w:hAnsi="Times New Roman" w:cs="Times New Roman"/>
          <w:sz w:val="28"/>
          <w:szCs w:val="28"/>
        </w:rPr>
        <w:t>зовательных программ.</w:t>
      </w:r>
      <w:r w:rsidR="00532339" w:rsidRPr="009B0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60E25" w14:textId="39DA651B" w:rsidR="000626E1" w:rsidRPr="000626E1" w:rsidRDefault="000626E1" w:rsidP="002D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E1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0626E1">
        <w:rPr>
          <w:rFonts w:ascii="Times New Roman" w:hAnsi="Times New Roman" w:cs="Times New Roman"/>
          <w:sz w:val="28"/>
          <w:szCs w:val="28"/>
        </w:rPr>
        <w:t xml:space="preserve">: проректор по </w:t>
      </w:r>
      <w:r>
        <w:rPr>
          <w:rFonts w:ascii="Times New Roman" w:hAnsi="Times New Roman" w:cs="Times New Roman"/>
          <w:sz w:val="28"/>
          <w:szCs w:val="28"/>
        </w:rPr>
        <w:t>административно-хозяйственной и социальной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боте</w:t>
      </w:r>
      <w:r w:rsidR="00B2609D">
        <w:rPr>
          <w:rFonts w:ascii="Times New Roman" w:hAnsi="Times New Roman" w:cs="Times New Roman"/>
          <w:sz w:val="28"/>
          <w:szCs w:val="28"/>
        </w:rPr>
        <w:t xml:space="preserve">, </w:t>
      </w:r>
      <w:r w:rsidR="0068659D">
        <w:rPr>
          <w:rFonts w:ascii="Times New Roman" w:hAnsi="Times New Roman" w:cs="Times New Roman"/>
          <w:sz w:val="28"/>
          <w:szCs w:val="28"/>
        </w:rPr>
        <w:t xml:space="preserve"> начальник учебно-методического управления, </w:t>
      </w:r>
      <w:r w:rsidR="00B2609D">
        <w:rPr>
          <w:rFonts w:ascii="Times New Roman" w:hAnsi="Times New Roman" w:cs="Times New Roman"/>
          <w:sz w:val="28"/>
          <w:szCs w:val="28"/>
        </w:rPr>
        <w:t>директора</w:t>
      </w:r>
      <w:r w:rsidR="0068659D">
        <w:rPr>
          <w:rFonts w:ascii="Times New Roman" w:hAnsi="Times New Roman" w:cs="Times New Roman"/>
          <w:sz w:val="28"/>
          <w:szCs w:val="28"/>
        </w:rPr>
        <w:t xml:space="preserve"> институтов, </w:t>
      </w:r>
      <w:r w:rsidR="00B2609D">
        <w:rPr>
          <w:rFonts w:ascii="Times New Roman" w:hAnsi="Times New Roman" w:cs="Times New Roman"/>
          <w:sz w:val="28"/>
          <w:szCs w:val="28"/>
        </w:rPr>
        <w:t xml:space="preserve"> фили</w:t>
      </w:r>
      <w:r w:rsidR="00B2609D">
        <w:rPr>
          <w:rFonts w:ascii="Times New Roman" w:hAnsi="Times New Roman" w:cs="Times New Roman"/>
          <w:sz w:val="28"/>
          <w:szCs w:val="28"/>
        </w:rPr>
        <w:t>а</w:t>
      </w:r>
      <w:r w:rsidR="00B2609D">
        <w:rPr>
          <w:rFonts w:ascii="Times New Roman" w:hAnsi="Times New Roman" w:cs="Times New Roman"/>
          <w:sz w:val="28"/>
          <w:szCs w:val="28"/>
        </w:rPr>
        <w:t>лов</w:t>
      </w:r>
      <w:r w:rsidR="0068659D">
        <w:rPr>
          <w:rFonts w:ascii="Times New Roman" w:hAnsi="Times New Roman" w:cs="Times New Roman"/>
          <w:sz w:val="28"/>
          <w:szCs w:val="28"/>
        </w:rPr>
        <w:t>, деканы факультетов.</w:t>
      </w:r>
    </w:p>
    <w:p w14:paraId="6D798086" w14:textId="5B5B6EE5" w:rsidR="000626E1" w:rsidRDefault="000626E1" w:rsidP="002D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E1">
        <w:rPr>
          <w:rFonts w:ascii="Times New Roman" w:hAnsi="Times New Roman" w:cs="Times New Roman"/>
          <w:i/>
          <w:sz w:val="28"/>
          <w:szCs w:val="28"/>
        </w:rPr>
        <w:t>Срок</w:t>
      </w:r>
      <w:r w:rsidRPr="000626E1">
        <w:rPr>
          <w:rFonts w:ascii="Times New Roman" w:hAnsi="Times New Roman" w:cs="Times New Roman"/>
          <w:sz w:val="28"/>
          <w:szCs w:val="28"/>
        </w:rPr>
        <w:t>: в течение учебного года.</w:t>
      </w:r>
    </w:p>
    <w:p w14:paraId="26076645" w14:textId="79B6489F" w:rsidR="007B260B" w:rsidRPr="009B0A96" w:rsidRDefault="009B0A96" w:rsidP="009B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15A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09D" w:rsidRPr="009B0A96">
        <w:rPr>
          <w:rFonts w:ascii="Times New Roman" w:hAnsi="Times New Roman" w:cs="Times New Roman"/>
          <w:sz w:val="28"/>
          <w:szCs w:val="28"/>
        </w:rPr>
        <w:t>Утвердить план работы ученого совета университета на 201</w:t>
      </w:r>
      <w:r w:rsidR="00027F6D" w:rsidRPr="009B0A96">
        <w:rPr>
          <w:rFonts w:ascii="Times New Roman" w:hAnsi="Times New Roman" w:cs="Times New Roman"/>
          <w:sz w:val="28"/>
          <w:szCs w:val="28"/>
        </w:rPr>
        <w:t>9</w:t>
      </w:r>
      <w:r w:rsidR="00B2609D" w:rsidRPr="009B0A96">
        <w:rPr>
          <w:rFonts w:ascii="Times New Roman" w:hAnsi="Times New Roman" w:cs="Times New Roman"/>
          <w:sz w:val="28"/>
          <w:szCs w:val="28"/>
        </w:rPr>
        <w:t>-20</w:t>
      </w:r>
      <w:r w:rsidR="00027F6D" w:rsidRPr="009B0A96">
        <w:rPr>
          <w:rFonts w:ascii="Times New Roman" w:hAnsi="Times New Roman" w:cs="Times New Roman"/>
          <w:sz w:val="28"/>
          <w:szCs w:val="28"/>
        </w:rPr>
        <w:t>20</w:t>
      </w:r>
      <w:r w:rsidR="00B2609D" w:rsidRPr="009B0A96">
        <w:rPr>
          <w:rFonts w:ascii="Times New Roman" w:hAnsi="Times New Roman" w:cs="Times New Roman"/>
          <w:sz w:val="28"/>
          <w:szCs w:val="28"/>
        </w:rPr>
        <w:t xml:space="preserve"> учебный год.  </w:t>
      </w:r>
    </w:p>
    <w:p w14:paraId="1D97BD89" w14:textId="77777777" w:rsidR="00A82466" w:rsidRPr="007B260B" w:rsidRDefault="00A82466" w:rsidP="00A824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F7780" w14:textId="2A1EA8D8" w:rsidR="00501FE3" w:rsidRPr="00501FE3" w:rsidRDefault="00A82466" w:rsidP="002D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5661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A52750">
        <w:rPr>
          <w:rFonts w:ascii="Times New Roman" w:hAnsi="Times New Roman" w:cs="Times New Roman"/>
          <w:sz w:val="28"/>
          <w:szCs w:val="28"/>
        </w:rPr>
        <w:t xml:space="preserve"> </w:t>
      </w:r>
      <w:r w:rsidR="00B2609D" w:rsidRPr="0018464B"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пр</w:t>
      </w:r>
      <w:r w:rsidR="00B2609D" w:rsidRPr="0018464B">
        <w:rPr>
          <w:rFonts w:ascii="Times New Roman" w:hAnsi="Times New Roman"/>
          <w:sz w:val="28"/>
          <w:szCs w:val="28"/>
        </w:rPr>
        <w:t>о</w:t>
      </w:r>
      <w:r w:rsidR="00B2609D" w:rsidRPr="0018464B">
        <w:rPr>
          <w:rFonts w:ascii="Times New Roman" w:hAnsi="Times New Roman"/>
          <w:sz w:val="28"/>
          <w:szCs w:val="28"/>
        </w:rPr>
        <w:t>ректора</w:t>
      </w:r>
      <w:r w:rsidR="00B2609D">
        <w:rPr>
          <w:rFonts w:ascii="Times New Roman" w:hAnsi="Times New Roman"/>
          <w:sz w:val="28"/>
          <w:szCs w:val="28"/>
        </w:rPr>
        <w:t>.</w:t>
      </w:r>
      <w:r w:rsidR="00B2609D" w:rsidRPr="009B20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1FE3" w:rsidRPr="00501FE3" w:rsidSect="00B75F52">
      <w:foot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3C81F" w14:textId="77777777" w:rsidR="00C360A7" w:rsidRDefault="00C360A7" w:rsidP="00C748CD">
      <w:pPr>
        <w:spacing w:after="0" w:line="240" w:lineRule="auto"/>
      </w:pPr>
      <w:r>
        <w:separator/>
      </w:r>
    </w:p>
  </w:endnote>
  <w:endnote w:type="continuationSeparator" w:id="0">
    <w:p w14:paraId="411514DF" w14:textId="77777777" w:rsidR="00C360A7" w:rsidRDefault="00C360A7" w:rsidP="00C7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401689"/>
      <w:docPartObj>
        <w:docPartGallery w:val="Page Numbers (Bottom of Page)"/>
        <w:docPartUnique/>
      </w:docPartObj>
    </w:sdtPr>
    <w:sdtEndPr/>
    <w:sdtContent>
      <w:p w14:paraId="50914F31" w14:textId="5EEA5EB3" w:rsidR="00C748CD" w:rsidRDefault="00C748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36">
          <w:rPr>
            <w:noProof/>
          </w:rPr>
          <w:t>3</w:t>
        </w:r>
        <w:r>
          <w:fldChar w:fldCharType="end"/>
        </w:r>
      </w:p>
    </w:sdtContent>
  </w:sdt>
  <w:p w14:paraId="4E9612A8" w14:textId="77777777" w:rsidR="00C748CD" w:rsidRDefault="00C748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9AC04" w14:textId="77777777" w:rsidR="00C360A7" w:rsidRDefault="00C360A7" w:rsidP="00C748CD">
      <w:pPr>
        <w:spacing w:after="0" w:line="240" w:lineRule="auto"/>
      </w:pPr>
      <w:r>
        <w:separator/>
      </w:r>
    </w:p>
  </w:footnote>
  <w:footnote w:type="continuationSeparator" w:id="0">
    <w:p w14:paraId="270A9B66" w14:textId="77777777" w:rsidR="00C360A7" w:rsidRDefault="00C360A7" w:rsidP="00C7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6DCE"/>
    <w:multiLevelType w:val="hybridMultilevel"/>
    <w:tmpl w:val="B49088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7FF"/>
    <w:multiLevelType w:val="hybridMultilevel"/>
    <w:tmpl w:val="DEE0D976"/>
    <w:lvl w:ilvl="0" w:tplc="3230C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2226AF"/>
    <w:multiLevelType w:val="hybridMultilevel"/>
    <w:tmpl w:val="C6C89E5E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C1C99"/>
    <w:multiLevelType w:val="hybridMultilevel"/>
    <w:tmpl w:val="B6D0E99E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126F9"/>
    <w:multiLevelType w:val="hybridMultilevel"/>
    <w:tmpl w:val="8AE61578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5030"/>
    <w:multiLevelType w:val="hybridMultilevel"/>
    <w:tmpl w:val="30E41BC0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96072"/>
    <w:multiLevelType w:val="hybridMultilevel"/>
    <w:tmpl w:val="A09C0874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47B4E"/>
    <w:multiLevelType w:val="hybridMultilevel"/>
    <w:tmpl w:val="4AF899C0"/>
    <w:lvl w:ilvl="0" w:tplc="3230C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E3"/>
    <w:rsid w:val="00007BFB"/>
    <w:rsid w:val="00013AF1"/>
    <w:rsid w:val="00022646"/>
    <w:rsid w:val="00027F6D"/>
    <w:rsid w:val="00034223"/>
    <w:rsid w:val="000419F0"/>
    <w:rsid w:val="000626E1"/>
    <w:rsid w:val="00074C8F"/>
    <w:rsid w:val="00085280"/>
    <w:rsid w:val="00087196"/>
    <w:rsid w:val="00093C85"/>
    <w:rsid w:val="000A315E"/>
    <w:rsid w:val="000D0F59"/>
    <w:rsid w:val="000E7EE0"/>
    <w:rsid w:val="000F5114"/>
    <w:rsid w:val="001045AD"/>
    <w:rsid w:val="001200CF"/>
    <w:rsid w:val="001518B0"/>
    <w:rsid w:val="001550C1"/>
    <w:rsid w:val="001824E6"/>
    <w:rsid w:val="00184143"/>
    <w:rsid w:val="00185A5E"/>
    <w:rsid w:val="00187DBF"/>
    <w:rsid w:val="001A2B26"/>
    <w:rsid w:val="001C4ED1"/>
    <w:rsid w:val="001D3986"/>
    <w:rsid w:val="001E4D76"/>
    <w:rsid w:val="001F00F7"/>
    <w:rsid w:val="001F5F38"/>
    <w:rsid w:val="001F70EF"/>
    <w:rsid w:val="001F7C64"/>
    <w:rsid w:val="00205E5E"/>
    <w:rsid w:val="0022767B"/>
    <w:rsid w:val="002405CC"/>
    <w:rsid w:val="0025051F"/>
    <w:rsid w:val="00251694"/>
    <w:rsid w:val="0025226D"/>
    <w:rsid w:val="0029451C"/>
    <w:rsid w:val="002B33B3"/>
    <w:rsid w:val="002B4660"/>
    <w:rsid w:val="002C0956"/>
    <w:rsid w:val="002D16C9"/>
    <w:rsid w:val="002D4F9E"/>
    <w:rsid w:val="002D6427"/>
    <w:rsid w:val="002E0397"/>
    <w:rsid w:val="002E0EF6"/>
    <w:rsid w:val="002E432B"/>
    <w:rsid w:val="00303FD1"/>
    <w:rsid w:val="003050E3"/>
    <w:rsid w:val="003327A7"/>
    <w:rsid w:val="00341280"/>
    <w:rsid w:val="0035457B"/>
    <w:rsid w:val="00361928"/>
    <w:rsid w:val="0036336F"/>
    <w:rsid w:val="00363CF9"/>
    <w:rsid w:val="00372B36"/>
    <w:rsid w:val="00387C96"/>
    <w:rsid w:val="00393A68"/>
    <w:rsid w:val="00394E43"/>
    <w:rsid w:val="00396529"/>
    <w:rsid w:val="003B32AE"/>
    <w:rsid w:val="003C35A8"/>
    <w:rsid w:val="003C41D4"/>
    <w:rsid w:val="003C5A60"/>
    <w:rsid w:val="003D654F"/>
    <w:rsid w:val="003E7534"/>
    <w:rsid w:val="0040772F"/>
    <w:rsid w:val="00413851"/>
    <w:rsid w:val="004370EB"/>
    <w:rsid w:val="00451F86"/>
    <w:rsid w:val="0047465A"/>
    <w:rsid w:val="00475C6E"/>
    <w:rsid w:val="00480D6E"/>
    <w:rsid w:val="004863B4"/>
    <w:rsid w:val="004A1D74"/>
    <w:rsid w:val="004C53BC"/>
    <w:rsid w:val="004D37B6"/>
    <w:rsid w:val="004D3C23"/>
    <w:rsid w:val="004E4B1E"/>
    <w:rsid w:val="004F5A5C"/>
    <w:rsid w:val="00501FE3"/>
    <w:rsid w:val="00502748"/>
    <w:rsid w:val="00515CFF"/>
    <w:rsid w:val="00516472"/>
    <w:rsid w:val="00516AD8"/>
    <w:rsid w:val="00532339"/>
    <w:rsid w:val="00540297"/>
    <w:rsid w:val="00542E16"/>
    <w:rsid w:val="00574E40"/>
    <w:rsid w:val="005964C2"/>
    <w:rsid w:val="005A57D1"/>
    <w:rsid w:val="005C3886"/>
    <w:rsid w:val="005D3825"/>
    <w:rsid w:val="005E633D"/>
    <w:rsid w:val="005F79B1"/>
    <w:rsid w:val="006113AA"/>
    <w:rsid w:val="00611714"/>
    <w:rsid w:val="00655D14"/>
    <w:rsid w:val="00670429"/>
    <w:rsid w:val="00670F42"/>
    <w:rsid w:val="00674A92"/>
    <w:rsid w:val="0068659D"/>
    <w:rsid w:val="006952B2"/>
    <w:rsid w:val="006C5961"/>
    <w:rsid w:val="006D40FE"/>
    <w:rsid w:val="006D6246"/>
    <w:rsid w:val="006E4E36"/>
    <w:rsid w:val="0071181C"/>
    <w:rsid w:val="007128C4"/>
    <w:rsid w:val="007140D8"/>
    <w:rsid w:val="00714774"/>
    <w:rsid w:val="00714E09"/>
    <w:rsid w:val="00721D1E"/>
    <w:rsid w:val="00755F17"/>
    <w:rsid w:val="00757817"/>
    <w:rsid w:val="0076168C"/>
    <w:rsid w:val="00763934"/>
    <w:rsid w:val="00764C16"/>
    <w:rsid w:val="0076790D"/>
    <w:rsid w:val="0077387A"/>
    <w:rsid w:val="0079642B"/>
    <w:rsid w:val="007B260B"/>
    <w:rsid w:val="007B526D"/>
    <w:rsid w:val="007B786C"/>
    <w:rsid w:val="007D24F6"/>
    <w:rsid w:val="007D3CBB"/>
    <w:rsid w:val="00800EDC"/>
    <w:rsid w:val="008063E3"/>
    <w:rsid w:val="00811AF5"/>
    <w:rsid w:val="00815130"/>
    <w:rsid w:val="0082104E"/>
    <w:rsid w:val="00824E31"/>
    <w:rsid w:val="0083086F"/>
    <w:rsid w:val="0083129A"/>
    <w:rsid w:val="0083192D"/>
    <w:rsid w:val="0083451B"/>
    <w:rsid w:val="00840C5A"/>
    <w:rsid w:val="008560A7"/>
    <w:rsid w:val="008669E9"/>
    <w:rsid w:val="00873548"/>
    <w:rsid w:val="008A20A2"/>
    <w:rsid w:val="008B0C72"/>
    <w:rsid w:val="008C0439"/>
    <w:rsid w:val="008C7265"/>
    <w:rsid w:val="008E2C58"/>
    <w:rsid w:val="00903F95"/>
    <w:rsid w:val="00914340"/>
    <w:rsid w:val="00914665"/>
    <w:rsid w:val="00921294"/>
    <w:rsid w:val="0092530E"/>
    <w:rsid w:val="00950943"/>
    <w:rsid w:val="00970329"/>
    <w:rsid w:val="009747CE"/>
    <w:rsid w:val="009A43D2"/>
    <w:rsid w:val="009B0A96"/>
    <w:rsid w:val="009B2CF0"/>
    <w:rsid w:val="009B61B3"/>
    <w:rsid w:val="009D7E34"/>
    <w:rsid w:val="009F3A3C"/>
    <w:rsid w:val="00A07023"/>
    <w:rsid w:val="00A11085"/>
    <w:rsid w:val="00A232F0"/>
    <w:rsid w:val="00A2651B"/>
    <w:rsid w:val="00A32081"/>
    <w:rsid w:val="00A33BFB"/>
    <w:rsid w:val="00A52750"/>
    <w:rsid w:val="00A55F40"/>
    <w:rsid w:val="00A6082B"/>
    <w:rsid w:val="00A637E4"/>
    <w:rsid w:val="00A65ED7"/>
    <w:rsid w:val="00A72632"/>
    <w:rsid w:val="00A72B01"/>
    <w:rsid w:val="00A80E2F"/>
    <w:rsid w:val="00A812E9"/>
    <w:rsid w:val="00A82466"/>
    <w:rsid w:val="00A837D8"/>
    <w:rsid w:val="00A90939"/>
    <w:rsid w:val="00A96B9F"/>
    <w:rsid w:val="00AA3475"/>
    <w:rsid w:val="00AB3E0E"/>
    <w:rsid w:val="00AD537C"/>
    <w:rsid w:val="00AF2A21"/>
    <w:rsid w:val="00B13774"/>
    <w:rsid w:val="00B2609D"/>
    <w:rsid w:val="00B308CD"/>
    <w:rsid w:val="00B371F1"/>
    <w:rsid w:val="00B50E3E"/>
    <w:rsid w:val="00B61A6A"/>
    <w:rsid w:val="00B62AF3"/>
    <w:rsid w:val="00B75F52"/>
    <w:rsid w:val="00B80D5A"/>
    <w:rsid w:val="00B85956"/>
    <w:rsid w:val="00BA1A60"/>
    <w:rsid w:val="00BB1D66"/>
    <w:rsid w:val="00BF03F8"/>
    <w:rsid w:val="00C064C8"/>
    <w:rsid w:val="00C076D4"/>
    <w:rsid w:val="00C265C3"/>
    <w:rsid w:val="00C33745"/>
    <w:rsid w:val="00C360A7"/>
    <w:rsid w:val="00C52290"/>
    <w:rsid w:val="00C6706D"/>
    <w:rsid w:val="00C67F9F"/>
    <w:rsid w:val="00C71FD1"/>
    <w:rsid w:val="00C726B0"/>
    <w:rsid w:val="00C748CD"/>
    <w:rsid w:val="00C805AB"/>
    <w:rsid w:val="00C83448"/>
    <w:rsid w:val="00C97C45"/>
    <w:rsid w:val="00CB0589"/>
    <w:rsid w:val="00CB5701"/>
    <w:rsid w:val="00CE1DED"/>
    <w:rsid w:val="00CF2D09"/>
    <w:rsid w:val="00D04844"/>
    <w:rsid w:val="00D102D4"/>
    <w:rsid w:val="00D372DC"/>
    <w:rsid w:val="00D43CA9"/>
    <w:rsid w:val="00D7169A"/>
    <w:rsid w:val="00D73CBC"/>
    <w:rsid w:val="00D73CCD"/>
    <w:rsid w:val="00D86F34"/>
    <w:rsid w:val="00D977C2"/>
    <w:rsid w:val="00DA7DC7"/>
    <w:rsid w:val="00DB0B03"/>
    <w:rsid w:val="00DB1113"/>
    <w:rsid w:val="00DB472E"/>
    <w:rsid w:val="00DB4D9F"/>
    <w:rsid w:val="00DC0983"/>
    <w:rsid w:val="00DD052F"/>
    <w:rsid w:val="00DE7097"/>
    <w:rsid w:val="00DF31CE"/>
    <w:rsid w:val="00DF61EA"/>
    <w:rsid w:val="00E01150"/>
    <w:rsid w:val="00E036C5"/>
    <w:rsid w:val="00E039A7"/>
    <w:rsid w:val="00E05661"/>
    <w:rsid w:val="00E16070"/>
    <w:rsid w:val="00E41C46"/>
    <w:rsid w:val="00E444B6"/>
    <w:rsid w:val="00E770FF"/>
    <w:rsid w:val="00E926B5"/>
    <w:rsid w:val="00E94A79"/>
    <w:rsid w:val="00E958CA"/>
    <w:rsid w:val="00EB7ACB"/>
    <w:rsid w:val="00EC2459"/>
    <w:rsid w:val="00EC6538"/>
    <w:rsid w:val="00EC7AC0"/>
    <w:rsid w:val="00ED1222"/>
    <w:rsid w:val="00ED209F"/>
    <w:rsid w:val="00ED6F3D"/>
    <w:rsid w:val="00EE01F4"/>
    <w:rsid w:val="00F04CFE"/>
    <w:rsid w:val="00F16953"/>
    <w:rsid w:val="00F17306"/>
    <w:rsid w:val="00F20238"/>
    <w:rsid w:val="00F22850"/>
    <w:rsid w:val="00F27FBE"/>
    <w:rsid w:val="00F315A8"/>
    <w:rsid w:val="00F324C8"/>
    <w:rsid w:val="00F52EC5"/>
    <w:rsid w:val="00F5478C"/>
    <w:rsid w:val="00F65BE7"/>
    <w:rsid w:val="00F67ACF"/>
    <w:rsid w:val="00F90860"/>
    <w:rsid w:val="00FA5C3A"/>
    <w:rsid w:val="00FB15E5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F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48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8CD"/>
  </w:style>
  <w:style w:type="paragraph" w:styleId="a6">
    <w:name w:val="footer"/>
    <w:basedOn w:val="a"/>
    <w:link w:val="a7"/>
    <w:uiPriority w:val="99"/>
    <w:unhideWhenUsed/>
    <w:rsid w:val="00C748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8CD"/>
  </w:style>
  <w:style w:type="paragraph" w:styleId="a8">
    <w:name w:val="Balloon Text"/>
    <w:basedOn w:val="a"/>
    <w:link w:val="a9"/>
    <w:uiPriority w:val="99"/>
    <w:semiHidden/>
    <w:unhideWhenUsed/>
    <w:rsid w:val="0030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48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8CD"/>
  </w:style>
  <w:style w:type="paragraph" w:styleId="a6">
    <w:name w:val="footer"/>
    <w:basedOn w:val="a"/>
    <w:link w:val="a7"/>
    <w:uiPriority w:val="99"/>
    <w:unhideWhenUsed/>
    <w:rsid w:val="00C748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8CD"/>
  </w:style>
  <w:style w:type="paragraph" w:styleId="a8">
    <w:name w:val="Balloon Text"/>
    <w:basedOn w:val="a"/>
    <w:link w:val="a9"/>
    <w:uiPriority w:val="99"/>
    <w:semiHidden/>
    <w:unhideWhenUsed/>
    <w:rsid w:val="0030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2509-79FE-4EA9-92E0-BA835F37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11</cp:revision>
  <cp:lastPrinted>2019-08-29T06:51:00Z</cp:lastPrinted>
  <dcterms:created xsi:type="dcterms:W3CDTF">2019-08-28T12:31:00Z</dcterms:created>
  <dcterms:modified xsi:type="dcterms:W3CDTF">2019-09-02T10:49:00Z</dcterms:modified>
</cp:coreProperties>
</file>