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3" w:rsidRDefault="000829A3" w:rsidP="000829A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77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Учебно-методическое обеспечение</w:t>
      </w:r>
    </w:p>
    <w:p w:rsidR="000829A3" w:rsidRPr="000829A3" w:rsidRDefault="000829A3" w:rsidP="000829A3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7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образовательных программ библиотечно-информационными ресурсами в соответствии с нормативно-правовыми требованиями</w:t>
      </w:r>
    </w:p>
    <w:p w:rsidR="0025429C" w:rsidRDefault="0025429C" w:rsidP="001B51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этап развития системы высшего образования связан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специалистов,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компетенциях, которыми должен обладать выпускник вуза,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успешно вести профессиональную и социальную деятельность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динамичного социально-экономического развития современного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51FE"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ебно-методическое обеспечение образовательных программ – не только существенный компонент федеральных государственных образовательных стандартов высшего образования и один из важных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аккредитационных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критериев, но и значимый элемент</w:t>
      </w:r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образовательной модели. </w:t>
      </w:r>
    </w:p>
    <w:p w:rsidR="001B51FE" w:rsidRPr="0025429C" w:rsidRDefault="0025429C" w:rsidP="007F72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ебно-методическое обеспечение – э</w:t>
      </w:r>
      <w:r w:rsidR="001B51FE"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сути своей,</w:t>
      </w:r>
      <w:r w:rsidR="001B51FE"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проектирование оптимальной системы документ</w:t>
      </w:r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1B51FE"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зного типа</w:t>
      </w:r>
      <w:r w:rsidR="001B51FE"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необходимой для полного и качественного освоения дисциплин,</w:t>
      </w:r>
      <w:r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1FE" w:rsidRPr="0025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включенных в профессиональную подготовку</w:t>
      </w:r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Последние десятилетия бурного развития </w:t>
      </w:r>
      <w:proofErr w:type="gramStart"/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и коммуникационных технологий добавили к делению </w:t>
      </w:r>
      <w:r w:rsidR="007F72F9"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организационных и учебно-методических документов,</w:t>
      </w:r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2F9"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образующих основные образовательные программы вуза</w:t>
      </w:r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только традиционные градации (учебник, учебное пособие, учебно-методические материалы, разработки, пособия), но и связанные с форматом представления данных (печатный или электронный) и способом доступа к документу (сетевой, локальный, онлайновый или </w:t>
      </w:r>
      <w:proofErr w:type="spellStart"/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оффлайновый</w:t>
      </w:r>
      <w:proofErr w:type="spellEnd"/>
      <w:r w:rsid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интерактивный и многие другие).</w:t>
      </w:r>
      <w:proofErr w:type="gramEnd"/>
    </w:p>
    <w:p w:rsidR="00097DD1" w:rsidRPr="007F72F9" w:rsidRDefault="00126BEB" w:rsidP="00097D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сентября 2017 года на заседании «Правительственный час»  в Государственной Думе Федерального собрания РФ глава </w:t>
      </w:r>
      <w:proofErr w:type="spellStart"/>
      <w:r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О.Ю. Васильева в своем докладе, представляя основные направления реализации государственной политики в сфере образования, обозначила и предстоящие задачи. </w:t>
      </w:r>
      <w:r w:rsidR="00097DD1"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задач </w:t>
      </w:r>
      <w:r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обозначила реализацию </w:t>
      </w:r>
      <w:r w:rsidR="00097DD1" w:rsidRPr="007F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приоритетных проектов в рамках высшего образования – «Вузы как центры пространства создания инноваций» и «Современная цифровая образовательная среда». Реализация проектов позволит создать на базе ведущих вузов страны центры инновационного, технологического и социального развития, вовлечь россиян в освоение онлайн-курсов и увеличить количество иностранных студентов в отечественных высших учебных заведениях.</w:t>
      </w:r>
    </w:p>
    <w:p w:rsidR="0035499C" w:rsidRPr="0035499C" w:rsidRDefault="0035499C" w:rsidP="00010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9C">
        <w:rPr>
          <w:rFonts w:ascii="Times New Roman" w:hAnsi="Times New Roman" w:cs="Times New Roman"/>
          <w:sz w:val="28"/>
          <w:szCs w:val="28"/>
        </w:rPr>
        <w:t xml:space="preserve">Реализация обозначенных министром образования и науки проектов </w:t>
      </w:r>
      <w:proofErr w:type="gramStart"/>
      <w:r w:rsidRPr="0035499C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35499C">
        <w:rPr>
          <w:rFonts w:ascii="Times New Roman" w:hAnsi="Times New Roman" w:cs="Times New Roman"/>
          <w:sz w:val="28"/>
          <w:szCs w:val="28"/>
        </w:rPr>
        <w:t xml:space="preserve"> прежде всего выполнение ведущими вузами страны </w:t>
      </w:r>
      <w:r w:rsidRPr="0035499C">
        <w:rPr>
          <w:rFonts w:ascii="Times New Roman" w:hAnsi="Times New Roman" w:cs="Times New Roman"/>
          <w:sz w:val="28"/>
          <w:szCs w:val="28"/>
        </w:rPr>
        <w:lastRenderedPageBreak/>
        <w:t>нормативно-правовых требований к организации образовательной деятельности.</w:t>
      </w:r>
    </w:p>
    <w:p w:rsidR="00CB3A11" w:rsidRPr="0035499C" w:rsidRDefault="00A746EA" w:rsidP="000100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99C">
        <w:rPr>
          <w:rFonts w:ascii="Times New Roman" w:hAnsi="Times New Roman" w:cs="Times New Roman"/>
          <w:sz w:val="28"/>
          <w:szCs w:val="28"/>
        </w:rPr>
        <w:t>Учитывая предстоящую процедуру аккредитации</w:t>
      </w:r>
      <w:r w:rsidR="0035499C" w:rsidRPr="0035499C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35499C">
        <w:rPr>
          <w:rFonts w:ascii="Times New Roman" w:hAnsi="Times New Roman" w:cs="Times New Roman"/>
          <w:sz w:val="28"/>
          <w:szCs w:val="28"/>
        </w:rPr>
        <w:t xml:space="preserve">, нам необходимо </w:t>
      </w:r>
      <w:r w:rsidR="00CB3A11" w:rsidRPr="0035499C">
        <w:rPr>
          <w:rFonts w:ascii="Times New Roman" w:hAnsi="Times New Roman" w:cs="Times New Roman"/>
          <w:sz w:val="28"/>
          <w:szCs w:val="28"/>
        </w:rPr>
        <w:t>скоординировать свою деятельность</w:t>
      </w:r>
      <w:r w:rsidR="0035499C">
        <w:rPr>
          <w:rFonts w:ascii="Times New Roman" w:hAnsi="Times New Roman" w:cs="Times New Roman"/>
          <w:sz w:val="28"/>
          <w:szCs w:val="28"/>
        </w:rPr>
        <w:t xml:space="preserve"> в связи с последними </w:t>
      </w:r>
      <w:r w:rsidRPr="0035499C">
        <w:rPr>
          <w:rFonts w:ascii="Times New Roman" w:hAnsi="Times New Roman" w:cs="Times New Roman"/>
          <w:sz w:val="28"/>
          <w:szCs w:val="28"/>
        </w:rPr>
        <w:t>изменени</w:t>
      </w:r>
      <w:r w:rsidR="0035499C">
        <w:rPr>
          <w:rFonts w:ascii="Times New Roman" w:hAnsi="Times New Roman" w:cs="Times New Roman"/>
          <w:sz w:val="28"/>
          <w:szCs w:val="28"/>
        </w:rPr>
        <w:t xml:space="preserve">ями </w:t>
      </w:r>
      <w:r w:rsidR="00CB3A11" w:rsidRPr="0035499C">
        <w:rPr>
          <w:rFonts w:ascii="Times New Roman" w:hAnsi="Times New Roman" w:cs="Times New Roman"/>
          <w:sz w:val="28"/>
          <w:szCs w:val="28"/>
        </w:rPr>
        <w:t xml:space="preserve">в нормативной базе одного из </w:t>
      </w:r>
      <w:r w:rsidR="0035499C">
        <w:rPr>
          <w:rFonts w:ascii="Times New Roman" w:hAnsi="Times New Roman" w:cs="Times New Roman"/>
          <w:sz w:val="28"/>
          <w:szCs w:val="28"/>
        </w:rPr>
        <w:t>в</w:t>
      </w:r>
      <w:r w:rsidR="00CB3A11" w:rsidRPr="0035499C">
        <w:rPr>
          <w:rFonts w:ascii="Times New Roman" w:hAnsi="Times New Roman" w:cs="Times New Roman"/>
          <w:sz w:val="28"/>
          <w:szCs w:val="28"/>
        </w:rPr>
        <w:t xml:space="preserve">ажнейших показателей, которому посвящен вопрос настоящего Ученого совета – это </w:t>
      </w:r>
      <w:r w:rsidR="00CB3A11" w:rsidRPr="0035499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образовательных программ библиотечно-информационными ресурсами.</w:t>
      </w:r>
    </w:p>
    <w:p w:rsidR="00CB3A11" w:rsidRDefault="00CB3A11" w:rsidP="00CB3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9C">
        <w:rPr>
          <w:rFonts w:ascii="Times New Roman" w:hAnsi="Times New Roman" w:cs="Times New Roman"/>
          <w:sz w:val="28"/>
          <w:szCs w:val="28"/>
        </w:rPr>
        <w:t>В подтверждение этого тезис</w:t>
      </w:r>
      <w:r w:rsidR="008928E6" w:rsidRPr="0035499C">
        <w:rPr>
          <w:rFonts w:ascii="Times New Roman" w:hAnsi="Times New Roman" w:cs="Times New Roman"/>
          <w:sz w:val="28"/>
          <w:szCs w:val="28"/>
        </w:rPr>
        <w:t>а</w:t>
      </w:r>
      <w:r w:rsidRPr="0035499C">
        <w:rPr>
          <w:rFonts w:ascii="Times New Roman" w:hAnsi="Times New Roman" w:cs="Times New Roman"/>
          <w:sz w:val="28"/>
          <w:szCs w:val="28"/>
        </w:rPr>
        <w:t>, привожу выдержку из</w:t>
      </w:r>
      <w:r w:rsidR="0035499C" w:rsidRPr="0035499C">
        <w:rPr>
          <w:rFonts w:ascii="Times New Roman" w:hAnsi="Times New Roman" w:cs="Times New Roman"/>
          <w:sz w:val="28"/>
          <w:szCs w:val="28"/>
        </w:rPr>
        <w:t xml:space="preserve"> «</w:t>
      </w:r>
      <w:r w:rsidRPr="0035499C">
        <w:rPr>
          <w:rFonts w:ascii="Times New Roman" w:hAnsi="Times New Roman" w:cs="Times New Roman"/>
          <w:sz w:val="28"/>
          <w:szCs w:val="28"/>
        </w:rPr>
        <w:t>Методически</w:t>
      </w:r>
      <w:r w:rsidR="0035499C" w:rsidRPr="0035499C">
        <w:rPr>
          <w:rFonts w:ascii="Times New Roman" w:hAnsi="Times New Roman" w:cs="Times New Roman"/>
          <w:sz w:val="28"/>
          <w:szCs w:val="28"/>
        </w:rPr>
        <w:t>х</w:t>
      </w:r>
      <w:r w:rsidRPr="0035499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5499C" w:rsidRPr="0035499C">
        <w:rPr>
          <w:rFonts w:ascii="Times New Roman" w:hAnsi="Times New Roman" w:cs="Times New Roman"/>
          <w:sz w:val="28"/>
          <w:szCs w:val="28"/>
        </w:rPr>
        <w:t>й</w:t>
      </w:r>
      <w:r w:rsidRPr="0035499C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 образовательных организациях </w:t>
      </w:r>
      <w:r w:rsidR="0035499C" w:rsidRPr="0035499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35499C">
        <w:rPr>
          <w:rFonts w:ascii="Times New Roman" w:hAnsi="Times New Roman" w:cs="Times New Roman"/>
          <w:sz w:val="28"/>
          <w:szCs w:val="28"/>
        </w:rPr>
        <w:t xml:space="preserve"> внутренней независимой оценки качества образования по основным образовательным программам ВО  (</w:t>
      </w:r>
      <w:proofErr w:type="spellStart"/>
      <w:r w:rsidRPr="003549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4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5499C">
        <w:rPr>
          <w:rFonts w:ascii="Times New Roman" w:hAnsi="Times New Roman" w:cs="Times New Roman"/>
          <w:sz w:val="28"/>
          <w:szCs w:val="28"/>
        </w:rPr>
        <w:t>, магистратуры.</w:t>
      </w:r>
      <w:proofErr w:type="gramEnd"/>
      <w:r w:rsidRPr="003549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499C" w:rsidRPr="0035499C">
        <w:rPr>
          <w:rFonts w:ascii="Times New Roman" w:hAnsi="Times New Roman" w:cs="Times New Roman"/>
          <w:sz w:val="28"/>
          <w:szCs w:val="28"/>
        </w:rPr>
        <w:t>»</w:t>
      </w:r>
      <w:r w:rsidR="00B352FE">
        <w:rPr>
          <w:rFonts w:ascii="Times New Roman" w:hAnsi="Times New Roman" w:cs="Times New Roman"/>
          <w:sz w:val="28"/>
          <w:szCs w:val="28"/>
        </w:rPr>
        <w:t xml:space="preserve"> </w:t>
      </w:r>
      <w:r w:rsidR="0035499C" w:rsidRPr="0035499C">
        <w:rPr>
          <w:rFonts w:ascii="Times New Roman" w:hAnsi="Times New Roman" w:cs="Times New Roman"/>
          <w:sz w:val="28"/>
          <w:szCs w:val="28"/>
        </w:rPr>
        <w:t>(</w:t>
      </w:r>
      <w:r w:rsidRPr="0035499C">
        <w:rPr>
          <w:rFonts w:ascii="Times New Roman" w:hAnsi="Times New Roman" w:cs="Times New Roman"/>
          <w:sz w:val="28"/>
          <w:szCs w:val="28"/>
        </w:rPr>
        <w:t>октябрь 2017)</w:t>
      </w:r>
      <w:r w:rsidR="0035499C" w:rsidRPr="0035499C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5499C">
        <w:rPr>
          <w:rFonts w:ascii="Times New Roman" w:hAnsi="Times New Roman" w:cs="Times New Roman"/>
          <w:sz w:val="28"/>
          <w:szCs w:val="28"/>
        </w:rPr>
        <w:t>четыре «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внутренней независимой оценки качества ресурсного обеспечения образовательной</w:t>
      </w:r>
      <w:r w:rsidR="0035499C">
        <w:rPr>
          <w:rFonts w:ascii="Times New Roman" w:hAnsi="Times New Roman" w:cs="Times New Roman"/>
          <w:sz w:val="28"/>
          <w:szCs w:val="28"/>
        </w:rPr>
        <w:t xml:space="preserve"> деятельности» гласит: </w:t>
      </w:r>
      <w:proofErr w:type="gramStart"/>
      <w:r w:rsidR="0035499C">
        <w:rPr>
          <w:rFonts w:ascii="Times New Roman" w:hAnsi="Times New Roman" w:cs="Times New Roman"/>
          <w:sz w:val="28"/>
          <w:szCs w:val="28"/>
        </w:rPr>
        <w:t>«</w:t>
      </w:r>
      <w:r w:rsidRPr="0060079D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60079D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в значительной степени </w:t>
      </w:r>
      <w:r w:rsidRPr="0060079D">
        <w:rPr>
          <w:rFonts w:ascii="Times New Roman" w:hAnsi="Times New Roman" w:cs="Times New Roman"/>
          <w:b/>
          <w:sz w:val="28"/>
          <w:szCs w:val="28"/>
        </w:rPr>
        <w:t>определяется уровнем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материально-технического, учебно-методического и </w:t>
      </w:r>
      <w:r w:rsidRPr="0060079D">
        <w:rPr>
          <w:rFonts w:ascii="Times New Roman" w:hAnsi="Times New Roman" w:cs="Times New Roman"/>
          <w:b/>
          <w:sz w:val="28"/>
          <w:szCs w:val="28"/>
        </w:rPr>
        <w:t xml:space="preserve">библиотечно-информационного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>(далее – ресурсное обеспечение) образовательного процесса по ОПОП ВО в организации.</w:t>
      </w:r>
      <w:proofErr w:type="gramEnd"/>
      <w:r w:rsidR="0035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важнейшая составляющая комплекса мероприятий по совершенствованию уровня…</w:t>
      </w:r>
      <w:r w:rsidR="0035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2FE">
        <w:rPr>
          <w:rFonts w:ascii="Times New Roman" w:hAnsi="Times New Roman" w:cs="Times New Roman"/>
          <w:sz w:val="28"/>
          <w:szCs w:val="28"/>
        </w:rPr>
        <w:t>беспечения. Порядок проведения 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организацией определяется </w:t>
      </w:r>
      <w:r w:rsidRPr="00694502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8928E6">
        <w:rPr>
          <w:rFonts w:ascii="Times New Roman" w:hAnsi="Times New Roman" w:cs="Times New Roman"/>
          <w:b/>
          <w:sz w:val="28"/>
          <w:szCs w:val="28"/>
        </w:rPr>
        <w:t>».</w:t>
      </w:r>
    </w:p>
    <w:p w:rsidR="00E514A6" w:rsidRDefault="0035499C" w:rsidP="0035499C">
      <w:pPr>
        <w:pStyle w:val="a4"/>
        <w:ind w:left="0" w:firstLine="1068"/>
        <w:jc w:val="both"/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 xml:space="preserve">Ключевые преобразования, формирующие соответствие норм учебно-методического обеспечения </w:t>
      </w:r>
      <w:r w:rsidRPr="0035499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>образовательных программ библио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>течно-информационными ресурсами, начались с отмены нормативно правовых документов, на которые этот процесс опирался ранее:</w:t>
      </w:r>
    </w:p>
    <w:p w:rsidR="0035499C" w:rsidRPr="00843FDC" w:rsidRDefault="0035499C" w:rsidP="00843FDC">
      <w:pPr>
        <w:pStyle w:val="a4"/>
        <w:numPr>
          <w:ilvl w:val="0"/>
          <w:numId w:val="5"/>
        </w:numPr>
        <w:ind w:left="0" w:firstLine="1134"/>
        <w:jc w:val="both"/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</w:pPr>
      <w:proofErr w:type="gramStart"/>
      <w:r w:rsidRPr="0035499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 xml:space="preserve">Приказом </w:t>
      </w:r>
      <w:r w:rsidR="00843FD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>Ф</w:t>
      </w:r>
      <w:r w:rsidR="00843FDC" w:rsidRPr="0035499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>едеральн</w:t>
      </w:r>
      <w:r w:rsidR="00843FD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>ой</w:t>
      </w:r>
      <w:r w:rsidR="00843FDC" w:rsidRPr="0035499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 xml:space="preserve"> служб</w:t>
      </w:r>
      <w:r w:rsidR="00843FD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>ы</w:t>
      </w:r>
      <w:r w:rsidR="00843FDC" w:rsidRPr="0035499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 xml:space="preserve"> по надзору в сфере образования и науки</w:t>
      </w:r>
      <w:r w:rsidRPr="0035499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 xml:space="preserve"> от 9 сентября 2014 г. N 1455</w:t>
      </w:r>
      <w:r w:rsidR="00843FDC">
        <w:rPr>
          <w:rStyle w:val="a7"/>
          <w:rFonts w:ascii="Times New Roman" w:hAnsi="Times New Roman" w:cs="Times New Roman"/>
          <w:i w:val="0"/>
          <w:color w:val="000000"/>
          <w:sz w:val="28"/>
          <w:szCs w:val="20"/>
          <w:shd w:val="clear" w:color="auto" w:fill="FFFFFF"/>
        </w:rPr>
        <w:t xml:space="preserve"> был отменен  Приказ этого же ведомства </w:t>
      </w:r>
      <w:r w:rsidR="00843FDC" w:rsidRPr="00843FD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 5 сентября 2011 г. N 1953 "Об утверждении лицензионных нормативов к наличию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на осуществление образовательной деятельности</w:t>
      </w:r>
      <w:proofErr w:type="gramEnd"/>
      <w:r w:rsidR="00843FDC" w:rsidRPr="00843FD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образовательным программам высшего профессионального образования", </w:t>
      </w:r>
      <w:proofErr w:type="gramStart"/>
      <w:r w:rsidR="00843FD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определявший</w:t>
      </w:r>
      <w:proofErr w:type="gramEnd"/>
      <w:r w:rsidR="00843FD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критерии требований к электронно-библиотечным системам, нормы обеспеченности доступа к электронным образовательным ресурсам, прочно вошедшим к тому моменту в рабочие программы дисциплин.</w:t>
      </w:r>
    </w:p>
    <w:p w:rsidR="00843FDC" w:rsidRDefault="00843FDC" w:rsidP="00843FDC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28E6" w:rsidRDefault="00843FDC" w:rsidP="00843FDC">
      <w:pPr>
        <w:pStyle w:val="a4"/>
        <w:numPr>
          <w:ilvl w:val="0"/>
          <w:numId w:val="5"/>
        </w:numPr>
        <w:spacing w:after="0" w:line="24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3FD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928E6" w:rsidRPr="0084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E6" w:rsidRPr="0084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928E6" w:rsidRPr="00843FDC">
        <w:rPr>
          <w:rFonts w:ascii="Times New Roman" w:hAnsi="Times New Roman" w:cs="Times New Roman"/>
          <w:sz w:val="28"/>
          <w:szCs w:val="28"/>
        </w:rPr>
        <w:t xml:space="preserve"> России от 26 декабря 2016 г. № 1651 «О признании утратившими силу некоторых Приказов Министерства образования Российской Федерации и Министерства образования и науки Российской Федерации, касающихся формирования библиотечного фонда образовательных организаций 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были отменены ключевые </w:t>
      </w:r>
      <w:r w:rsidR="00134834">
        <w:rPr>
          <w:rFonts w:ascii="Times New Roman" w:hAnsi="Times New Roman" w:cs="Times New Roman"/>
          <w:sz w:val="28"/>
          <w:szCs w:val="28"/>
        </w:rPr>
        <w:t>приказы Министерства</w:t>
      </w:r>
      <w:r>
        <w:rPr>
          <w:rFonts w:ascii="Times New Roman" w:hAnsi="Times New Roman" w:cs="Times New Roman"/>
          <w:sz w:val="28"/>
          <w:szCs w:val="28"/>
        </w:rPr>
        <w:t>, регулирующие нормативы учебно-методического обеспечения библиотечно-информационными ресурсами в вузах России:</w:t>
      </w:r>
    </w:p>
    <w:p w:rsidR="00843FDC" w:rsidRPr="00843FDC" w:rsidRDefault="00134834" w:rsidP="00843FDC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</w:t>
      </w:r>
      <w:r w:rsidR="00843FDC" w:rsidRPr="00843FDC">
        <w:rPr>
          <w:rFonts w:ascii="Times New Roman" w:hAnsi="Times New Roman" w:cs="Times New Roman"/>
          <w:iCs/>
          <w:sz w:val="28"/>
          <w:szCs w:val="28"/>
        </w:rPr>
        <w:t xml:space="preserve"> от 27 апреля 2000 г. N 1246 "Об утверждении Примерного положения о формировании фондов библиотеки высшего учебного заведения";</w:t>
      </w:r>
    </w:p>
    <w:p w:rsidR="00843FDC" w:rsidRPr="00843FDC" w:rsidRDefault="00134834" w:rsidP="00843FDC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</w:t>
      </w:r>
      <w:r w:rsidR="00843FDC" w:rsidRPr="00843FDC">
        <w:rPr>
          <w:rFonts w:ascii="Times New Roman" w:hAnsi="Times New Roman" w:cs="Times New Roman"/>
          <w:iCs/>
          <w:sz w:val="28"/>
          <w:szCs w:val="28"/>
        </w:rPr>
        <w:t xml:space="preserve"> от 11 апреля 2001 г. </w:t>
      </w:r>
      <w:hyperlink r:id="rId6" w:history="1">
        <w:r w:rsidR="00843FDC" w:rsidRPr="00843FDC">
          <w:rPr>
            <w:rFonts w:ascii="Times New Roman" w:hAnsi="Times New Roman" w:cs="Times New Roman"/>
            <w:iCs/>
            <w:sz w:val="28"/>
            <w:szCs w:val="28"/>
          </w:rPr>
          <w:t>N 1623</w:t>
        </w:r>
      </w:hyperlink>
      <w:r w:rsidR="00843FDC" w:rsidRPr="00843FDC">
        <w:rPr>
          <w:rFonts w:ascii="Times New Roman" w:hAnsi="Times New Roman" w:cs="Times New Roman"/>
          <w:iCs/>
          <w:sz w:val="28"/>
          <w:szCs w:val="28"/>
        </w:rPr>
        <w:t xml:space="preserve"> "Об утверждении минимальных нормативов обеспеченности высших учебных заведений учебной базой в части, касающейся библиотечно-информационных ресурсов";</w:t>
      </w:r>
    </w:p>
    <w:p w:rsidR="00843FDC" w:rsidRPr="00843FDC" w:rsidRDefault="00134834" w:rsidP="00843FDC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</w:t>
      </w:r>
      <w:r w:rsidR="00843FDC" w:rsidRPr="00843FDC">
        <w:rPr>
          <w:rFonts w:ascii="Times New Roman" w:hAnsi="Times New Roman" w:cs="Times New Roman"/>
          <w:iCs/>
          <w:sz w:val="28"/>
          <w:szCs w:val="28"/>
        </w:rPr>
        <w:t xml:space="preserve"> от 23 апреля 2008 г. </w:t>
      </w:r>
      <w:hyperlink r:id="rId7" w:history="1">
        <w:r w:rsidR="00843FDC" w:rsidRPr="00843FDC">
          <w:rPr>
            <w:rFonts w:ascii="Times New Roman" w:hAnsi="Times New Roman" w:cs="Times New Roman"/>
            <w:iCs/>
            <w:sz w:val="28"/>
            <w:szCs w:val="28"/>
          </w:rPr>
          <w:t>N 133</w:t>
        </w:r>
      </w:hyperlink>
      <w:r w:rsidR="00843FDC" w:rsidRPr="00843FDC">
        <w:rPr>
          <w:rFonts w:ascii="Times New Roman" w:hAnsi="Times New Roman" w:cs="Times New Roman"/>
          <w:iCs/>
          <w:sz w:val="28"/>
          <w:szCs w:val="28"/>
        </w:rPr>
        <w:t xml:space="preserve"> "О внесении изменений в минимальные нормативы обеспеченности высших учебных заведений учебной базой в части, касающейся библиотечно-информационных ресурсов".</w:t>
      </w:r>
    </w:p>
    <w:p w:rsidR="00843FDC" w:rsidRPr="00843FDC" w:rsidRDefault="00843FDC" w:rsidP="00843F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00A9" w:rsidRDefault="00134834" w:rsidP="00010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взгляд, это означает отсутствие норм и критериев при наличии требований, закрепленных в федеральных государственных стандартах.  В действительности же, это изменение вектора государственного регулирования сферы образования в </w:t>
      </w:r>
      <w:r w:rsidR="000300A9">
        <w:rPr>
          <w:rFonts w:ascii="Times New Roman" w:hAnsi="Times New Roman" w:cs="Times New Roman"/>
          <w:sz w:val="28"/>
          <w:szCs w:val="28"/>
        </w:rPr>
        <w:t xml:space="preserve">целом и </w:t>
      </w:r>
      <w:r w:rsidR="00E24EEB">
        <w:rPr>
          <w:rFonts w:ascii="Times New Roman" w:hAnsi="Times New Roman" w:cs="Times New Roman"/>
          <w:sz w:val="28"/>
          <w:szCs w:val="28"/>
        </w:rPr>
        <w:t>в</w:t>
      </w:r>
      <w:r w:rsidR="000300A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24EEB">
        <w:rPr>
          <w:rFonts w:ascii="Times New Roman" w:hAnsi="Times New Roman" w:cs="Times New Roman"/>
          <w:sz w:val="28"/>
          <w:szCs w:val="28"/>
        </w:rPr>
        <w:t>е</w:t>
      </w:r>
      <w:r w:rsidR="000300A9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обеспечения, в частности. </w:t>
      </w:r>
    </w:p>
    <w:p w:rsidR="0001006A" w:rsidRDefault="00E24EEB" w:rsidP="000100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вектор можно обозначить</w:t>
      </w:r>
      <w:r w:rsidR="000300A9" w:rsidRPr="000300A9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="0001006A" w:rsidRPr="000300A9">
        <w:rPr>
          <w:rFonts w:ascii="Times New Roman" w:hAnsi="Times New Roman" w:cs="Times New Roman"/>
          <w:sz w:val="28"/>
          <w:szCs w:val="28"/>
        </w:rPr>
        <w:t xml:space="preserve"> </w:t>
      </w:r>
      <w:r w:rsidR="0001006A" w:rsidRPr="000300A9">
        <w:rPr>
          <w:rFonts w:ascii="Times New Roman" w:hAnsi="Times New Roman" w:cs="Times New Roman"/>
          <w:b/>
          <w:sz w:val="28"/>
          <w:szCs w:val="28"/>
        </w:rPr>
        <w:t xml:space="preserve">государство в лице </w:t>
      </w:r>
      <w:r w:rsidR="000300A9" w:rsidRPr="000300A9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</w:t>
      </w:r>
      <w:r w:rsidR="0001006A" w:rsidRPr="000300A9">
        <w:rPr>
          <w:rFonts w:ascii="Times New Roman" w:hAnsi="Times New Roman" w:cs="Times New Roman"/>
          <w:b/>
          <w:sz w:val="28"/>
          <w:szCs w:val="28"/>
        </w:rPr>
        <w:t xml:space="preserve"> определяет, какой необходим результат, при этом (по большому счету) не определяет пути, которыми этот результат может быть достигнут.</w:t>
      </w:r>
      <w:r w:rsidR="00030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220" w:rsidRDefault="00730220" w:rsidP="0073022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02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022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30220">
        <w:rPr>
          <w:rFonts w:ascii="Times New Roman" w:hAnsi="Times New Roman" w:cs="Times New Roman"/>
          <w:bCs/>
          <w:sz w:val="28"/>
          <w:szCs w:val="28"/>
        </w:rPr>
        <w:t xml:space="preserve">Требования к условиям реализации программы </w:t>
      </w:r>
      <w:proofErr w:type="spellStart"/>
      <w:r w:rsidRPr="0073022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30220">
        <w:rPr>
          <w:rFonts w:ascii="Times New Roman" w:hAnsi="Times New Roman" w:cs="Times New Roman"/>
          <w:bCs/>
          <w:sz w:val="28"/>
          <w:szCs w:val="28"/>
        </w:rPr>
        <w:t xml:space="preserve"> / магистратуры / аспирантуры</w:t>
      </w:r>
      <w:r>
        <w:rPr>
          <w:rFonts w:ascii="Times New Roman" w:hAnsi="Times New Roman" w:cs="Times New Roman"/>
          <w:bCs/>
          <w:sz w:val="28"/>
          <w:szCs w:val="28"/>
        </w:rPr>
        <w:t>», в частности, включает пункт:</w:t>
      </w:r>
    </w:p>
    <w:p w:rsidR="00730220" w:rsidRDefault="00730220" w:rsidP="00730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D6791" w:rsidRPr="000300A9" w:rsidRDefault="00730220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информационно-образовательная среда Организации </w:t>
      </w:r>
      <w:r w:rsidR="003D6791" w:rsidRPr="000300A9"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="003D679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России, в настоящий момент, закреплены в двух основополагающих документах: «</w:t>
      </w:r>
      <w:proofErr w:type="gramStart"/>
      <w:r w:rsidR="003D6791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3D6791">
        <w:rPr>
          <w:rFonts w:ascii="Times New Roman" w:hAnsi="Times New Roman" w:cs="Times New Roman"/>
          <w:sz w:val="28"/>
          <w:szCs w:val="28"/>
        </w:rPr>
        <w:t xml:space="preserve"> об образовании» и актуальных версиях федеральных государственных образовательных стандартов высшего образования. </w:t>
      </w:r>
    </w:p>
    <w:p w:rsidR="003D6791" w:rsidRPr="000300A9" w:rsidRDefault="003D6791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220">
        <w:rPr>
          <w:rFonts w:ascii="Times New Roman" w:hAnsi="Times New Roman" w:cs="Times New Roman"/>
          <w:b/>
          <w:sz w:val="28"/>
          <w:szCs w:val="28"/>
        </w:rPr>
        <w:t>Федеральный закон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0A9">
        <w:rPr>
          <w:rFonts w:ascii="Times New Roman" w:hAnsi="Times New Roman" w:cs="Times New Roman"/>
          <w:sz w:val="28"/>
          <w:szCs w:val="28"/>
        </w:rPr>
        <w:t>от 29.12.2012 N 273-ФЗ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0A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 от 29.07.2017) по-прежнему содержит в себе следующие постулаты:</w:t>
      </w:r>
    </w:p>
    <w:p w:rsidR="003D6791" w:rsidRPr="00097DD1" w:rsidRDefault="003D6791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D1">
        <w:rPr>
          <w:rFonts w:ascii="Times New Roman" w:hAnsi="Times New Roman" w:cs="Times New Roman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3D6791" w:rsidRPr="00097DD1" w:rsidRDefault="003D6791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D1">
        <w:rPr>
          <w:rFonts w:ascii="Times New Roman" w:hAnsi="Times New Roman" w:cs="Times New Roman"/>
          <w:sz w:val="28"/>
          <w:szCs w:val="28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D6791" w:rsidRDefault="003D6791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D1">
        <w:rPr>
          <w:rFonts w:ascii="Times New Roman" w:hAnsi="Times New Roman" w:cs="Times New Roman"/>
          <w:sz w:val="28"/>
          <w:szCs w:val="28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3D6791" w:rsidRPr="00097DD1" w:rsidRDefault="003D6791" w:rsidP="003D67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D1">
        <w:rPr>
          <w:rFonts w:ascii="Times New Roman" w:hAnsi="Times New Roman" w:cs="Times New Roman"/>
          <w:b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3D6791" w:rsidRPr="00B16951" w:rsidRDefault="003D6791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68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65688">
        <w:rPr>
          <w:rFonts w:ascii="Times New Roman" w:hAnsi="Times New Roman" w:cs="Times New Roman"/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</w:p>
    <w:p w:rsidR="003D6791" w:rsidRPr="00465688" w:rsidRDefault="003D6791" w:rsidP="003D679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730220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высшего образования самостоятельно обеспечивает формирование библиотечного фонда, </w:t>
      </w:r>
      <w:r w:rsidRPr="00730220">
        <w:rPr>
          <w:rFonts w:ascii="Times New Roman" w:hAnsi="Times New Roman" w:cs="Times New Roman"/>
          <w:sz w:val="28"/>
          <w:szCs w:val="28"/>
        </w:rPr>
        <w:lastRenderedPageBreak/>
        <w:t>отвечающего требованиям ФГОС и обеспечивающего обучающимся возможность качественного ос</w:t>
      </w:r>
      <w:r>
        <w:rPr>
          <w:rFonts w:ascii="Times New Roman" w:hAnsi="Times New Roman" w:cs="Times New Roman"/>
          <w:sz w:val="28"/>
          <w:szCs w:val="28"/>
        </w:rPr>
        <w:t>воения образовательных программ. А нормы и критерии этого процесса определяются локальными актами организации.</w:t>
      </w:r>
    </w:p>
    <w:p w:rsidR="003D6791" w:rsidRPr="00730220" w:rsidRDefault="003D6791" w:rsidP="003D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220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едеральные государственные образовательные стандарты (поколения три плюс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плюс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30220">
        <w:rPr>
          <w:rFonts w:ascii="Times New Roman" w:hAnsi="Times New Roman" w:cs="Times New Roman"/>
          <w:b/>
          <w:sz w:val="28"/>
          <w:szCs w:val="28"/>
        </w:rPr>
        <w:t>, вступающие в силу 30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2017 года, </w:t>
      </w:r>
      <w:r w:rsidRPr="00730220">
        <w:rPr>
          <w:rFonts w:ascii="Times New Roman" w:hAnsi="Times New Roman" w:cs="Times New Roman"/>
          <w:sz w:val="28"/>
          <w:szCs w:val="28"/>
        </w:rPr>
        <w:t>также лаконичны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220">
        <w:rPr>
          <w:rFonts w:ascii="Times New Roman" w:hAnsi="Times New Roman" w:cs="Times New Roman"/>
          <w:sz w:val="28"/>
          <w:szCs w:val="28"/>
        </w:rPr>
        <w:t>очерчивают только требования, не сопровождая их нормами и критериями, как это было в стандартах третьего поколения и меньше – в стандартах поколения три плюс.</w:t>
      </w:r>
    </w:p>
    <w:p w:rsidR="00730220" w:rsidRDefault="00730220" w:rsidP="00730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обеспечивать:</w:t>
      </w:r>
    </w:p>
    <w:p w:rsidR="00730220" w:rsidRDefault="00730220" w:rsidP="00730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 (...) электронным учебным изданиям и электронным образовательным ресурсам, указанным в рабочих программах дисциплин (модулей), практик». </w:t>
      </w:r>
    </w:p>
    <w:p w:rsidR="00730220" w:rsidRDefault="00730220" w:rsidP="00DA6310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 w:rsidRPr="00730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нам потребовались разъяснения, которые были получены </w:t>
      </w:r>
      <w:r w:rsid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ответе на запрос Ассоциации производителей и пользователей образовательных электронных ресурсов (далее – АППОЭР) </w:t>
      </w:r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Министра образования и науки РФ </w:t>
      </w:r>
      <w:proofErr w:type="spellStart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>Огородовой</w:t>
      </w:r>
      <w:proofErr w:type="spellEnd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№22/17 от 24.07.2017 "О требованиях Федеральных государственных образовательных стандартов последнего поколения (ФГОС ВО 3++) к учебно-методическому обеспечению программ </w:t>
      </w:r>
      <w:proofErr w:type="spellStart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магистратуры, </w:t>
      </w:r>
      <w:proofErr w:type="spellStart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>" (в связи с опубликованием Федеральных государственных образовательных</w:t>
      </w:r>
      <w:proofErr w:type="gramEnd"/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стандартов, вступающих в силу с 30.12.2017 (ФГОС ВО 3++) и запросами вузов).</w:t>
      </w:r>
      <w:r w:rsid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Разъяснения были получены в ответе </w:t>
      </w:r>
      <w:r w:rsidR="00DA6310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Департамента государственной политики в сфере высшего образования Министерства образования и науки РФ А.Б. Соболева №05-16664 от 29.08.2017</w:t>
      </w:r>
      <w:r w:rsidR="00DA6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5F6" w:rsidRPr="00D71DC7" w:rsidRDefault="00730220" w:rsidP="00DA6310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45FE9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мнению Департамента, в связи с тем, что требования ФГОС  не определена локализация электронных учебных изданий и электронных образовательных ресурсов, это могут быть </w:t>
      </w:r>
      <w:r w:rsidR="00B45FE9" w:rsidRP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45FE9" w:rsidRP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библиотечные </w:t>
      </w:r>
      <w:r w:rsidR="00D71DC7" w:rsidRP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</w:t>
      </w:r>
      <w:r w:rsidR="00B45FE9" w:rsidRP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45FE9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дистанционного обучения и </w:t>
      </w:r>
      <w:r w:rsidR="00B45FE9" w:rsidRP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электронные системы</w:t>
      </w:r>
      <w:r w:rsidR="00B45FE9" w:rsidRPr="00D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зависимости… от  </w:t>
      </w:r>
      <w:r w:rsidR="00B45FE9" w:rsidRPr="00D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порядка, установленного организацией самостоятельно.</w:t>
      </w:r>
    </w:p>
    <w:p w:rsidR="00870421" w:rsidRPr="009109A1" w:rsidRDefault="009109A1" w:rsidP="009109A1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заметить, что из ФГОС ушло понятие «электронно-библиотечная система, на что следует уточнение Департамента: </w:t>
      </w:r>
      <w:proofErr w:type="gramStart"/>
      <w:r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042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понятия «электронно-библиотечная система» содержится в Указаниях по заполнению формы ст</w:t>
      </w:r>
      <w:r w:rsidR="0001006A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042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тистического наблюдения №ВПО-2 (приказ Росстата от 15 декабря 2015 г. №№635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</w:t>
      </w:r>
      <w:r w:rsidR="0087042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7042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Предусмотренный ФГОС </w:t>
      </w:r>
      <w:proofErr w:type="gramStart"/>
      <w:r w:rsidR="0087042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87042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обязательный элемент библиотечно-информационного обеспечения обучающихся образовательной организации ВО, представляющей собой базу  данных, содержащих издания учебной, учебно-методической иной литературы, используемой в образовательном процессе.</w:t>
      </w:r>
    </w:p>
    <w:p w:rsidR="00870421" w:rsidRDefault="00870421" w:rsidP="009109A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Департамента, в сл</w:t>
      </w:r>
      <w:r w:rsidR="00CD77C1"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чае, если ЭБС содержит исключительно профессионально ориентированные издания учебно, учебно-методической и иной литературы, используемой в образовательном процессе, она может быть отнесена </w:t>
      </w:r>
      <w:r w:rsidR="009109A1">
        <w:rPr>
          <w:rFonts w:ascii="Times New Roman" w:hAnsi="Times New Roman" w:cs="Times New Roman"/>
          <w:color w:val="000000" w:themeColor="text1"/>
          <w:sz w:val="28"/>
          <w:szCs w:val="28"/>
        </w:rPr>
        <w:t>к профессиональным базам данных».</w:t>
      </w:r>
    </w:p>
    <w:p w:rsidR="009109A1" w:rsidRDefault="009109A1" w:rsidP="008704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3022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30220">
        <w:rPr>
          <w:rFonts w:ascii="Times New Roman" w:hAnsi="Times New Roman" w:cs="Times New Roman"/>
          <w:bCs/>
          <w:sz w:val="28"/>
          <w:szCs w:val="28"/>
        </w:rPr>
        <w:t xml:space="preserve">Требования к условиям реализации программы </w:t>
      </w:r>
      <w:proofErr w:type="spellStart"/>
      <w:r w:rsidRPr="0073022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30220">
        <w:rPr>
          <w:rFonts w:ascii="Times New Roman" w:hAnsi="Times New Roman" w:cs="Times New Roman"/>
          <w:bCs/>
          <w:sz w:val="28"/>
          <w:szCs w:val="28"/>
        </w:rPr>
        <w:t xml:space="preserve"> / магистратуры / аспирантуры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содержит еще ряд положений, регулирующих </w:t>
      </w:r>
      <w:r w:rsidRPr="009109A1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 образовательных программ библио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течно-информационными ресурсами:</w:t>
      </w:r>
    </w:p>
    <w:p w:rsidR="009109A1" w:rsidRDefault="009109A1" w:rsidP="009109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09A1" w:rsidRDefault="009109A1" w:rsidP="009109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09A1" w:rsidRDefault="009109A1" w:rsidP="009109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существенное изменение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ФГОС:</w:t>
      </w:r>
    </w:p>
    <w:p w:rsidR="009109A1" w:rsidRDefault="009109A1" w:rsidP="009109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9A1">
        <w:rPr>
          <w:rFonts w:ascii="Times New Roman" w:hAnsi="Times New Roman" w:cs="Times New Roman"/>
          <w:sz w:val="28"/>
          <w:szCs w:val="28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109A1" w:rsidRDefault="009109A1" w:rsidP="009109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мы обязаны обратить внимание на «исчезновение» формулировок «основная» и «дополнительная» литература. </w:t>
      </w:r>
      <w:proofErr w:type="gramEnd"/>
    </w:p>
    <w:p w:rsidR="009109A1" w:rsidRDefault="0036424C" w:rsidP="0036424C">
      <w:pPr>
        <w:autoSpaceDE w:val="0"/>
        <w:autoSpaceDN w:val="0"/>
        <w:adjustRightInd w:val="0"/>
        <w:spacing w:before="280"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9A1">
        <w:rPr>
          <w:rFonts w:ascii="Times New Roman" w:hAnsi="Times New Roman" w:cs="Times New Roman"/>
          <w:sz w:val="28"/>
          <w:szCs w:val="28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</w:t>
      </w:r>
      <w:r w:rsidR="003D6791">
        <w:rPr>
          <w:rFonts w:ascii="Times New Roman" w:hAnsi="Times New Roman" w:cs="Times New Roman"/>
          <w:sz w:val="28"/>
          <w:szCs w:val="28"/>
        </w:rPr>
        <w:t xml:space="preserve"> обновлению (при необходимости)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24C" w:rsidRDefault="0036424C" w:rsidP="00FE7B62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пункте мы можем заметить исключение таких критериев, как «количество доступов» и «продолжительность доступа»,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действующих ФГОС обозначался следующим образом: «</w:t>
      </w:r>
      <w:r w:rsidRPr="0036424C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должен быть обеспечен индивидуальным неограниченным доступом</w:t>
      </w:r>
      <w:r>
        <w:rPr>
          <w:rFonts w:ascii="Times New Roman" w:hAnsi="Times New Roman" w:cs="Times New Roman"/>
          <w:sz w:val="28"/>
          <w:szCs w:val="28"/>
        </w:rPr>
        <w:t>...».  В разъяснениях Департамента Министерства, однако, отмечается: «</w:t>
      </w:r>
      <w:r w:rsidRPr="0036424C">
        <w:rPr>
          <w:rFonts w:ascii="Times New Roman" w:hAnsi="Times New Roman" w:cs="Times New Roman"/>
          <w:sz w:val="28"/>
          <w:szCs w:val="28"/>
        </w:rPr>
        <w:t>В ФГОС, вступающих в силу с 30 декабря 2017 г.,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24C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36424C">
        <w:rPr>
          <w:rFonts w:ascii="Times New Roman" w:hAnsi="Times New Roman" w:cs="Times New Roman"/>
          <w:sz w:val="28"/>
          <w:szCs w:val="28"/>
        </w:rPr>
        <w:t xml:space="preserve"> ФГОС позиция по обеспечению условий доступа не претерпела</w:t>
      </w:r>
      <w:r>
        <w:rPr>
          <w:rFonts w:ascii="Times New Roman" w:hAnsi="Times New Roman" w:cs="Times New Roman"/>
          <w:sz w:val="28"/>
          <w:szCs w:val="28"/>
        </w:rPr>
        <w:t xml:space="preserve"> изменений».</w:t>
      </w:r>
    </w:p>
    <w:p w:rsidR="009109A1" w:rsidRDefault="009109A1" w:rsidP="00FE7B62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109A1" w:rsidRPr="00870421" w:rsidRDefault="009109A1" w:rsidP="00FE7B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424C">
        <w:rPr>
          <w:rFonts w:ascii="Times New Roman" w:hAnsi="Times New Roman" w:cs="Times New Roman"/>
          <w:color w:val="000000" w:themeColor="text1"/>
          <w:sz w:val="28"/>
          <w:szCs w:val="28"/>
        </w:rPr>
        <w:t>Данный пункт стандартов не изменился.</w:t>
      </w:r>
    </w:p>
    <w:p w:rsidR="0036424C" w:rsidRDefault="0036424C" w:rsidP="003642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 основополагающими федеральными документами, в части</w:t>
      </w:r>
      <w:r w:rsidRPr="0036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24C">
        <w:rPr>
          <w:rFonts w:ascii="Times New Roman" w:hAnsi="Times New Roman" w:cs="Times New Roman"/>
          <w:sz w:val="28"/>
          <w:szCs w:val="28"/>
        </w:rPr>
        <w:t>учебно-методического обеспечения образовательных программ библио</w:t>
      </w:r>
      <w:r>
        <w:rPr>
          <w:rFonts w:ascii="Times New Roman" w:hAnsi="Times New Roman" w:cs="Times New Roman"/>
          <w:sz w:val="28"/>
          <w:szCs w:val="28"/>
        </w:rPr>
        <w:t>течно-информационными ресурсами, для фиксирования критериев и норм,</w:t>
      </w:r>
      <w:r w:rsidR="00FE7B62">
        <w:rPr>
          <w:rFonts w:ascii="Times New Roman" w:hAnsi="Times New Roman" w:cs="Times New Roman"/>
          <w:sz w:val="28"/>
          <w:szCs w:val="28"/>
        </w:rPr>
        <w:t xml:space="preserve"> в сложившихся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62">
        <w:rPr>
          <w:rFonts w:ascii="Times New Roman" w:hAnsi="Times New Roman" w:cs="Times New Roman"/>
          <w:sz w:val="28"/>
          <w:szCs w:val="28"/>
        </w:rPr>
        <w:t xml:space="preserve">на первый план выходят локальные документы, формируемые в вузе и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62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FE7B62" w:rsidRPr="00FE7B62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 </w:t>
      </w:r>
      <w:proofErr w:type="gramStart"/>
      <w:r w:rsidR="00FE7B62" w:rsidRPr="00FE7B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7B62" w:rsidRPr="00FE7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B62" w:rsidRPr="00FE7B62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FE7B62" w:rsidRPr="00FE7B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FE7B62">
        <w:rPr>
          <w:rFonts w:ascii="Times New Roman" w:hAnsi="Times New Roman" w:cs="Times New Roman"/>
          <w:sz w:val="28"/>
          <w:szCs w:val="28"/>
        </w:rPr>
        <w:t>высшего образования.</w:t>
      </w:r>
    </w:p>
    <w:p w:rsidR="00694502" w:rsidRDefault="00FE7B62" w:rsidP="00382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уже отмечали выше, </w:t>
      </w:r>
      <w:r w:rsidR="00C83B28" w:rsidRPr="00FE7B6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в образовательных организациях </w:t>
      </w:r>
      <w:r w:rsidR="004F4F60" w:rsidRPr="00FE7B62">
        <w:rPr>
          <w:rFonts w:ascii="Times New Roman" w:hAnsi="Times New Roman" w:cs="Times New Roman"/>
          <w:sz w:val="28"/>
          <w:szCs w:val="28"/>
        </w:rPr>
        <w:t>ВО внутренней независимой оценки качества образования по основным образовательным программам ВО  (</w:t>
      </w:r>
      <w:proofErr w:type="spellStart"/>
      <w:r w:rsidR="004F4F60" w:rsidRPr="00FE7B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4F60" w:rsidRPr="00FE7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F60" w:rsidRPr="00FE7B6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F4F60" w:rsidRPr="00FE7B62">
        <w:rPr>
          <w:rFonts w:ascii="Times New Roman" w:hAnsi="Times New Roman" w:cs="Times New Roman"/>
          <w:sz w:val="28"/>
          <w:szCs w:val="28"/>
        </w:rPr>
        <w:t>, магистратуры</w:t>
      </w:r>
      <w:proofErr w:type="gramStart"/>
      <w:r w:rsidR="004F4F60" w:rsidRPr="00FE7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F60" w:rsidRPr="00FE7B62">
        <w:rPr>
          <w:rFonts w:ascii="Times New Roman" w:hAnsi="Times New Roman" w:cs="Times New Roman"/>
          <w:sz w:val="28"/>
          <w:szCs w:val="28"/>
        </w:rPr>
        <w:t xml:space="preserve"> </w:t>
      </w:r>
      <w:r w:rsidR="00694502" w:rsidRPr="00FE7B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94502" w:rsidRPr="00FE7B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4502" w:rsidRPr="00FE7B62">
        <w:rPr>
          <w:rFonts w:ascii="Times New Roman" w:hAnsi="Times New Roman" w:cs="Times New Roman"/>
          <w:sz w:val="28"/>
          <w:szCs w:val="28"/>
        </w:rPr>
        <w:t>ктябрь 2017.)</w:t>
      </w:r>
      <w:r>
        <w:rPr>
          <w:rFonts w:ascii="Times New Roman" w:hAnsi="Times New Roman" w:cs="Times New Roman"/>
          <w:sz w:val="28"/>
          <w:szCs w:val="28"/>
        </w:rPr>
        <w:t xml:space="preserve"> в пункте четыре «</w:t>
      </w:r>
      <w:r w:rsidR="004F4F60">
        <w:rPr>
          <w:rFonts w:ascii="Times New Roman" w:hAnsi="Times New Roman" w:cs="Times New Roman"/>
          <w:sz w:val="28"/>
          <w:szCs w:val="28"/>
        </w:rPr>
        <w:t xml:space="preserve">Организация и проведение внутренней независимой оценки качества </w:t>
      </w:r>
      <w:r w:rsidR="0060079D">
        <w:rPr>
          <w:rFonts w:ascii="Times New Roman" w:hAnsi="Times New Roman" w:cs="Times New Roman"/>
          <w:sz w:val="28"/>
          <w:szCs w:val="28"/>
        </w:rPr>
        <w:t>ресурсного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деятельности» содержат следующее утверждение: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F4F60" w:rsidRPr="0060079D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4F4F60" w:rsidRPr="0060079D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образовательных услуг</w:t>
      </w:r>
      <w:r w:rsidR="0060079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в значительной степени </w:t>
      </w:r>
      <w:r w:rsidR="0060079D" w:rsidRPr="0060079D">
        <w:rPr>
          <w:rFonts w:ascii="Times New Roman" w:hAnsi="Times New Roman" w:cs="Times New Roman"/>
          <w:b/>
          <w:sz w:val="28"/>
          <w:szCs w:val="28"/>
        </w:rPr>
        <w:t>определяется уровнем</w:t>
      </w:r>
      <w:r w:rsidR="0060079D">
        <w:rPr>
          <w:rFonts w:ascii="Times New Roman" w:hAnsi="Times New Roman" w:cs="Times New Roman"/>
          <w:sz w:val="28"/>
          <w:szCs w:val="28"/>
        </w:rPr>
        <w:t xml:space="preserve"> материально-технического, учебно-методического и </w:t>
      </w:r>
      <w:r w:rsidR="0060079D" w:rsidRPr="0060079D">
        <w:rPr>
          <w:rFonts w:ascii="Times New Roman" w:hAnsi="Times New Roman" w:cs="Times New Roman"/>
          <w:b/>
          <w:sz w:val="28"/>
          <w:szCs w:val="28"/>
        </w:rPr>
        <w:t xml:space="preserve">библиотечно-информационного обеспечения </w:t>
      </w:r>
      <w:r w:rsidR="0060079D">
        <w:rPr>
          <w:rFonts w:ascii="Times New Roman" w:hAnsi="Times New Roman" w:cs="Times New Roman"/>
          <w:sz w:val="28"/>
          <w:szCs w:val="28"/>
        </w:rPr>
        <w:t>(далее – ресурсное обеспечение) образовательного процесса по ОПОП ВО в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502">
        <w:rPr>
          <w:rFonts w:ascii="Times New Roman" w:hAnsi="Times New Roman" w:cs="Times New Roman"/>
          <w:sz w:val="28"/>
          <w:szCs w:val="28"/>
        </w:rPr>
        <w:t>Ежегодное</w:t>
      </w:r>
      <w:proofErr w:type="gramEnd"/>
      <w:r w:rsidR="0069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50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694502">
        <w:rPr>
          <w:rFonts w:ascii="Times New Roman" w:hAnsi="Times New Roman" w:cs="Times New Roman"/>
          <w:sz w:val="28"/>
          <w:szCs w:val="28"/>
        </w:rPr>
        <w:t xml:space="preserve"> – важнейшая составляющая комплекса мероприятий по совершенствованию уровня…обеспечения. Порядок проведения … организацией определяется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самостоятельно», </w:t>
      </w:r>
      <w:r w:rsidRPr="00FE7B6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подтверждается и изменениями содержания требований федеральных стандартов.</w:t>
      </w:r>
    </w:p>
    <w:p w:rsidR="0035524C" w:rsidRDefault="0035524C" w:rsidP="003552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критериев и самостоятельная ответственность были также отмечены и в полученном ранее ответе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524C">
        <w:rPr>
          <w:rFonts w:ascii="Times New Roman" w:hAnsi="Times New Roman" w:cs="Times New Roman"/>
          <w:sz w:val="28"/>
          <w:szCs w:val="28"/>
        </w:rPr>
        <w:t xml:space="preserve">т Заместителя Директора Департамента государственной политики в сфере высшего образования Министерства образования и науки РФ </w:t>
      </w:r>
      <w:proofErr w:type="spellStart"/>
      <w:r w:rsidRPr="0035524C">
        <w:rPr>
          <w:rFonts w:ascii="Times New Roman" w:hAnsi="Times New Roman" w:cs="Times New Roman"/>
          <w:sz w:val="28"/>
          <w:szCs w:val="28"/>
        </w:rPr>
        <w:t>В.С.Тимонина</w:t>
      </w:r>
      <w:proofErr w:type="spellEnd"/>
      <w:r w:rsidRPr="0035524C">
        <w:rPr>
          <w:rFonts w:ascii="Times New Roman" w:hAnsi="Times New Roman" w:cs="Times New Roman"/>
          <w:sz w:val="28"/>
          <w:szCs w:val="28"/>
        </w:rPr>
        <w:t xml:space="preserve"> №05-156 от 25.01.2017 </w:t>
      </w:r>
      <w:r>
        <w:rPr>
          <w:rFonts w:ascii="Times New Roman" w:hAnsi="Times New Roman" w:cs="Times New Roman"/>
          <w:sz w:val="28"/>
          <w:szCs w:val="28"/>
        </w:rPr>
        <w:t xml:space="preserve">на запрос АППОЭР </w:t>
      </w:r>
      <w:r w:rsidRPr="0035524C">
        <w:rPr>
          <w:rFonts w:ascii="Times New Roman" w:hAnsi="Times New Roman" w:cs="Times New Roman"/>
          <w:sz w:val="28"/>
          <w:szCs w:val="28"/>
        </w:rPr>
        <w:t xml:space="preserve">заместителю Министра </w:t>
      </w:r>
      <w:r w:rsidRPr="0035524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РФ </w:t>
      </w:r>
      <w:proofErr w:type="spellStart"/>
      <w:r w:rsidRPr="0035524C">
        <w:rPr>
          <w:rFonts w:ascii="Times New Roman" w:hAnsi="Times New Roman" w:cs="Times New Roman"/>
          <w:sz w:val="28"/>
          <w:szCs w:val="28"/>
        </w:rPr>
        <w:t>Огородовой</w:t>
      </w:r>
      <w:proofErr w:type="spellEnd"/>
      <w:r w:rsidRPr="0035524C">
        <w:rPr>
          <w:rFonts w:ascii="Times New Roman" w:hAnsi="Times New Roman" w:cs="Times New Roman"/>
          <w:sz w:val="28"/>
          <w:szCs w:val="28"/>
        </w:rPr>
        <w:t xml:space="preserve"> Л.М. №1/17 от 16.01.2017 "О нормативах учебно-методической обеспеченности высших учебных заведений в части, </w:t>
      </w:r>
      <w:proofErr w:type="gramStart"/>
      <w:r w:rsidRPr="0035524C">
        <w:rPr>
          <w:rFonts w:ascii="Times New Roman" w:hAnsi="Times New Roman" w:cs="Times New Roman"/>
          <w:sz w:val="28"/>
          <w:szCs w:val="28"/>
        </w:rPr>
        <w:t>касающейся библиотечно-информационных ресурсов" (в связи со вступлением в силу Приказа от 26.12.2016 г. № 1651 и запросами вузов)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5524C">
        <w:rPr>
          <w:rFonts w:ascii="Times New Roman" w:hAnsi="Times New Roman" w:cs="Times New Roman"/>
          <w:sz w:val="28"/>
          <w:szCs w:val="28"/>
        </w:rPr>
        <w:t>Обращаем внимание на то, что согласно статье 28 Закона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несет от</w:t>
      </w:r>
      <w:r w:rsidRPr="0035524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тст</w:t>
      </w:r>
      <w:r w:rsidRPr="0035524C">
        <w:rPr>
          <w:rFonts w:ascii="Times New Roman" w:hAnsi="Times New Roman" w:cs="Times New Roman"/>
          <w:sz w:val="28"/>
          <w:szCs w:val="28"/>
        </w:rPr>
        <w:t>венность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4C">
        <w:rPr>
          <w:rFonts w:ascii="Times New Roman" w:hAnsi="Times New Roman" w:cs="Times New Roman"/>
          <w:sz w:val="28"/>
          <w:szCs w:val="28"/>
        </w:rPr>
        <w:t>едерации</w:t>
      </w:r>
      <w:proofErr w:type="spellEnd"/>
      <w:r w:rsidRPr="0035524C">
        <w:rPr>
          <w:rFonts w:ascii="Times New Roman" w:hAnsi="Times New Roman" w:cs="Times New Roman"/>
          <w:sz w:val="28"/>
          <w:szCs w:val="28"/>
        </w:rPr>
        <w:t xml:space="preserve"> порядке за невыполнение или ненадлежащее выполнение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отнесенных к ее компетенции, за реализацию не в полном объеме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программ в соответствии с учебным планом, качество образования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выпускников, а также за жизнь и здоровье обучающихся,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Таким образом, по мнению Департамента,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высшего образования самостоятельно обеспечивает формирование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фонда, отвечающего требованиям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стандартов высшего образования и обеспечивающего обучающимся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4C">
        <w:rPr>
          <w:rFonts w:ascii="Times New Roman" w:hAnsi="Times New Roman" w:cs="Times New Roman"/>
          <w:sz w:val="28"/>
          <w:szCs w:val="28"/>
        </w:rPr>
        <w:t>качественного освоения образовательных программ</w:t>
      </w:r>
      <w:proofErr w:type="gramStart"/>
      <w:r w:rsidRPr="00355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888" w:rsidRDefault="0035524C" w:rsidP="00D05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вышеприведенных нормативных документов и комментариев, мы можем сделать вывод, что на первый план нормативного сопровождения </w:t>
      </w:r>
      <w:r w:rsidRPr="0035524C">
        <w:rPr>
          <w:rFonts w:ascii="Times New Roman" w:hAnsi="Times New Roman" w:cs="Times New Roman"/>
          <w:sz w:val="28"/>
          <w:szCs w:val="28"/>
        </w:rPr>
        <w:t>учебно-методического обеспечения образовательных программ библио</w:t>
      </w:r>
      <w:r>
        <w:rPr>
          <w:rFonts w:ascii="Times New Roman" w:hAnsi="Times New Roman" w:cs="Times New Roman"/>
          <w:sz w:val="28"/>
          <w:szCs w:val="28"/>
        </w:rPr>
        <w:t>течно-информационными ресурсами выходят локальные документы университета, в частности, «</w:t>
      </w:r>
      <w:r w:rsidR="00B16951">
        <w:rPr>
          <w:rFonts w:ascii="Times New Roman" w:hAnsi="Times New Roman" w:cs="Times New Roman"/>
          <w:sz w:val="28"/>
          <w:szCs w:val="28"/>
        </w:rPr>
        <w:t xml:space="preserve">Регламент обеспечения библиотечно-информационными ресурсами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программ...», существующая версия которого требует переработки и значительных изменений, учитывающих изменения в вышепри</w:t>
      </w:r>
      <w:r w:rsidR="00D05888">
        <w:rPr>
          <w:rFonts w:ascii="Times New Roman" w:hAnsi="Times New Roman" w:cs="Times New Roman"/>
          <w:sz w:val="28"/>
          <w:szCs w:val="28"/>
        </w:rPr>
        <w:t xml:space="preserve">веденных федеральных документах. Государство как заказчик результата образовательной деятельности организации, в лице Министерства образования и науки, только формулирует необходимый результат, но не определяет пути его достижения и избегает излишнего нормирования, ставя во главу угла </w:t>
      </w:r>
      <w:r w:rsidR="00D05888" w:rsidRPr="00D05888">
        <w:rPr>
          <w:rFonts w:ascii="Times New Roman" w:hAnsi="Times New Roman" w:cs="Times New Roman"/>
          <w:sz w:val="28"/>
          <w:szCs w:val="28"/>
        </w:rPr>
        <w:t>ответственность вузов за качество образования</w:t>
      </w:r>
      <w:r w:rsidR="00D05888">
        <w:rPr>
          <w:rFonts w:ascii="Times New Roman" w:hAnsi="Times New Roman" w:cs="Times New Roman"/>
          <w:sz w:val="28"/>
          <w:szCs w:val="28"/>
        </w:rPr>
        <w:t xml:space="preserve">. Стандарты устанавливают </w:t>
      </w:r>
      <w:r w:rsidR="00D05888" w:rsidRPr="00D05888">
        <w:rPr>
          <w:rFonts w:ascii="Times New Roman" w:hAnsi="Times New Roman" w:cs="Times New Roman"/>
          <w:sz w:val="28"/>
          <w:szCs w:val="28"/>
        </w:rPr>
        <w:t>рамочн</w:t>
      </w:r>
      <w:r w:rsidR="00D05888">
        <w:rPr>
          <w:rFonts w:ascii="Times New Roman" w:hAnsi="Times New Roman" w:cs="Times New Roman"/>
          <w:sz w:val="28"/>
          <w:szCs w:val="28"/>
        </w:rPr>
        <w:t>ые</w:t>
      </w:r>
      <w:r w:rsidR="00D05888" w:rsidRPr="00D05888">
        <w:rPr>
          <w:rFonts w:ascii="Times New Roman" w:hAnsi="Times New Roman" w:cs="Times New Roman"/>
          <w:sz w:val="28"/>
          <w:szCs w:val="28"/>
        </w:rPr>
        <w:t xml:space="preserve"> требования к условиям реа</w:t>
      </w:r>
      <w:r w:rsidR="00D05888">
        <w:rPr>
          <w:rFonts w:ascii="Times New Roman" w:hAnsi="Times New Roman" w:cs="Times New Roman"/>
          <w:sz w:val="28"/>
          <w:szCs w:val="28"/>
        </w:rPr>
        <w:t>лизации образовательных программ. О</w:t>
      </w:r>
      <w:r w:rsidR="00D05888" w:rsidRPr="00D05888">
        <w:rPr>
          <w:rFonts w:ascii="Times New Roman" w:hAnsi="Times New Roman" w:cs="Times New Roman"/>
          <w:sz w:val="28"/>
          <w:szCs w:val="28"/>
        </w:rPr>
        <w:t>пределение содержания образования, его технологий, обеспечение условий реализации образовательных программ, достижение качества образования - компетенция и ответственность вуза.</w:t>
      </w:r>
    </w:p>
    <w:p w:rsidR="00D05888" w:rsidRDefault="00D05888" w:rsidP="00D05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локальный документ, мы должны учитывать следующее:</w:t>
      </w:r>
    </w:p>
    <w:p w:rsidR="00D05888" w:rsidRPr="00D05888" w:rsidRDefault="00F949AF" w:rsidP="00D05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прежние нормы и критерии, сохранившиеся полностью или коренным образом не изменившиеся:</w:t>
      </w:r>
    </w:p>
    <w:p w:rsidR="00382EBA" w:rsidRPr="00F949AF" w:rsidRDefault="00F949AF" w:rsidP="00F949A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82EBA" w:rsidRPr="00F949AF">
        <w:rPr>
          <w:rFonts w:ascii="Times New Roman" w:hAnsi="Times New Roman" w:cs="Times New Roman"/>
          <w:sz w:val="28"/>
          <w:szCs w:val="28"/>
        </w:rPr>
        <w:t xml:space="preserve"> вузе должны быть сформированы библиотеки (в том числе цифровые (электронные)</w:t>
      </w:r>
      <w:r w:rsidRPr="00F949AF">
        <w:rPr>
          <w:rFonts w:ascii="Times New Roman" w:hAnsi="Times New Roman" w:cs="Times New Roman"/>
          <w:sz w:val="28"/>
          <w:szCs w:val="28"/>
        </w:rPr>
        <w:t xml:space="preserve"> библиотеки),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п.1 ст. 18 273-ФЗ. </w:t>
      </w:r>
      <w:r w:rsidR="00382EBA" w:rsidRPr="00F9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82EBA" w:rsidRPr="00F949AF">
        <w:rPr>
          <w:rFonts w:ascii="Times New Roman" w:hAnsi="Times New Roman" w:cs="Times New Roman"/>
          <w:sz w:val="28"/>
          <w:szCs w:val="28"/>
        </w:rPr>
        <w:t>ормат и название цифровых библиотек не ре</w:t>
      </w:r>
      <w:r>
        <w:rPr>
          <w:rFonts w:ascii="Times New Roman" w:hAnsi="Times New Roman" w:cs="Times New Roman"/>
          <w:sz w:val="28"/>
          <w:szCs w:val="28"/>
        </w:rPr>
        <w:t>гулируются. Электронной библиотекой вуза может быть и электронно-библиотечная система, доступ к которой оформлен договором.</w:t>
      </w:r>
    </w:p>
    <w:p w:rsidR="00F949AF" w:rsidRDefault="00F949AF" w:rsidP="00F949A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382EBA" w:rsidRPr="00F949AF">
        <w:rPr>
          <w:rFonts w:ascii="Times New Roman" w:hAnsi="Times New Roman" w:cs="Times New Roman"/>
          <w:sz w:val="28"/>
          <w:szCs w:val="28"/>
        </w:rPr>
        <w:t>иблиотечный фонд долж</w:t>
      </w:r>
      <w:r>
        <w:rPr>
          <w:rFonts w:ascii="Times New Roman" w:hAnsi="Times New Roman" w:cs="Times New Roman"/>
          <w:sz w:val="28"/>
          <w:szCs w:val="28"/>
        </w:rPr>
        <w:t xml:space="preserve">ен быть укомплектован изданиями, включая электронные, в соответствии с </w:t>
      </w:r>
      <w:r w:rsidR="00382EBA" w:rsidRPr="00F949AF">
        <w:rPr>
          <w:rFonts w:ascii="Times New Roman" w:hAnsi="Times New Roman" w:cs="Times New Roman"/>
          <w:sz w:val="28"/>
          <w:szCs w:val="28"/>
        </w:rPr>
        <w:t xml:space="preserve"> п.1 ст. 18 273-ФЗ) по всем входящим в ООП учебным предметам</w:t>
      </w:r>
      <w:r>
        <w:rPr>
          <w:rFonts w:ascii="Times New Roman" w:hAnsi="Times New Roman" w:cs="Times New Roman"/>
          <w:sz w:val="28"/>
          <w:szCs w:val="28"/>
        </w:rPr>
        <w:t>, курсам, дисциплинам (модулям).</w:t>
      </w:r>
      <w:proofErr w:type="gramEnd"/>
    </w:p>
    <w:p w:rsidR="00382EBA" w:rsidRPr="00F949AF" w:rsidRDefault="00F949AF" w:rsidP="00F949A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2EBA" w:rsidRPr="00F949AF">
        <w:rPr>
          <w:rFonts w:ascii="Times New Roman" w:hAnsi="Times New Roman" w:cs="Times New Roman"/>
          <w:sz w:val="28"/>
          <w:szCs w:val="28"/>
        </w:rPr>
        <w:t>рганизация доступа к электронным учебным изданиям и ЭОР - это часть информационно-образовательной среды вуза</w:t>
      </w:r>
      <w:r>
        <w:rPr>
          <w:rFonts w:ascii="Times New Roman" w:hAnsi="Times New Roman" w:cs="Times New Roman"/>
          <w:sz w:val="28"/>
          <w:szCs w:val="28"/>
        </w:rPr>
        <w:t>, режим доступа – неограниченный индивидуальный.</w:t>
      </w:r>
    </w:p>
    <w:p w:rsidR="00382EBA" w:rsidRDefault="00F949AF" w:rsidP="00382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AF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нормы и критерии или претерпевшие значительные изменения:</w:t>
      </w:r>
    </w:p>
    <w:p w:rsidR="00F949AF" w:rsidRDefault="00F949AF" w:rsidP="00F949A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AF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</w:t>
      </w:r>
      <w:r w:rsidRPr="00F949AF">
        <w:rPr>
          <w:rFonts w:ascii="Times New Roman" w:hAnsi="Times New Roman" w:cs="Times New Roman"/>
          <w:b/>
          <w:sz w:val="28"/>
          <w:szCs w:val="28"/>
        </w:rPr>
        <w:t>должен быть укомплектован печатными изданиями из расчета не менее 0,25 экземпляра каждого из изданий</w:t>
      </w:r>
      <w:r w:rsidRPr="00F949AF">
        <w:rPr>
          <w:rFonts w:ascii="Times New Roman" w:hAnsi="Times New Roman" w:cs="Times New Roman"/>
          <w:sz w:val="28"/>
          <w:szCs w:val="28"/>
        </w:rPr>
        <w:t>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49AF" w:rsidRDefault="00F949AF" w:rsidP="00F949A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расчет производится, исходя и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9AF">
        <w:t xml:space="preserve"> </w:t>
      </w:r>
      <w:r w:rsidRPr="00F949AF">
        <w:rPr>
          <w:rFonts w:ascii="Times New Roman" w:hAnsi="Times New Roman" w:cs="Times New Roman"/>
          <w:sz w:val="28"/>
          <w:szCs w:val="28"/>
        </w:rPr>
        <w:t>одновременно осваивающих соответствующую дисциплину (модуль), прох</w:t>
      </w:r>
      <w:r>
        <w:rPr>
          <w:rFonts w:ascii="Times New Roman" w:hAnsi="Times New Roman" w:cs="Times New Roman"/>
          <w:sz w:val="28"/>
          <w:szCs w:val="28"/>
        </w:rPr>
        <w:t>одящих соответствующую практику.</w:t>
      </w:r>
    </w:p>
    <w:p w:rsidR="00E12DB1" w:rsidRPr="00E12DB1" w:rsidRDefault="00F949AF" w:rsidP="00E12DB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3">
        <w:rPr>
          <w:rFonts w:ascii="Times New Roman" w:hAnsi="Times New Roman" w:cs="Times New Roman"/>
          <w:b/>
          <w:sz w:val="28"/>
          <w:szCs w:val="28"/>
        </w:rPr>
        <w:t>Отсутствие разделения на основную и дополнительную литературу</w:t>
      </w:r>
      <w:r>
        <w:rPr>
          <w:rFonts w:ascii="Times New Roman" w:hAnsi="Times New Roman" w:cs="Times New Roman"/>
          <w:sz w:val="28"/>
          <w:szCs w:val="28"/>
        </w:rPr>
        <w:t>, что, по мнению Министерства, должно оптимизировать количественный состав списков литературы рабочих программ дисциплин. Поскольку ранее для списков дополнительной литератур</w:t>
      </w:r>
      <w:r w:rsidR="00A347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было </w:t>
      </w:r>
      <w:r w:rsidR="00E12DB1">
        <w:rPr>
          <w:rFonts w:ascii="Times New Roman" w:hAnsi="Times New Roman" w:cs="Times New Roman"/>
          <w:sz w:val="28"/>
          <w:szCs w:val="28"/>
        </w:rPr>
        <w:t xml:space="preserve">строгих </w:t>
      </w:r>
      <w:r>
        <w:rPr>
          <w:rFonts w:ascii="Times New Roman" w:hAnsi="Times New Roman" w:cs="Times New Roman"/>
          <w:sz w:val="28"/>
          <w:szCs w:val="28"/>
        </w:rPr>
        <w:t xml:space="preserve"> ограничений,</w:t>
      </w:r>
      <w:r w:rsidR="00E12DB1">
        <w:rPr>
          <w:rFonts w:ascii="Times New Roman" w:hAnsi="Times New Roman" w:cs="Times New Roman"/>
          <w:sz w:val="28"/>
          <w:szCs w:val="28"/>
        </w:rPr>
        <w:t xml:space="preserve"> по сравнению с основной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то в локальном акте необходимо определить, каким образом совместить требования, соединяя в одном списке </w:t>
      </w:r>
      <w:r w:rsidR="00E12DB1">
        <w:rPr>
          <w:rFonts w:ascii="Times New Roman" w:hAnsi="Times New Roman" w:cs="Times New Roman"/>
          <w:sz w:val="28"/>
          <w:szCs w:val="28"/>
        </w:rPr>
        <w:t>разнородные виды информации. Также, необходимо в локальном акте обозначить количественные нормативы списков литературы.</w:t>
      </w:r>
    </w:p>
    <w:p w:rsidR="00F949AF" w:rsidRDefault="00E12DB1" w:rsidP="00E12DB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существует ни одного нормативного документа, регулирующего </w:t>
      </w:r>
      <w:r w:rsidRPr="00CE1543">
        <w:rPr>
          <w:rFonts w:ascii="Times New Roman" w:hAnsi="Times New Roman" w:cs="Times New Roman"/>
          <w:b/>
          <w:sz w:val="28"/>
          <w:szCs w:val="28"/>
        </w:rPr>
        <w:t xml:space="preserve">«степень </w:t>
      </w:r>
      <w:proofErr w:type="spellStart"/>
      <w:r w:rsidRPr="00CE1543">
        <w:rPr>
          <w:rFonts w:ascii="Times New Roman" w:hAnsi="Times New Roman" w:cs="Times New Roman"/>
          <w:b/>
          <w:sz w:val="28"/>
          <w:szCs w:val="28"/>
        </w:rPr>
        <w:t>устареваемости</w:t>
      </w:r>
      <w:proofErr w:type="spellEnd"/>
      <w:r w:rsidRPr="00CE1543">
        <w:rPr>
          <w:rFonts w:ascii="Times New Roman" w:hAnsi="Times New Roman" w:cs="Times New Roman"/>
          <w:b/>
          <w:sz w:val="28"/>
          <w:szCs w:val="28"/>
        </w:rPr>
        <w:t xml:space="preserve"> литературы»</w:t>
      </w:r>
      <w:r>
        <w:rPr>
          <w:rFonts w:ascii="Times New Roman" w:hAnsi="Times New Roman" w:cs="Times New Roman"/>
          <w:sz w:val="28"/>
          <w:szCs w:val="28"/>
        </w:rPr>
        <w:t xml:space="preserve">. Или, как, возможно, было бы правильно обозначать в современных условиях и, учитывая требования «Закона об образовании в Российской Федерации» к качеству образовательной деятельности, - «утраты актуальности». Единственным документ, который будет регулировать данный аспект, должен стать локальный университетский акт, то есть «Регламент обеспечения библиотечно-информационными ресурсами основных образовательных программ...». При составлении документа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определить: диапазон лет, обозначающий «степень утраты актуальности» и возможность (или невозможность) принятия исключительных решений в отношении отдельных дисциплин и обеспечивающих их изданий (например, речь может идти о классических учебниках по математическим или физическим наукам). И в случае, возможности принятия такого решения, назначить орган, наделенный такими полномочиями. Скажем, это может быть методический совет кафедры. Протокол решения уполномоченного органа должен стать приложением к рабочей программе дисциплины.</w:t>
      </w:r>
    </w:p>
    <w:p w:rsidR="00E12DB1" w:rsidRPr="00F949AF" w:rsidRDefault="00E12DB1" w:rsidP="00E12DB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определить </w:t>
      </w:r>
      <w:r w:rsidRPr="00CE1543">
        <w:rPr>
          <w:rFonts w:ascii="Times New Roman" w:hAnsi="Times New Roman" w:cs="Times New Roman"/>
          <w:b/>
          <w:sz w:val="28"/>
          <w:szCs w:val="28"/>
        </w:rPr>
        <w:t>доли в учебно-методическом обеспечении печатных и электронных изданий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543">
        <w:rPr>
          <w:rFonts w:ascii="Times New Roman" w:hAnsi="Times New Roman" w:cs="Times New Roman"/>
          <w:sz w:val="28"/>
          <w:szCs w:val="28"/>
        </w:rPr>
        <w:t>Обозначить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(или невозможность) отсутствия в списках литературы рабочих программ </w:t>
      </w:r>
      <w:r w:rsidR="00FD46B7">
        <w:rPr>
          <w:rFonts w:ascii="Times New Roman" w:hAnsi="Times New Roman" w:cs="Times New Roman"/>
          <w:sz w:val="28"/>
          <w:szCs w:val="28"/>
        </w:rPr>
        <w:t>дисциплин или печатных, или электронных изданий.</w:t>
      </w:r>
    </w:p>
    <w:p w:rsidR="00382EBA" w:rsidRPr="00FD46B7" w:rsidRDefault="00A148E4" w:rsidP="00382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Резюмируя, отметим, что новый вектор регулирования сферы высшего образования, да и всей образовательной сферы в целом, в полной мере выражен в федеральных государственных образовательных стандартах высшего образования, вступающих в силу с декабря 2017 года: закрепляются требования к результату, а не к процессу и способам достижения обозначенного результата. А пути достижения образовательная организация вправе формировать самостоятельно. Кто-то скажет, что так проще, кто-то, что сложнее, поскольку предначертанное понятно как исполнять, и понятно, как будут проверять. </w:t>
      </w:r>
      <w:r w:rsidR="000441D5">
        <w:rPr>
          <w:rFonts w:ascii="Times New Roman" w:hAnsi="Times New Roman" w:cs="Times New Roman"/>
          <w:sz w:val="28"/>
          <w:szCs w:val="28"/>
        </w:rPr>
        <w:t>Придание весомости локальным актам и большей свободы в их формировании – это, по сути, то же нормирование и вырабатывание критериев, но уже самостоятельно и с персональной ответственностью университета за соответствие утвержденных норм к определяемому Министерством образования и науки результату.</w:t>
      </w:r>
    </w:p>
    <w:p w:rsidR="00465688" w:rsidRDefault="00465688"/>
    <w:sectPr w:rsidR="0046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13C"/>
    <w:multiLevelType w:val="hybridMultilevel"/>
    <w:tmpl w:val="CBA2B0A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769690F"/>
    <w:multiLevelType w:val="hybridMultilevel"/>
    <w:tmpl w:val="69E845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2E4180"/>
    <w:multiLevelType w:val="hybridMultilevel"/>
    <w:tmpl w:val="7BFC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58B4"/>
    <w:multiLevelType w:val="hybridMultilevel"/>
    <w:tmpl w:val="497A4A2A"/>
    <w:lvl w:ilvl="0" w:tplc="F8A8F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BA"/>
    <w:rsid w:val="00010023"/>
    <w:rsid w:val="0001006A"/>
    <w:rsid w:val="000300A9"/>
    <w:rsid w:val="000441D5"/>
    <w:rsid w:val="00055DDB"/>
    <w:rsid w:val="000829A3"/>
    <w:rsid w:val="00097DD1"/>
    <w:rsid w:val="00126BEB"/>
    <w:rsid w:val="00134834"/>
    <w:rsid w:val="001B51FE"/>
    <w:rsid w:val="001E06B7"/>
    <w:rsid w:val="00203EA6"/>
    <w:rsid w:val="0025429C"/>
    <w:rsid w:val="002F456B"/>
    <w:rsid w:val="0035499C"/>
    <w:rsid w:val="0035524C"/>
    <w:rsid w:val="0036424C"/>
    <w:rsid w:val="00382EBA"/>
    <w:rsid w:val="003D6791"/>
    <w:rsid w:val="00465688"/>
    <w:rsid w:val="004F4F60"/>
    <w:rsid w:val="00564D39"/>
    <w:rsid w:val="0060079D"/>
    <w:rsid w:val="00613369"/>
    <w:rsid w:val="0064207C"/>
    <w:rsid w:val="006545E7"/>
    <w:rsid w:val="00694502"/>
    <w:rsid w:val="00711846"/>
    <w:rsid w:val="00730220"/>
    <w:rsid w:val="007F72F9"/>
    <w:rsid w:val="00843FDC"/>
    <w:rsid w:val="00870421"/>
    <w:rsid w:val="008928E6"/>
    <w:rsid w:val="008C4EF4"/>
    <w:rsid w:val="008F3B2B"/>
    <w:rsid w:val="009109A1"/>
    <w:rsid w:val="00A148E4"/>
    <w:rsid w:val="00A347A1"/>
    <w:rsid w:val="00A746EA"/>
    <w:rsid w:val="00AC0C1A"/>
    <w:rsid w:val="00B0570E"/>
    <w:rsid w:val="00B16951"/>
    <w:rsid w:val="00B352FE"/>
    <w:rsid w:val="00B45FE9"/>
    <w:rsid w:val="00B54603"/>
    <w:rsid w:val="00C44EB7"/>
    <w:rsid w:val="00C83B28"/>
    <w:rsid w:val="00CB3A11"/>
    <w:rsid w:val="00CD77C1"/>
    <w:rsid w:val="00CE1543"/>
    <w:rsid w:val="00D05888"/>
    <w:rsid w:val="00D25417"/>
    <w:rsid w:val="00D56C40"/>
    <w:rsid w:val="00D71DC7"/>
    <w:rsid w:val="00DA6310"/>
    <w:rsid w:val="00DE5DC5"/>
    <w:rsid w:val="00E12DB1"/>
    <w:rsid w:val="00E24EEB"/>
    <w:rsid w:val="00E514A6"/>
    <w:rsid w:val="00E66ED2"/>
    <w:rsid w:val="00F365F6"/>
    <w:rsid w:val="00F949AF"/>
    <w:rsid w:val="00FA6574"/>
    <w:rsid w:val="00FD46B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5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F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14A6"/>
    <w:rPr>
      <w:i/>
      <w:iCs/>
    </w:rPr>
  </w:style>
  <w:style w:type="character" w:styleId="a8">
    <w:name w:val="Hyperlink"/>
    <w:basedOn w:val="a0"/>
    <w:uiPriority w:val="99"/>
    <w:semiHidden/>
    <w:unhideWhenUsed/>
    <w:rsid w:val="00843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5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F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14A6"/>
    <w:rPr>
      <w:i/>
      <w:iCs/>
    </w:rPr>
  </w:style>
  <w:style w:type="character" w:styleId="a8">
    <w:name w:val="Hyperlink"/>
    <w:basedOn w:val="a0"/>
    <w:uiPriority w:val="99"/>
    <w:semiHidden/>
    <w:unhideWhenUsed/>
    <w:rsid w:val="00843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5B5BFABBCF595F966F060FBC0DB240EEB8BEC40358DBA47D59D1937AI82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B5BFABBCF595F966F060FBC0DB240EEB8BECA075DDBA47D59D1937AI82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2017-11-09T12:37:00Z</dcterms:created>
  <dcterms:modified xsi:type="dcterms:W3CDTF">2017-11-09T12:37:00Z</dcterms:modified>
</cp:coreProperties>
</file>