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4D2" w:rsidRPr="00A7424A" w:rsidRDefault="000E64D2" w:rsidP="00A7424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6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 мая 2015 года в Межвузовском студенческом городке (</w:t>
      </w:r>
      <w:proofErr w:type="spellStart"/>
      <w:r w:rsidRPr="000E6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Новоизмайловский</w:t>
      </w:r>
      <w:proofErr w:type="spellEnd"/>
      <w:r w:rsidRPr="000E6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пр., 16, корп. 1) во второй раз про</w:t>
      </w:r>
      <w:r w:rsidR="00A7424A" w:rsidRPr="00A742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шел</w:t>
      </w:r>
      <w:r w:rsidRPr="000E64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Молодежный форум «Будь в теме!».</w:t>
      </w:r>
    </w:p>
    <w:p w:rsidR="00A7424A" w:rsidRDefault="00A7424A" w:rsidP="00A742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40AF" w:rsidRDefault="00A7424A" w:rsidP="00F240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РГПУ им А.И. Герцена форум посетили студенты, проживающие в МСГ и заместитель декана по воспитательной работе психолого-педагогического факультета, Иконникова Г.Ю. </w:t>
      </w:r>
    </w:p>
    <w:p w:rsidR="00F240AF" w:rsidRDefault="00F240AF" w:rsidP="00F240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9337" cy="3317288"/>
            <wp:effectExtent l="19050" t="0" r="6163" b="0"/>
            <wp:docPr id="10" name="Рисунок 8" descr="F:\DCIM\100ANDRO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ANDRO\DSC_06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37" cy="331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AF" w:rsidRDefault="007B7E8A" w:rsidP="00A7424A">
      <w:pPr>
        <w:shd w:val="clear" w:color="auto" w:fill="FFFFFF"/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2743200</wp:posOffset>
            </wp:positionH>
            <wp:positionV relativeFrom="margin">
              <wp:posOffset>5878195</wp:posOffset>
            </wp:positionV>
            <wp:extent cx="3989705" cy="3635375"/>
            <wp:effectExtent l="19050" t="0" r="0" b="0"/>
            <wp:wrapSquare wrapText="bothSides"/>
            <wp:docPr id="3" name="Рисунок 6" descr="F:\DCIM\100ANDRO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ANDRO\DSC_0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36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7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Открыл форум заместитель начальника Молодежного студенческого городка </w:t>
      </w:r>
      <w:proofErr w:type="spellStart"/>
      <w:r w:rsidR="00A7424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Слапогузов</w:t>
      </w:r>
      <w:proofErr w:type="spellEnd"/>
      <w:r w:rsidR="00A742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</w:t>
      </w:r>
      <w:r w:rsidR="00F240AF">
        <w:rPr>
          <w:noProof/>
          <w:lang w:eastAsia="ru-RU"/>
        </w:rPr>
        <w:t xml:space="preserve"> </w:t>
      </w:r>
      <w:r w:rsidR="00F240AF" w:rsidRPr="00F240AF">
        <w:rPr>
          <w:rFonts w:ascii="Times New Roman" w:hAnsi="Times New Roman" w:cs="Times New Roman"/>
          <w:noProof/>
          <w:sz w:val="28"/>
          <w:szCs w:val="28"/>
          <w:lang w:eastAsia="ru-RU"/>
        </w:rPr>
        <w:t>Владимир Иванович рассказал</w:t>
      </w:r>
      <w:proofErr w:type="gramEnd"/>
      <w:r w:rsidR="00F240AF" w:rsidRPr="00F240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студентам</w:t>
      </w:r>
      <w:r w:rsidR="00F240AF">
        <w:rPr>
          <w:rFonts w:ascii="Times New Roman" w:hAnsi="Times New Roman" w:cs="Times New Roman"/>
          <w:noProof/>
          <w:sz w:val="28"/>
          <w:szCs w:val="28"/>
          <w:lang w:eastAsia="ru-RU"/>
        </w:rPr>
        <w:t>, что такие встречи с работадателями необходимы и будут регулярными. Не выходя из стен общежития все желающие смогут узнать, к</w:t>
      </w:r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найти работу через социальные сети? Откуда берутся смелость и вдохновение на новые свершения? Что такое </w:t>
      </w:r>
      <w:proofErr w:type="spellStart"/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краудфандинг</w:t>
      </w:r>
      <w:proofErr w:type="spellEnd"/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почему компании переманивают лучших</w:t>
      </w:r>
      <w:r w:rsidR="00F24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 к себе</w:t>
      </w:r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? Обо всем этом и многом другом расска</w:t>
      </w:r>
      <w:r w:rsidR="00F240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 представители различных компаний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форуме «Будь в теме!». У</w:t>
      </w:r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форума, а это студенты вузов СПб, </w:t>
      </w:r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жд</w:t>
      </w:r>
      <w:r w:rsidR="00F240A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</w:t>
      </w:r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нескучные лекции, яркие мастер-классы, познавательные </w:t>
      </w:r>
      <w:proofErr w:type="spellStart"/>
      <w:proofErr w:type="gramStart"/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бизнес-игры</w:t>
      </w:r>
      <w:proofErr w:type="spellEnd"/>
      <w:proofErr w:type="gramEnd"/>
      <w:r w:rsidR="00F240AF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, и, конечно, бесконечные розыгрыши и масштабная выставка.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4D2" w:rsidRPr="000E64D2" w:rsidRDefault="007B7E8A" w:rsidP="007B7E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-673100</wp:posOffset>
            </wp:positionH>
            <wp:positionV relativeFrom="margin">
              <wp:posOffset>1316990</wp:posOffset>
            </wp:positionV>
            <wp:extent cx="3842385" cy="2454275"/>
            <wp:effectExtent l="0" t="685800" r="0" b="669925"/>
            <wp:wrapSquare wrapText="bothSides"/>
            <wp:docPr id="11" name="Рисунок 10" descr="F:\DCIM\100ANDRO\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ANDRO\DSC_0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238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играли</w:t>
      </w:r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«Свою игру» на английском языке вместе с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English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First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карьерный путь в ресторане «Две Палочки»,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</w:t>
      </w:r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замысловатый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iLocked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стать героем преображения </w:t>
      </w:r>
      <w:proofErr w:type="spellStart"/>
      <w:proofErr w:type="gram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имидж-студии</w:t>
      </w:r>
      <w:proofErr w:type="spellEnd"/>
      <w:proofErr w:type="gram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Дениса Осипова. Также среди спикеров и участников выставки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Krutoy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Media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Love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Radio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Радио Дача),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FlyStation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«Буше»,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Alex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Fitness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AIESEC, 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Changellenge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Велосипедизация</w:t>
      </w:r>
      <w:proofErr w:type="spellEnd"/>
      <w:r w:rsidR="000E64D2"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еще более 20-ти ведущих компаний города.</w:t>
      </w:r>
    </w:p>
    <w:p w:rsidR="000E64D2" w:rsidRDefault="000E64D2" w:rsidP="00A742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</w:t>
      </w:r>
      <w:r w:rsidR="007B7E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студента </w:t>
      </w:r>
      <w:r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7B7E8A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</w:t>
      </w:r>
      <w:r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возможность выбрать что-то интересно</w:t>
      </w:r>
      <w:r w:rsidR="007B7E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E6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себя. </w:t>
      </w:r>
    </w:p>
    <w:p w:rsidR="007B7E8A" w:rsidRDefault="007B7E8A" w:rsidP="00A7424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перерывах между лекциями и играми Иконникова Г.Ю. посетила 4 и 10 корпуса МСГ</w:t>
      </w:r>
      <w:r w:rsidR="00576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совместно с комендантами обошла комнаты для проживания студентов и студенческое кафе. </w:t>
      </w:r>
    </w:p>
    <w:tbl>
      <w:tblPr>
        <w:tblStyle w:val="a5"/>
        <w:tblW w:w="0" w:type="auto"/>
        <w:tblLook w:val="04A0"/>
      </w:tblPr>
      <w:tblGrid>
        <w:gridCol w:w="5468"/>
        <w:gridCol w:w="5214"/>
      </w:tblGrid>
      <w:tr w:rsidR="00576458" w:rsidTr="00576458">
        <w:tc>
          <w:tcPr>
            <w:tcW w:w="5341" w:type="dxa"/>
          </w:tcPr>
          <w:p w:rsidR="00576458" w:rsidRDefault="00576458" w:rsidP="00A742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2721" cy="2688771"/>
                  <wp:effectExtent l="19050" t="0" r="0" b="0"/>
                  <wp:docPr id="13" name="Рисунок 5" descr="F:\DCIM\100ANDRO\DSC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ANDRO\DSC_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855" cy="269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76458" w:rsidRDefault="00576458" w:rsidP="00A7424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6714" cy="2140998"/>
                  <wp:effectExtent l="0" t="762000" r="0" b="735552"/>
                  <wp:docPr id="14" name="Рисунок 9" descr="F:\DCIM\100ANDRO\DSC_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ANDRO\DSC_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0778" cy="214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4D2" w:rsidRDefault="000E64D2" w:rsidP="00576458"/>
    <w:sectPr w:rsidR="000E64D2" w:rsidSect="007B7E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64D2"/>
    <w:rsid w:val="000E64D2"/>
    <w:rsid w:val="00576458"/>
    <w:rsid w:val="00744515"/>
    <w:rsid w:val="007B7E8A"/>
    <w:rsid w:val="00A7424A"/>
    <w:rsid w:val="00F24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4D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64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4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3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2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71505">
                              <w:marLeft w:val="0"/>
                              <w:marRight w:val="0"/>
                              <w:marTop w:val="0"/>
                              <w:marBottom w:val="3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78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45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287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2015-05-17T19:09:00Z</dcterms:created>
  <dcterms:modified xsi:type="dcterms:W3CDTF">2015-05-17T19:56:00Z</dcterms:modified>
</cp:coreProperties>
</file>