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4" w:rsidRPr="00C87455" w:rsidRDefault="00E25DD4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РЕЦЕНЗЕНТА</w:t>
      </w:r>
    </w:p>
    <w:p w:rsidR="004F4AD1" w:rsidRDefault="00E25DD4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выпускной квалификационной работе магистранта института детства Российского государственного педагогического университета им. А.И. Герцена очной формы обучения, обучающегося по направлению </w:t>
      </w:r>
      <w:r w:rsid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DD4" w:rsidRPr="00C87455" w:rsidRDefault="00E25DD4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«___________________________________________________________________________»</w:t>
      </w:r>
    </w:p>
    <w:p w:rsidR="004F4AD1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E25DD4" w:rsidRPr="004F4AD1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DD4"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F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магистранта)</w:t>
      </w:r>
    </w:p>
    <w:p w:rsidR="00E25DD4" w:rsidRPr="00C87455" w:rsidRDefault="004F4AD1" w:rsidP="0059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ВКР: «___________________________________________________________________________________»</w:t>
      </w:r>
    </w:p>
    <w:p w:rsidR="004F4AD1" w:rsidRDefault="004F4AD1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AD1" w:rsidRDefault="004F4AD1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537" w:type="dxa"/>
        <w:tblInd w:w="-459" w:type="dxa"/>
        <w:tblLook w:val="04A0" w:firstRow="1" w:lastRow="0" w:firstColumn="1" w:lastColumn="0" w:noHBand="0" w:noVBand="1"/>
      </w:tblPr>
      <w:tblGrid>
        <w:gridCol w:w="4505"/>
        <w:gridCol w:w="315"/>
        <w:gridCol w:w="470"/>
        <w:gridCol w:w="2932"/>
        <w:gridCol w:w="573"/>
        <w:gridCol w:w="686"/>
        <w:gridCol w:w="554"/>
        <w:gridCol w:w="686"/>
        <w:gridCol w:w="816"/>
      </w:tblGrid>
      <w:tr w:rsidR="001401ED" w:rsidTr="0045228F">
        <w:tc>
          <w:tcPr>
            <w:tcW w:w="4505" w:type="dxa"/>
          </w:tcPr>
          <w:p w:rsidR="001401ED" w:rsidRPr="00BC5E30" w:rsidRDefault="001401ED" w:rsidP="00393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7032" w:type="dxa"/>
            <w:gridSpan w:val="8"/>
          </w:tcPr>
          <w:p w:rsidR="001401ED" w:rsidRPr="00BC5E30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рецензента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критерия или </w:t>
            </w:r>
            <w:r w:rsidRPr="004F4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соответствия критерию в баллах)</w:t>
            </w:r>
          </w:p>
        </w:tc>
      </w:tr>
      <w:tr w:rsidR="001401ED" w:rsidTr="0045228F">
        <w:tc>
          <w:tcPr>
            <w:tcW w:w="11537" w:type="dxa"/>
            <w:gridSpan w:val="9"/>
          </w:tcPr>
          <w:p w:rsidR="001401ED" w:rsidRPr="004F4AD1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F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ктуальност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9F6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проблемы ВКР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1401ED" w:rsidRPr="00BC5E30" w:rsidRDefault="001401ED" w:rsidP="00393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1401ED" w:rsidRPr="00BC5E30" w:rsidRDefault="001401ED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введении обоснованы социальная, научная, практическая необходимость выполнения исследования;  сформулированы противоречия и проблема исследования</w:t>
            </w:r>
          </w:p>
        </w:tc>
        <w:tc>
          <w:tcPr>
            <w:tcW w:w="57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1ED" w:rsidTr="0045228F">
        <w:tc>
          <w:tcPr>
            <w:tcW w:w="11537" w:type="dxa"/>
            <w:gridSpan w:val="9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Методологический аппарат исследования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1401ED" w:rsidRPr="00BC5E30" w:rsidRDefault="001401ED" w:rsidP="001401E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1401ED" w:rsidRPr="0043470D" w:rsidRDefault="001401ED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0D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Сформулированы цель, задачи, объект, предмет, гипотеза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они взаимообусловлены и не противоречат друг другу</w:t>
            </w:r>
          </w:p>
        </w:tc>
        <w:tc>
          <w:tcPr>
            <w:tcW w:w="573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401ED" w:rsidRPr="001401ED" w:rsidRDefault="001401ED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34F" w:rsidTr="0045228F">
        <w:tc>
          <w:tcPr>
            <w:tcW w:w="11537" w:type="dxa"/>
            <w:gridSpan w:val="9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Структура</w:t>
            </w:r>
            <w:r w:rsidR="00581F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содержание</w:t>
            </w:r>
            <w:r w:rsidRPr="00A13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ВКР</w:t>
            </w:r>
            <w:r w:rsidR="009D786A" w:rsidRPr="009D786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*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6F434F" w:rsidRDefault="00581F65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содержание ВКР позволяют доказать заявленную гипотезу и решить поставленные задачи исследования</w:t>
            </w:r>
          </w:p>
        </w:tc>
        <w:tc>
          <w:tcPr>
            <w:tcW w:w="573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6F434F" w:rsidRPr="001401ED" w:rsidRDefault="006F434F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768" w:rsidTr="0045228F">
        <w:tc>
          <w:tcPr>
            <w:tcW w:w="11537" w:type="dxa"/>
            <w:gridSpan w:val="9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и концептуальное обоснование исследования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751768" w:rsidRDefault="00751768" w:rsidP="00581F6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751768" w:rsidRDefault="00751768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Теоретическая глава исследования построена на 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обобщен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современного 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методик и лучших практик в области исследуемой проблемы</w:t>
            </w:r>
          </w:p>
        </w:tc>
        <w:tc>
          <w:tcPr>
            <w:tcW w:w="57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751768" w:rsidRDefault="00751768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теоретической главе исследования содержится теоретическое обоснование последующей опытно-экспериментальной работы</w:t>
            </w:r>
          </w:p>
        </w:tc>
        <w:tc>
          <w:tcPr>
            <w:tcW w:w="57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751768" w:rsidRDefault="00751768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глава исследования свидетельствует о ориентированности автора</w:t>
            </w:r>
            <w:r w:rsidRPr="00AA1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библиографическом материале на русском и иностранном </w:t>
            </w:r>
            <w:proofErr w:type="gramStart"/>
            <w:r w:rsidRPr="00AA1D58">
              <w:rPr>
                <w:rFonts w:ascii="Times New Roman" w:eastAsia="Calibri" w:hAnsi="Times New Roman" w:cs="Times New Roman"/>
                <w:sz w:val="24"/>
                <w:szCs w:val="24"/>
              </w:rPr>
              <w:t>языках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0F6AD5"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использованных информ</w:t>
            </w:r>
            <w:r w:rsidR="000F6AD5">
              <w:rPr>
                <w:rFonts w:ascii="Times New Roman" w:eastAsia="Calibri" w:hAnsi="Times New Roman" w:cs="Times New Roman"/>
                <w:sz w:val="24"/>
                <w:szCs w:val="24"/>
              </w:rPr>
              <w:t>ационных источников достаточно</w:t>
            </w:r>
          </w:p>
        </w:tc>
        <w:tc>
          <w:tcPr>
            <w:tcW w:w="573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51768" w:rsidRPr="001401ED" w:rsidRDefault="00751768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D5" w:rsidTr="0045228F">
        <w:tc>
          <w:tcPr>
            <w:tcW w:w="11537" w:type="dxa"/>
            <w:gridSpan w:val="9"/>
          </w:tcPr>
          <w:p w:rsidR="000F6AD5" w:rsidRPr="001401ED" w:rsidRDefault="000F6AD5" w:rsidP="000F6AD5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 значимость исследования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0F6AD5" w:rsidRDefault="000F6AD5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0F6AD5" w:rsidRDefault="000F6AD5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D5">
              <w:rPr>
                <w:rFonts w:ascii="Times New Roman" w:eastAsia="Calibri" w:hAnsi="Times New Roman" w:cs="Times New Roman"/>
                <w:sz w:val="24"/>
                <w:szCs w:val="24"/>
              </w:rPr>
              <w:t>В исследовании получены результаты,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присущи элементы новизны</w:t>
            </w:r>
            <w:r w:rsidRPr="000F6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обогащающие научную и/или научно-методическую область исследуемой проблемы</w:t>
            </w:r>
          </w:p>
        </w:tc>
        <w:tc>
          <w:tcPr>
            <w:tcW w:w="57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AD5" w:rsidTr="0045228F">
        <w:tc>
          <w:tcPr>
            <w:tcW w:w="11537" w:type="dxa"/>
            <w:gridSpan w:val="9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Практикоориентированность</w:t>
            </w:r>
            <w:proofErr w:type="spellEnd"/>
            <w:r w:rsidRPr="00A924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исследования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0F6AD5" w:rsidRPr="000F6AD5" w:rsidRDefault="000F6AD5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0F6AD5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0F6AD5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0F6AD5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0F6AD5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0F6AD5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результаты могут быть использованы в современной практике образования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0F6AD5" w:rsidRDefault="000F6AD5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Проведенное исследование построено с учетом принципов </w:t>
            </w:r>
            <w:proofErr w:type="spellStart"/>
            <w:r w:rsidRPr="0043470D">
              <w:rPr>
                <w:rFonts w:ascii="Times New Roman" w:eastAsia="Calibri" w:hAnsi="Times New Roman" w:cs="Times New Roman"/>
                <w:sz w:val="24"/>
                <w:szCs w:val="24"/>
              </w:rPr>
              <w:t>возрастосообразности</w:t>
            </w:r>
            <w:proofErr w:type="spellEnd"/>
          </w:p>
        </w:tc>
        <w:tc>
          <w:tcPr>
            <w:tcW w:w="57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0F6AD5" w:rsidRPr="0043470D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преобразующей части исследования строится на основе результатов диагностического этапа</w:t>
            </w:r>
          </w:p>
        </w:tc>
        <w:tc>
          <w:tcPr>
            <w:tcW w:w="573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0F6AD5" w:rsidRPr="001401ED" w:rsidRDefault="000F6AD5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11537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Достоверность результатов исследования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4213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 адекватны </w:t>
            </w:r>
          </w:p>
          <w:p w:rsidR="007C2B33" w:rsidRPr="0043470D" w:rsidRDefault="007C2B33" w:rsidP="007C2B3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поставленным задачам </w:t>
            </w:r>
          </w:p>
        </w:tc>
        <w:tc>
          <w:tcPr>
            <w:tcW w:w="573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421382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исследовании 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 обоснованн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r w:rsidRPr="00C87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и методик сбора, анализа и интерпретации экспериментального материала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11537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0F6A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исследовании решены поставленные цель и задачи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выводах по главам и в заключении описаны результаты решения  поставленных задач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Гипотеза исследования доказана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C6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перспективы дальнейших исследований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11537" w:type="dxa"/>
            <w:gridSpan w:val="9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ВКР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28F" w:rsidTr="002553EC">
        <w:tc>
          <w:tcPr>
            <w:tcW w:w="8222" w:type="dxa"/>
            <w:gridSpan w:val="4"/>
          </w:tcPr>
          <w:p w:rsidR="007C2B33" w:rsidRPr="00BA36F2" w:rsidRDefault="007C2B33" w:rsidP="007C2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ВКР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научному стилю изложения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работа написана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продемонстрировано </w:t>
            </w:r>
            <w:r w:rsidRPr="00BA36F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нормами современного русского литературного языка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7C2B33" w:rsidRDefault="007C2B33" w:rsidP="007C2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ВКР, наглядные материалы и приложения оформлены в соответствии с правилами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28F" w:rsidTr="002553EC">
        <w:tc>
          <w:tcPr>
            <w:tcW w:w="8222" w:type="dxa"/>
            <w:gridSpan w:val="4"/>
          </w:tcPr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объема ВКР соблюдены</w:t>
            </w:r>
          </w:p>
        </w:tc>
        <w:tc>
          <w:tcPr>
            <w:tcW w:w="573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Достоинства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ВКР</w:t>
            </w: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C2B33" w:rsidRDefault="007C2B33" w:rsidP="007C2B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460C6" w:rsidRPr="001401ED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Недостатки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ВКР</w:t>
            </w:r>
            <w:r w:rsidRPr="00E25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Pr="00E25DD4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Замечания и вопросы к магистранту</w:t>
            </w: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B33" w:rsidTr="0045228F">
        <w:tc>
          <w:tcPr>
            <w:tcW w:w="4820" w:type="dxa"/>
            <w:gridSpan w:val="2"/>
          </w:tcPr>
          <w:p w:rsidR="007C2B33" w:rsidRDefault="007C2B33" w:rsidP="007C2B3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7C2B33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460C6" w:rsidRDefault="007460C6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gridSpan w:val="6"/>
          </w:tcPr>
          <w:p w:rsidR="007C2B33" w:rsidRPr="001401ED" w:rsidRDefault="007C2B33" w:rsidP="001401ED">
            <w:pPr>
              <w:shd w:val="clear" w:color="auto" w:fill="FFFFFF"/>
              <w:spacing w:after="0" w:line="240" w:lineRule="auto"/>
              <w:ind w:left="35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1ED" w:rsidRDefault="001401ED" w:rsidP="0059455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D4" w:rsidRPr="00C87455" w:rsidRDefault="00E25DD4" w:rsidP="007460C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Общая оценка работы, заключение: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Выпускная квалификационная работа __________________________________________________________________</w:t>
      </w:r>
      <w:r w:rsidR="007C2B3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______________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(Фамилия и инициалы выпускника)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 тему «_________________________________________________</w:t>
      </w:r>
      <w:r w:rsidR="007C2B3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_______________________________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»</w:t>
      </w: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отвечает (не отвечает) требованиям, предъявляемым к выпускным квалификационным работам магистранта РГПУ им. </w:t>
      </w:r>
      <w:proofErr w:type="spellStart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А.И.Герцена</w:t>
      </w:r>
      <w:proofErr w:type="spellEnd"/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по направлению  ___________________________________________________,  магистерская программа ______________________________________и  заслуживает оценки (отлично, хорошо, удовлетворительно, неудовлетворительно) __________________________________________ .</w:t>
      </w:r>
    </w:p>
    <w:p w:rsidR="007C2B33" w:rsidRDefault="007C2B33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E25DD4" w:rsidRPr="00C87455" w:rsidRDefault="00E25DD4" w:rsidP="007460C6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Рецензент </w:t>
      </w:r>
      <w:r w:rsidR="00CB1DD6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____________             _____________________________________</w:t>
      </w:r>
    </w:p>
    <w:p w:rsidR="00E25DD4" w:rsidRPr="00C87455" w:rsidRDefault="00E25DD4" w:rsidP="007460C6">
      <w:pPr>
        <w:shd w:val="clear" w:color="auto" w:fill="FFFFFF"/>
        <w:spacing w:line="240" w:lineRule="auto"/>
        <w:ind w:left="6372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(подпись)</w:t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</w: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ab/>
        <w:t xml:space="preserve">                (Ф.И.О., уч. степень, звание, должность) </w:t>
      </w:r>
    </w:p>
    <w:p w:rsidR="00E25DD4" w:rsidRPr="00C87455" w:rsidRDefault="00E25DD4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«_______»_________________201__г.</w:t>
      </w:r>
    </w:p>
    <w:p w:rsidR="007319EF" w:rsidRDefault="00E25DD4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C874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 </w:t>
      </w:r>
    </w:p>
    <w:p w:rsidR="00751768" w:rsidRDefault="00751768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p w:rsidR="00751768" w:rsidRDefault="009D786A" w:rsidP="007517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8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r w:rsidR="00751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ВКР, выполняемых магистрантами института детства:</w:t>
      </w:r>
    </w:p>
    <w:p w:rsidR="00751768" w:rsidRDefault="00751768" w:rsidP="0075176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768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ВКР, предполагающие проведение трехэтапной опытно-экспериментальной работы: констатирующий, преобразующий (формирующий), контрольный эксперимент. </w:t>
      </w:r>
    </w:p>
    <w:p w:rsidR="00751768" w:rsidRPr="00CB301D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проектного типа, в которой представлено </w:t>
      </w:r>
      <w:r w:rsidRPr="00CB3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описание проекта преобразующего эксперимента, включая результаты экспертной оценки разработанного проекта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проектного типа, в которой представлено 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 преобразующего эксперимента. В структуру исследования включено описание «методических исследовательских продуктов»: методических рекомендаций, советов, пособий и пр.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психологического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достаточной исследовательской выборке,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статистической обработки полученных результатов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феноменологического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полученных результатов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историко-педагогического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</w:p>
    <w:p w:rsidR="00751768" w:rsidRPr="007851B4" w:rsidRDefault="00751768" w:rsidP="007517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типа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противоречит замыслу исследования</w:t>
      </w:r>
    </w:p>
    <w:p w:rsidR="00751768" w:rsidRPr="00BD3008" w:rsidRDefault="00751768" w:rsidP="00594558">
      <w:pPr>
        <w:shd w:val="clear" w:color="auto" w:fill="FFFFFF"/>
        <w:spacing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</w:p>
    <w:sectPr w:rsidR="00751768" w:rsidRPr="00BD3008" w:rsidSect="00DD600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EAD"/>
    <w:multiLevelType w:val="multilevel"/>
    <w:tmpl w:val="419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F16ACA"/>
    <w:multiLevelType w:val="hybridMultilevel"/>
    <w:tmpl w:val="2ACACAF0"/>
    <w:lvl w:ilvl="0" w:tplc="B74EE058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0E2F05"/>
    <w:multiLevelType w:val="hybridMultilevel"/>
    <w:tmpl w:val="9F44757E"/>
    <w:lvl w:ilvl="0" w:tplc="FDF42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1F18"/>
    <w:multiLevelType w:val="multilevel"/>
    <w:tmpl w:val="17FC7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67642DB"/>
    <w:multiLevelType w:val="hybridMultilevel"/>
    <w:tmpl w:val="2B1EA926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092"/>
    <w:multiLevelType w:val="hybridMultilevel"/>
    <w:tmpl w:val="E64C74C0"/>
    <w:lvl w:ilvl="0" w:tplc="C7242FB4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6607F"/>
    <w:multiLevelType w:val="multilevel"/>
    <w:tmpl w:val="38EC47A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7ED62C7"/>
    <w:multiLevelType w:val="hybridMultilevel"/>
    <w:tmpl w:val="F702CF1E"/>
    <w:lvl w:ilvl="0" w:tplc="0C28A5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63790"/>
    <w:multiLevelType w:val="multilevel"/>
    <w:tmpl w:val="2CF2CF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8" w:hanging="1800"/>
      </w:pPr>
      <w:rPr>
        <w:rFonts w:hint="default"/>
      </w:rPr>
    </w:lvl>
  </w:abstractNum>
  <w:abstractNum w:abstractNumId="9">
    <w:nsid w:val="64025F29"/>
    <w:multiLevelType w:val="multilevel"/>
    <w:tmpl w:val="17FC7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42525EB"/>
    <w:multiLevelType w:val="hybridMultilevel"/>
    <w:tmpl w:val="C952E30C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30E4A"/>
    <w:multiLevelType w:val="singleLevel"/>
    <w:tmpl w:val="B6F41C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6A08759A"/>
    <w:multiLevelType w:val="hybridMultilevel"/>
    <w:tmpl w:val="E3C82A92"/>
    <w:lvl w:ilvl="0" w:tplc="4E78B6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56E1"/>
    <w:multiLevelType w:val="singleLevel"/>
    <w:tmpl w:val="92929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89"/>
    <w:rsid w:val="000E11E9"/>
    <w:rsid w:val="000F0F45"/>
    <w:rsid w:val="000F6AD5"/>
    <w:rsid w:val="001401ED"/>
    <w:rsid w:val="00140654"/>
    <w:rsid w:val="00182B8F"/>
    <w:rsid w:val="001E21C7"/>
    <w:rsid w:val="001E2643"/>
    <w:rsid w:val="0021747C"/>
    <w:rsid w:val="00230E44"/>
    <w:rsid w:val="002553EC"/>
    <w:rsid w:val="00282A8B"/>
    <w:rsid w:val="002B2320"/>
    <w:rsid w:val="002B73AA"/>
    <w:rsid w:val="002C78A1"/>
    <w:rsid w:val="002D7357"/>
    <w:rsid w:val="002F43E1"/>
    <w:rsid w:val="003114D7"/>
    <w:rsid w:val="00351BD2"/>
    <w:rsid w:val="00381D86"/>
    <w:rsid w:val="003D0534"/>
    <w:rsid w:val="00406CE6"/>
    <w:rsid w:val="00406FD5"/>
    <w:rsid w:val="0041348A"/>
    <w:rsid w:val="0043470D"/>
    <w:rsid w:val="0045228F"/>
    <w:rsid w:val="00483CD1"/>
    <w:rsid w:val="004D697E"/>
    <w:rsid w:val="004F4AD1"/>
    <w:rsid w:val="005243AE"/>
    <w:rsid w:val="00546EE4"/>
    <w:rsid w:val="00581F65"/>
    <w:rsid w:val="005913B0"/>
    <w:rsid w:val="00592FDB"/>
    <w:rsid w:val="00594558"/>
    <w:rsid w:val="005A0280"/>
    <w:rsid w:val="005B2570"/>
    <w:rsid w:val="005F1846"/>
    <w:rsid w:val="005F6DC7"/>
    <w:rsid w:val="006238DC"/>
    <w:rsid w:val="00630F8D"/>
    <w:rsid w:val="006645AE"/>
    <w:rsid w:val="006652E0"/>
    <w:rsid w:val="006656FC"/>
    <w:rsid w:val="006F434F"/>
    <w:rsid w:val="00720977"/>
    <w:rsid w:val="007319EF"/>
    <w:rsid w:val="007460C6"/>
    <w:rsid w:val="0074763F"/>
    <w:rsid w:val="00751768"/>
    <w:rsid w:val="00760B31"/>
    <w:rsid w:val="007851B4"/>
    <w:rsid w:val="007C2B33"/>
    <w:rsid w:val="007C5B83"/>
    <w:rsid w:val="007D7389"/>
    <w:rsid w:val="007E2E91"/>
    <w:rsid w:val="0080155E"/>
    <w:rsid w:val="00834E1A"/>
    <w:rsid w:val="00840ADF"/>
    <w:rsid w:val="00845261"/>
    <w:rsid w:val="00847A58"/>
    <w:rsid w:val="0091024D"/>
    <w:rsid w:val="009948AC"/>
    <w:rsid w:val="009B1916"/>
    <w:rsid w:val="009B4367"/>
    <w:rsid w:val="009D786A"/>
    <w:rsid w:val="009F67E8"/>
    <w:rsid w:val="00A135B5"/>
    <w:rsid w:val="00A32AA4"/>
    <w:rsid w:val="00A36AFF"/>
    <w:rsid w:val="00A41CCD"/>
    <w:rsid w:val="00A554EE"/>
    <w:rsid w:val="00A924B0"/>
    <w:rsid w:val="00A931A4"/>
    <w:rsid w:val="00AA1DEC"/>
    <w:rsid w:val="00AA7A68"/>
    <w:rsid w:val="00AB49EC"/>
    <w:rsid w:val="00AC0F37"/>
    <w:rsid w:val="00B13D55"/>
    <w:rsid w:val="00B20000"/>
    <w:rsid w:val="00BA36F2"/>
    <w:rsid w:val="00BA5200"/>
    <w:rsid w:val="00BC5E30"/>
    <w:rsid w:val="00BD3008"/>
    <w:rsid w:val="00BF35C2"/>
    <w:rsid w:val="00C04D1B"/>
    <w:rsid w:val="00C157CD"/>
    <w:rsid w:val="00C75EA3"/>
    <w:rsid w:val="00C97569"/>
    <w:rsid w:val="00CB1DD6"/>
    <w:rsid w:val="00CB301D"/>
    <w:rsid w:val="00CD3EDF"/>
    <w:rsid w:val="00CF345A"/>
    <w:rsid w:val="00D96FBB"/>
    <w:rsid w:val="00DD6003"/>
    <w:rsid w:val="00DE155F"/>
    <w:rsid w:val="00E00FED"/>
    <w:rsid w:val="00E25DD4"/>
    <w:rsid w:val="00E2743A"/>
    <w:rsid w:val="00E459C6"/>
    <w:rsid w:val="00ED2B26"/>
    <w:rsid w:val="00ED46DE"/>
    <w:rsid w:val="00EE2657"/>
    <w:rsid w:val="00F107DE"/>
    <w:rsid w:val="00F12075"/>
    <w:rsid w:val="00F2223D"/>
    <w:rsid w:val="00F448E1"/>
    <w:rsid w:val="00F77C5F"/>
    <w:rsid w:val="00F8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5977C-7F81-440D-A658-DAE2CDE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D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E2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2018-05-24T10:15:00Z</cp:lastPrinted>
  <dcterms:created xsi:type="dcterms:W3CDTF">2018-05-31T19:25:00Z</dcterms:created>
  <dcterms:modified xsi:type="dcterms:W3CDTF">2018-05-31T19:25:00Z</dcterms:modified>
</cp:coreProperties>
</file>