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C1" w:rsidRPr="00EA0032" w:rsidRDefault="000B4809" w:rsidP="0029207F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032">
        <w:rPr>
          <w:rFonts w:ascii="Times New Roman" w:eastAsia="Times New Roman" w:hAnsi="Times New Roman" w:cs="Times New Roman"/>
          <w:sz w:val="28"/>
          <w:szCs w:val="28"/>
        </w:rPr>
        <w:t>28 марта 2018 г. в Институте детства РГПУ им. А.И. Герцена прошла Дискуссионная книжная площадка на тему: «</w:t>
      </w: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Вызов норме в литературе для детей и подростков».</w:t>
      </w:r>
      <w:r w:rsidR="001A5D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r w:rsidR="00983163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ежегодное событие</w:t>
      </w:r>
      <w:r w:rsidR="00363D5C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объединяет студентов и преподавателей, магистрантов и выпускников университета. </w:t>
      </w:r>
    </w:p>
    <w:p w:rsidR="000B4809" w:rsidRPr="00EA0032" w:rsidRDefault="00363D5C" w:rsidP="0029207F">
      <w:pPr>
        <w:spacing w:after="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 проекта Дискуссионной книжной площадки – М.С. Костюхина, доцент кафедры языкового и литературного образования ребенка. Модератор площадки 2018 года – Ксения Чернухина, магистрант кафедры. Среди выступающих</w:t>
      </w:r>
      <w:r w:rsidR="00595FC1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магистранты (С.</w:t>
      </w:r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Докторова</w:t>
      </w:r>
      <w:proofErr w:type="spellEnd"/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бакалавры </w:t>
      </w:r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(Ю. </w:t>
      </w:r>
      <w:proofErr w:type="spellStart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Бабакова</w:t>
      </w:r>
      <w:proofErr w:type="spellEnd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</w:t>
      </w:r>
      <w:proofErr w:type="spellStart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Бида</w:t>
      </w:r>
      <w:proofErr w:type="spellEnd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Васильева, Е. Власова, Д. Панова, А. Скворцова, А. Фадеева, В. </w:t>
      </w:r>
      <w:proofErr w:type="spellStart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Швабауэр</w:t>
      </w:r>
      <w:proofErr w:type="spellEnd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Д. Иванова, О. </w:t>
      </w:r>
      <w:proofErr w:type="spellStart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Могилянцева</w:t>
      </w:r>
      <w:proofErr w:type="spellEnd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Журавлева), выпускники </w:t>
      </w:r>
      <w:r w:rsidR="000C720E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университета </w:t>
      </w:r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(П. Анисимова), аспиранты Института русской литературы (А. </w:t>
      </w:r>
      <w:proofErr w:type="spellStart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Димяненко</w:t>
      </w:r>
      <w:proofErr w:type="spellEnd"/>
      <w:r w:rsidR="00E076FB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И. Суслова) и др.</w:t>
      </w:r>
      <w:r w:rsidR="000C720E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Разнообразен и профессиональный состав участников </w:t>
      </w:r>
      <w:r w:rsidR="00595FC1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книжной </w:t>
      </w:r>
      <w:r w:rsidR="000C720E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площадки – учителя, педагоги</w:t>
      </w:r>
      <w:r w:rsidR="0029207F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-дошкольники</w:t>
      </w:r>
      <w:r w:rsidR="000C720E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психологи, библиотекари</w:t>
      </w:r>
      <w:r w:rsidR="00595FC1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социальные работники, деятели театра, историки</w:t>
      </w:r>
      <w:r w:rsidR="000C720E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4809" w:rsidRPr="00EA0032" w:rsidRDefault="00556348" w:rsidP="007B700F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Дискуссионная книжная площадка </w:t>
      </w:r>
      <w:r w:rsidR="00EA6962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всегда </w:t>
      </w: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касается самых острых проблем </w:t>
      </w:r>
      <w:r w:rsidR="00EA6962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</w:t>
      </w: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литературы</w:t>
      </w:r>
      <w:r w:rsidR="00EA6962"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и подростков</w:t>
      </w:r>
      <w:r w:rsidRPr="00EA003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Площадка этого года была посвящена проблеме нормы и ее нарушения.</w:t>
      </w:r>
      <w:r w:rsidR="008836A3" w:rsidRPr="00EA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4809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Норма – это жизненное правило или общественное предписание, требующее выполнения. Детская литература призвана познакомить ребенка и подростка с существующими нормами: бытовыми, культурными, идеологическими. Как это сделать? Писатели прошлого изображали норму как догму и наказывали непослушных за ее нарушение. Современные авторы заставляют своих героев усомниться в общепринятых нормах или даже отвергнуть их. Участникам книжной площадки предстояло ответить на вопрос: «Куда ведут своих героев авторы новых книг для детей и подростков?»</w:t>
      </w:r>
    </w:p>
    <w:p w:rsidR="00363D5C" w:rsidRPr="00EA0032" w:rsidRDefault="000B4809" w:rsidP="00FF1FEE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Материалом для обсуждения послужили книги для детей и подростков, написанные современными рос</w:t>
      </w:r>
      <w:r w:rsidR="008836A3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сийским и зарубежными авторами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Для площадки были отобраны произведения, вызывающие 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наибольшие споры 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российском </w:t>
      </w:r>
      <w:r w:rsidR="00595FC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читательском сообщест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Среди таких книг</w:t>
      </w:r>
      <w:r w:rsidR="00595FC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Записки выдающегося двоечника» А. 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Гиваргизова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«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Коралина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»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Геймана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«Волна» Т.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Штрассера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«Время всегда хорошее» 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А.Жвалевского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Е.Пастернак</w:t>
      </w:r>
      <w:proofErr w:type="spellEnd"/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др. 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 менее спорной является проблема регулирования книгоиздания для детей и цензуры детской литературы</w:t>
      </w:r>
      <w:r w:rsidR="00A01556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(нужна ли она и кем может</w:t>
      </w:r>
      <w:r w:rsidR="00595FC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осуществляться)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Организаторы и участники площадки не побоялись сделать предметом обсуждения 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другие 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острые вопросы. Среди них: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возможна ли школа без запретов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можно ли выс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тупать против классики</w:t>
      </w:r>
      <w:r w:rsidR="00D22CC9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как говорить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детск</w:t>
      </w:r>
      <w:r w:rsidR="00EA696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 книге о любви учителя и уче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ницы, как 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описать смерть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н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ужно ли касаться в литературе для детей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проблем политики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D22CC9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 рассказ</w:t>
      </w:r>
      <w:r w:rsidR="008836A3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ать детям о трагических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события</w:t>
      </w:r>
      <w:r w:rsidR="008836A3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х</w:t>
      </w:r>
      <w:r w:rsidR="000D3C21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национальной истории</w:t>
      </w:r>
      <w:r w:rsidR="008836A3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  <w:r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696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Позиции и взгляды были разными</w:t>
      </w:r>
      <w:r w:rsidR="00D22CC9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как и должно быть на д</w:t>
      </w:r>
      <w:r w:rsidR="00EA696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искуссионных площадках. Студенты и преподаватели</w:t>
      </w:r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</w:t>
      </w:r>
      <w:r w:rsidR="000C720E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бладали равным правом</w:t>
      </w:r>
      <w:r w:rsidR="00955876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голоса</w:t>
      </w:r>
      <w:r w:rsidR="00363D5C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Несмотря на то, что об</w:t>
      </w:r>
      <w:r w:rsidR="00270D2E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суждение литературы – это дело непростое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желающих п</w:t>
      </w:r>
      <w:r w:rsidR="00372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ринять участие в книжной площадке</w:t>
      </w:r>
      <w:r w:rsidR="00270D2E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было много</w:t>
      </w:r>
      <w:r w:rsidR="0037227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="00270D2E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завершилась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она </w:t>
      </w:r>
      <w:r w:rsidR="00D22CC9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только к ночи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48265D" w:rsidRDefault="00BD3430" w:rsidP="00FF1FEE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0032">
        <w:rPr>
          <w:rFonts w:ascii="Times New Roman" w:eastAsia="Times New Roman" w:hAnsi="Times New Roman" w:cs="Times New Roman"/>
          <w:sz w:val="28"/>
          <w:szCs w:val="28"/>
        </w:rPr>
        <w:t>Дискуссионная книжная площадка служит мощ</w:t>
      </w:r>
      <w:r w:rsidR="002854F8" w:rsidRPr="00EA0032">
        <w:rPr>
          <w:rFonts w:ascii="Times New Roman" w:eastAsia="Times New Roman" w:hAnsi="Times New Roman" w:cs="Times New Roman"/>
          <w:sz w:val="28"/>
          <w:szCs w:val="28"/>
        </w:rPr>
        <w:t>ным толчком для актуализации чтения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 w:rsidR="002854F8" w:rsidRPr="00EA0032">
        <w:rPr>
          <w:rFonts w:ascii="Times New Roman" w:eastAsia="Times New Roman" w:hAnsi="Times New Roman" w:cs="Times New Roman"/>
          <w:sz w:val="28"/>
          <w:szCs w:val="28"/>
        </w:rPr>
        <w:t xml:space="preserve">ее значение 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>не только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</w:rPr>
        <w:t xml:space="preserve"> в этом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</w:rPr>
        <w:t xml:space="preserve"> процессе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FF2" w:rsidRPr="00EA0032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="002854F8" w:rsidRPr="00EA0032">
        <w:rPr>
          <w:rFonts w:ascii="Times New Roman" w:eastAsia="Times New Roman" w:hAnsi="Times New Roman" w:cs="Times New Roman"/>
          <w:sz w:val="28"/>
          <w:szCs w:val="28"/>
        </w:rPr>
        <w:t xml:space="preserve"> авторов современных детских книг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CC9" w:rsidRPr="00EA0032">
        <w:rPr>
          <w:rFonts w:ascii="Times New Roman" w:eastAsia="Times New Roman" w:hAnsi="Times New Roman" w:cs="Times New Roman"/>
          <w:sz w:val="28"/>
          <w:szCs w:val="28"/>
        </w:rPr>
        <w:t xml:space="preserve">у студента и преподавателя 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 xml:space="preserve">вырабатывается </w:t>
      </w:r>
      <w:r w:rsidR="002854F8" w:rsidRPr="00EA0032">
        <w:rPr>
          <w:rFonts w:ascii="Times New Roman" w:eastAsia="Times New Roman" w:hAnsi="Times New Roman" w:cs="Times New Roman"/>
          <w:sz w:val="28"/>
          <w:szCs w:val="28"/>
        </w:rPr>
        <w:t xml:space="preserve">собственная </w:t>
      </w:r>
      <w:r w:rsidRPr="00EA0032">
        <w:rPr>
          <w:rFonts w:ascii="Times New Roman" w:eastAsia="Times New Roman" w:hAnsi="Times New Roman" w:cs="Times New Roman"/>
          <w:sz w:val="28"/>
          <w:szCs w:val="28"/>
        </w:rPr>
        <w:t>гражданская позиция, приходит понимание своего места в сегодняшнем мире.</w:t>
      </w:r>
    </w:p>
    <w:p w:rsidR="001A5D39" w:rsidRPr="00EA0032" w:rsidRDefault="001A5D39" w:rsidP="00FF1FEE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02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4260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4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90005" cy="42602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5152" w:rsidRPr="00EA0032" w:rsidRDefault="00305152" w:rsidP="00EA0032">
      <w:pPr>
        <w:spacing w:after="0" w:line="252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305152" w:rsidRPr="00EA0032" w:rsidSect="007B700F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AB"/>
    <w:rsid w:val="000B4809"/>
    <w:rsid w:val="000C720E"/>
    <w:rsid w:val="000D3C21"/>
    <w:rsid w:val="001A5D39"/>
    <w:rsid w:val="00270D2E"/>
    <w:rsid w:val="00273C48"/>
    <w:rsid w:val="002854F8"/>
    <w:rsid w:val="0029207F"/>
    <w:rsid w:val="002A7F47"/>
    <w:rsid w:val="00305152"/>
    <w:rsid w:val="00363D5C"/>
    <w:rsid w:val="0037227A"/>
    <w:rsid w:val="0048265D"/>
    <w:rsid w:val="00556348"/>
    <w:rsid w:val="00592FF2"/>
    <w:rsid w:val="00595FC1"/>
    <w:rsid w:val="00670EAB"/>
    <w:rsid w:val="007B700F"/>
    <w:rsid w:val="008836A3"/>
    <w:rsid w:val="00955876"/>
    <w:rsid w:val="00983163"/>
    <w:rsid w:val="00A01556"/>
    <w:rsid w:val="00BD3430"/>
    <w:rsid w:val="00C6276C"/>
    <w:rsid w:val="00D22CC9"/>
    <w:rsid w:val="00E076FB"/>
    <w:rsid w:val="00EA0032"/>
    <w:rsid w:val="00EA6962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83CB5-5AD2-49D7-AF22-1C61B2D75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4809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A003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9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Костюхина</dc:creator>
  <cp:keywords/>
  <dc:description/>
  <cp:lastModifiedBy>Пользователь Windows</cp:lastModifiedBy>
  <cp:revision>2</cp:revision>
  <cp:lastPrinted>2018-04-04T19:56:00Z</cp:lastPrinted>
  <dcterms:created xsi:type="dcterms:W3CDTF">2018-04-05T06:55:00Z</dcterms:created>
  <dcterms:modified xsi:type="dcterms:W3CDTF">2018-04-05T06:55:00Z</dcterms:modified>
</cp:coreProperties>
</file>