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10" w:rsidRDefault="00E52D10">
      <w:bookmarkStart w:id="0" w:name="_GoBack"/>
      <w:bookmarkEnd w:id="0"/>
    </w:p>
    <w:p w:rsidR="00E52D10" w:rsidRDefault="00E52D10" w:rsidP="003E4005">
      <w:pPr>
        <w:ind w:firstLine="708"/>
        <w:jc w:val="both"/>
        <w:rPr>
          <w:bCs/>
        </w:rPr>
      </w:pPr>
      <w:r w:rsidRPr="00E52D10">
        <w:rPr>
          <w:bCs/>
        </w:rPr>
        <w:t>20-21 сентября 2019 г.</w:t>
      </w:r>
      <w:r>
        <w:rPr>
          <w:bCs/>
        </w:rPr>
        <w:t xml:space="preserve"> профессор кафедры Онищенко Э.В. участвовала в работе</w:t>
      </w:r>
      <w:r>
        <w:t xml:space="preserve"> </w:t>
      </w:r>
      <w:r w:rsidRPr="00E52D10">
        <w:rPr>
          <w:iCs/>
        </w:rPr>
        <w:t>М</w:t>
      </w:r>
      <w:r>
        <w:rPr>
          <w:iCs/>
        </w:rPr>
        <w:t>еждународной научно-практической конференции «</w:t>
      </w:r>
      <w:r w:rsidRPr="00E52D10">
        <w:rPr>
          <w:bCs/>
          <w:iCs/>
        </w:rPr>
        <w:t>П</w:t>
      </w:r>
      <w:r>
        <w:rPr>
          <w:bCs/>
          <w:iCs/>
        </w:rPr>
        <w:t>ервые историко-педагогические чтения»</w:t>
      </w:r>
      <w:r w:rsidRPr="00E52D10">
        <w:rPr>
          <w:bCs/>
          <w:iCs/>
        </w:rPr>
        <w:t>, которая проводилась в И</w:t>
      </w:r>
      <w:r>
        <w:rPr>
          <w:bCs/>
          <w:iCs/>
        </w:rPr>
        <w:t>нституте</w:t>
      </w:r>
      <w:r w:rsidRPr="00E52D10">
        <w:rPr>
          <w:bCs/>
          <w:iCs/>
        </w:rPr>
        <w:t xml:space="preserve"> «В</w:t>
      </w:r>
      <w:r w:rsidR="00BB6823">
        <w:rPr>
          <w:bCs/>
          <w:iCs/>
        </w:rPr>
        <w:t>ысшая школа образования</w:t>
      </w:r>
      <w:r w:rsidRPr="00E52D10">
        <w:rPr>
          <w:bCs/>
          <w:iCs/>
        </w:rPr>
        <w:t>»</w:t>
      </w:r>
      <w:r w:rsidRPr="00E52D10">
        <w:rPr>
          <w:b/>
          <w:iCs/>
        </w:rPr>
        <w:t xml:space="preserve"> </w:t>
      </w:r>
      <w:r w:rsidRPr="00E52D10">
        <w:rPr>
          <w:iCs/>
        </w:rPr>
        <w:t>ФГБОУ ВО «М</w:t>
      </w:r>
      <w:r>
        <w:rPr>
          <w:iCs/>
        </w:rPr>
        <w:t>осковский педагогический государственный университет</w:t>
      </w:r>
      <w:r w:rsidRPr="00E52D10">
        <w:rPr>
          <w:iCs/>
        </w:rPr>
        <w:t>»</w:t>
      </w:r>
      <w:r>
        <w:rPr>
          <w:iCs/>
        </w:rPr>
        <w:t xml:space="preserve"> при участии </w:t>
      </w:r>
      <w:r w:rsidRPr="00E52D10">
        <w:rPr>
          <w:bCs/>
        </w:rPr>
        <w:t>ФГБНУ «И</w:t>
      </w:r>
      <w:r>
        <w:rPr>
          <w:bCs/>
        </w:rPr>
        <w:t xml:space="preserve">нститут стратегии образования </w:t>
      </w:r>
      <w:r w:rsidRPr="00E52D10">
        <w:rPr>
          <w:bCs/>
        </w:rPr>
        <w:t>РАО»</w:t>
      </w:r>
      <w:r>
        <w:rPr>
          <w:bCs/>
        </w:rPr>
        <w:t>.</w:t>
      </w:r>
      <w:r w:rsidR="00BB6823">
        <w:rPr>
          <w:bCs/>
        </w:rPr>
        <w:t xml:space="preserve"> В работе </w:t>
      </w:r>
      <w:r w:rsidR="005C357A">
        <w:rPr>
          <w:bCs/>
        </w:rPr>
        <w:t>научного форума</w:t>
      </w:r>
      <w:r w:rsidR="00BB6823">
        <w:rPr>
          <w:bCs/>
        </w:rPr>
        <w:t xml:space="preserve"> приняло участие </w:t>
      </w:r>
      <w:r w:rsidR="001B56BF">
        <w:rPr>
          <w:bCs/>
        </w:rPr>
        <w:t>около</w:t>
      </w:r>
      <w:r w:rsidR="00BB6823">
        <w:rPr>
          <w:bCs/>
        </w:rPr>
        <w:t xml:space="preserve"> </w:t>
      </w:r>
      <w:r w:rsidR="001B56BF">
        <w:rPr>
          <w:bCs/>
        </w:rPr>
        <w:t>10</w:t>
      </w:r>
      <w:r w:rsidR="00BB6823">
        <w:rPr>
          <w:bCs/>
        </w:rPr>
        <w:t>0 человек из различных регионов РФ.</w:t>
      </w:r>
    </w:p>
    <w:p w:rsidR="00DB1E0D" w:rsidRDefault="00DB1E0D" w:rsidP="00DB1E0D">
      <w:pPr>
        <w:ind w:firstLine="708"/>
        <w:jc w:val="both"/>
        <w:rPr>
          <w:bCs/>
        </w:rPr>
      </w:pPr>
      <w:r>
        <w:rPr>
          <w:bCs/>
        </w:rPr>
        <w:t>Исследователями на конференции рассматривались следующие научные проблемы:</w:t>
      </w:r>
    </w:p>
    <w:p w:rsidR="00DB1E0D" w:rsidRPr="00DB1E0D" w:rsidRDefault="00DB1E0D" w:rsidP="00DB1E0D">
      <w:pPr>
        <w:pStyle w:val="a4"/>
        <w:numPr>
          <w:ilvl w:val="0"/>
          <w:numId w:val="1"/>
        </w:numPr>
        <w:jc w:val="both"/>
        <w:rPr>
          <w:bCs/>
        </w:rPr>
      </w:pPr>
      <w:r w:rsidRPr="00DB1E0D">
        <w:rPr>
          <w:bCs/>
        </w:rPr>
        <w:t>методологические основы историко-педагогических исследований. исторический дискурс педагогической терминологии;</w:t>
      </w:r>
    </w:p>
    <w:p w:rsidR="00DB1E0D" w:rsidRDefault="00DB1E0D" w:rsidP="00DB1E0D">
      <w:pPr>
        <w:pStyle w:val="a4"/>
        <w:numPr>
          <w:ilvl w:val="0"/>
          <w:numId w:val="1"/>
        </w:numPr>
        <w:jc w:val="both"/>
        <w:rPr>
          <w:bCs/>
        </w:rPr>
      </w:pPr>
      <w:r w:rsidRPr="00DB1E0D">
        <w:rPr>
          <w:bCs/>
        </w:rPr>
        <w:t>реализация потенциала наследия классических представителей отечественной и зарубежной педагогики и видных деятелей образования в совре</w:t>
      </w:r>
      <w:r>
        <w:rPr>
          <w:bCs/>
        </w:rPr>
        <w:t>менном образовании;</w:t>
      </w:r>
    </w:p>
    <w:p w:rsidR="00DB1E0D" w:rsidRDefault="00DB1E0D" w:rsidP="00DB1E0D">
      <w:pPr>
        <w:pStyle w:val="a4"/>
        <w:numPr>
          <w:ilvl w:val="0"/>
          <w:numId w:val="1"/>
        </w:numPr>
        <w:jc w:val="both"/>
        <w:rPr>
          <w:bCs/>
        </w:rPr>
      </w:pPr>
      <w:r>
        <w:rPr>
          <w:bCs/>
        </w:rPr>
        <w:t>у</w:t>
      </w:r>
      <w:r w:rsidRPr="00DB1E0D">
        <w:rPr>
          <w:bCs/>
        </w:rPr>
        <w:t xml:space="preserve">чительская и </w:t>
      </w:r>
      <w:r>
        <w:rPr>
          <w:bCs/>
        </w:rPr>
        <w:t>учебная литература как историко</w:t>
      </w:r>
      <w:r w:rsidRPr="00DB1E0D">
        <w:rPr>
          <w:bCs/>
        </w:rPr>
        <w:t>-</w:t>
      </w:r>
      <w:r>
        <w:rPr>
          <w:bCs/>
        </w:rPr>
        <w:t>педагогический источник;</w:t>
      </w:r>
    </w:p>
    <w:p w:rsidR="00DB1E0D" w:rsidRDefault="00DB1E0D" w:rsidP="00DB1E0D">
      <w:pPr>
        <w:pStyle w:val="a4"/>
        <w:numPr>
          <w:ilvl w:val="0"/>
          <w:numId w:val="1"/>
        </w:numPr>
        <w:jc w:val="both"/>
        <w:rPr>
          <w:bCs/>
        </w:rPr>
      </w:pPr>
      <w:r>
        <w:rPr>
          <w:bCs/>
        </w:rPr>
        <w:t>ис</w:t>
      </w:r>
      <w:r w:rsidRPr="00DB1E0D">
        <w:rPr>
          <w:bCs/>
        </w:rPr>
        <w:t>тория педагогиче</w:t>
      </w:r>
      <w:r>
        <w:rPr>
          <w:bCs/>
        </w:rPr>
        <w:t>ского образования и учительства;</w:t>
      </w:r>
    </w:p>
    <w:p w:rsidR="00DB1E0D" w:rsidRDefault="00DB1E0D" w:rsidP="00DB1E0D">
      <w:pPr>
        <w:pStyle w:val="a4"/>
        <w:numPr>
          <w:ilvl w:val="0"/>
          <w:numId w:val="1"/>
        </w:numPr>
        <w:jc w:val="both"/>
        <w:rPr>
          <w:bCs/>
        </w:rPr>
      </w:pPr>
      <w:r w:rsidRPr="00DB1E0D">
        <w:rPr>
          <w:bCs/>
        </w:rPr>
        <w:t>федеральные, национальные и региональные системы образования: историко-педагогический дискурс</w:t>
      </w:r>
      <w:r>
        <w:rPr>
          <w:bCs/>
        </w:rPr>
        <w:t>;</w:t>
      </w:r>
    </w:p>
    <w:p w:rsidR="00DB1E0D" w:rsidRPr="00DB1E0D" w:rsidRDefault="00DB1E0D" w:rsidP="00DB1E0D">
      <w:pPr>
        <w:pStyle w:val="a4"/>
        <w:numPr>
          <w:ilvl w:val="0"/>
          <w:numId w:val="1"/>
        </w:numPr>
        <w:jc w:val="both"/>
        <w:rPr>
          <w:bCs/>
        </w:rPr>
      </w:pPr>
      <w:r w:rsidRPr="00DB1E0D">
        <w:rPr>
          <w:bCs/>
        </w:rPr>
        <w:t xml:space="preserve">современные проблемы образования в историческом контексте </w:t>
      </w:r>
    </w:p>
    <w:p w:rsidR="0007686C" w:rsidRDefault="00DB1E0D" w:rsidP="0007686C">
      <w:pPr>
        <w:ind w:firstLine="708"/>
        <w:contextualSpacing/>
        <w:jc w:val="both"/>
        <w:rPr>
          <w:color w:val="auto"/>
        </w:rPr>
      </w:pPr>
      <w:r>
        <w:rPr>
          <w:bCs/>
        </w:rPr>
        <w:t xml:space="preserve">Э.В. Онищенко </w:t>
      </w:r>
      <w:r w:rsidR="00E52D10">
        <w:rPr>
          <w:bCs/>
        </w:rPr>
        <w:t>выступила с докладом «</w:t>
      </w:r>
      <w:r w:rsidR="00E52D10" w:rsidRPr="00162590">
        <w:t>С</w:t>
      </w:r>
      <w:r w:rsidR="00E52D10">
        <w:t xml:space="preserve">тановление и развитие высшей профессиональной </w:t>
      </w:r>
      <w:r w:rsidR="00E52D10" w:rsidRPr="00162590">
        <w:t xml:space="preserve">школы в </w:t>
      </w:r>
      <w:r w:rsidR="00E52D10">
        <w:t xml:space="preserve">образовательном пространстве </w:t>
      </w:r>
      <w:r w:rsidR="00E52D10" w:rsidRPr="00162590">
        <w:t>С</w:t>
      </w:r>
      <w:r w:rsidR="00E52D10">
        <w:t>анкт-Петербурга</w:t>
      </w:r>
      <w:r w:rsidR="00E52D10" w:rsidRPr="00162590">
        <w:t xml:space="preserve"> </w:t>
      </w:r>
      <w:r w:rsidR="00E52D10" w:rsidRPr="00162590">
        <w:rPr>
          <w:lang w:val="en-US"/>
        </w:rPr>
        <w:t>XVIII</w:t>
      </w:r>
      <w:r w:rsidR="00E52D10">
        <w:t xml:space="preserve"> века» в рамках дискуссии на секции «</w:t>
      </w:r>
      <w:r w:rsidR="00E52D10" w:rsidRPr="00162590">
        <w:t>Региональные модели образования в историко-педагогических</w:t>
      </w:r>
      <w:r w:rsidR="00E52D10">
        <w:t xml:space="preserve"> </w:t>
      </w:r>
      <w:r w:rsidR="00E52D10" w:rsidRPr="00162590">
        <w:t>исследованиях</w:t>
      </w:r>
      <w:r w:rsidR="00E52D10">
        <w:t>». В нем были проанализированы общетеоретические вопросы</w:t>
      </w:r>
      <w:r w:rsidR="00E52D10" w:rsidRPr="00727285">
        <w:t xml:space="preserve"> истории </w:t>
      </w:r>
      <w:r w:rsidR="00E52D10">
        <w:t xml:space="preserve">высшего профессионального </w:t>
      </w:r>
      <w:r w:rsidR="00E52D10" w:rsidRPr="00727285">
        <w:t>образования в России в XVIII веке</w:t>
      </w:r>
      <w:r>
        <w:t xml:space="preserve"> в контексте публикации статьи, подготовленной совместно с М.А. </w:t>
      </w:r>
      <w:proofErr w:type="spellStart"/>
      <w:r>
        <w:t>Малязиной</w:t>
      </w:r>
      <w:proofErr w:type="spellEnd"/>
      <w:r w:rsidR="00E52D10" w:rsidRPr="00727285">
        <w:t xml:space="preserve">. </w:t>
      </w:r>
      <w:r w:rsidR="00E52D10">
        <w:t>Основное в</w:t>
      </w:r>
      <w:r w:rsidR="00E52D10" w:rsidRPr="00727285">
        <w:t xml:space="preserve">нимание </w:t>
      </w:r>
      <w:r w:rsidR="00E52D10">
        <w:t xml:space="preserve">докладчик </w:t>
      </w:r>
      <w:r w:rsidR="00E52D10" w:rsidRPr="00727285">
        <w:t>удел</w:t>
      </w:r>
      <w:r w:rsidR="00E52D10">
        <w:t>ил</w:t>
      </w:r>
      <w:r w:rsidR="00E52D10" w:rsidRPr="00727285">
        <w:t xml:space="preserve"> становлению и развитию высшего</w:t>
      </w:r>
      <w:r w:rsidR="00E52D10">
        <w:t xml:space="preserve"> образования в Санкт-Петербурге эпохи Просвещения с учетом концептуальных </w:t>
      </w:r>
      <w:r w:rsidR="00E52D10" w:rsidRPr="00727285">
        <w:t xml:space="preserve">изменения базовой исторической и культурно-политической ситуации </w:t>
      </w:r>
      <w:r w:rsidR="00E52D10">
        <w:t>в Северо-Западном регионе</w:t>
      </w:r>
      <w:r w:rsidR="00E52D10" w:rsidRPr="00727285">
        <w:t xml:space="preserve"> России и </w:t>
      </w:r>
      <w:r w:rsidR="00E52D10">
        <w:t>Западной Европе данного периода</w:t>
      </w:r>
      <w:r w:rsidR="00E52D10" w:rsidRPr="0007686C">
        <w:rPr>
          <w:color w:val="auto"/>
        </w:rPr>
        <w:t>.</w:t>
      </w:r>
      <w:r w:rsidR="0007686C" w:rsidRPr="0007686C">
        <w:rPr>
          <w:color w:val="auto"/>
        </w:rPr>
        <w:t xml:space="preserve"> </w:t>
      </w:r>
    </w:p>
    <w:p w:rsidR="00E52D10" w:rsidRPr="0007686C" w:rsidRDefault="0007686C" w:rsidP="0007686C">
      <w:pPr>
        <w:ind w:firstLine="708"/>
        <w:contextualSpacing/>
        <w:jc w:val="both"/>
        <w:rPr>
          <w:color w:val="auto"/>
        </w:rPr>
      </w:pPr>
      <w:r w:rsidRPr="0007686C">
        <w:rPr>
          <w:color w:val="auto"/>
          <w:shd w:val="clear" w:color="auto" w:fill="FFFFFF"/>
        </w:rPr>
        <w:t xml:space="preserve">В знак признания большого научного вклада в осуществление исследований по проблемам истории образования и педагогической науки </w:t>
      </w:r>
      <w:r>
        <w:rPr>
          <w:color w:val="auto"/>
          <w:shd w:val="clear" w:color="auto" w:fill="FFFFFF"/>
        </w:rPr>
        <w:t>Онищенко Э.В. за лучший доклад была награждена</w:t>
      </w:r>
      <w:r w:rsidRPr="0007686C">
        <w:rPr>
          <w:color w:val="auto"/>
          <w:shd w:val="clear" w:color="auto" w:fill="FFFFFF"/>
        </w:rPr>
        <w:t xml:space="preserve"> дипломом Научного совета по проблемам истории образования РАО. </w:t>
      </w:r>
    </w:p>
    <w:sectPr w:rsidR="00E52D10" w:rsidRPr="0007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87CE6"/>
    <w:multiLevelType w:val="hybridMultilevel"/>
    <w:tmpl w:val="A2E600A4"/>
    <w:lvl w:ilvl="0" w:tplc="773CBA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10"/>
    <w:rsid w:val="0007686C"/>
    <w:rsid w:val="001B56BF"/>
    <w:rsid w:val="003E4005"/>
    <w:rsid w:val="005C357A"/>
    <w:rsid w:val="00AC5C84"/>
    <w:rsid w:val="00BB6823"/>
    <w:rsid w:val="00D17E85"/>
    <w:rsid w:val="00DB1E0D"/>
    <w:rsid w:val="00E049C7"/>
    <w:rsid w:val="00E5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E9F9-C76C-4B5C-AC53-99FFB5E4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 Знак,Обычный (веб) Знак Знак Знак Знак Знак Знак,Обычный (веб) Знак Знак Знак Знак Знак,Обычный (веб) Знак Знак Знак,Обычный (веб) Знак,Обычный (веб) Знак Знак Char Знак"/>
    <w:basedOn w:val="a"/>
    <w:link w:val="1"/>
    <w:uiPriority w:val="99"/>
    <w:qFormat/>
    <w:rsid w:val="00DB1E0D"/>
    <w:pPr>
      <w:spacing w:after="200" w:line="276" w:lineRule="auto"/>
      <w:ind w:left="720"/>
    </w:pPr>
    <w:rPr>
      <w:rFonts w:ascii="Calibri" w:eastAsia="Calibri" w:hAnsi="Calibri" w:cs="Calibri"/>
      <w:color w:val="auto"/>
      <w:sz w:val="22"/>
      <w:szCs w:val="22"/>
    </w:rPr>
  </w:style>
  <w:style w:type="character" w:customStyle="1" w:styleId="1">
    <w:name w:val="Обычный (веб) Знак1"/>
    <w:aliases w:val="Обычный (Web) Знак,Обычный (веб)1 Знак,Обычный (веб) Знак Знак Знак1,Обычный (веб) Знак Знак Знак Знак Знак Знак Знак,Обычный (веб) Знак Знак Знак Знак Знак Знак1,Обычный (веб) Знак Знак Знак Знак,Обычный (веб) Знак Знак1"/>
    <w:link w:val="a3"/>
    <w:uiPriority w:val="99"/>
    <w:locked/>
    <w:rsid w:val="00DB1E0D"/>
    <w:rPr>
      <w:rFonts w:ascii="Calibri" w:eastAsia="Calibri" w:hAnsi="Calibri" w:cs="Calibri"/>
      <w:color w:val="auto"/>
      <w:sz w:val="22"/>
      <w:szCs w:val="22"/>
    </w:rPr>
  </w:style>
  <w:style w:type="paragraph" w:styleId="a4">
    <w:name w:val="List Paragraph"/>
    <w:basedOn w:val="a"/>
    <w:uiPriority w:val="34"/>
    <w:qFormat/>
    <w:rsid w:val="00DB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2019-10-18T12:05:00Z</dcterms:created>
  <dcterms:modified xsi:type="dcterms:W3CDTF">2019-10-18T18:20:00Z</dcterms:modified>
</cp:coreProperties>
</file>