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4F089" w14:textId="77777777" w:rsidR="0024739A" w:rsidRPr="002B2671" w:rsidRDefault="002B2671" w:rsidP="0024739A">
      <w:pPr>
        <w:rPr>
          <w:rFonts w:ascii="Times New Roman" w:hAnsi="Times New Roman" w:cs="Times New Roman"/>
          <w:b/>
          <w:sz w:val="28"/>
          <w:szCs w:val="24"/>
        </w:rPr>
      </w:pPr>
      <w:r w:rsidRPr="002B2671">
        <w:rPr>
          <w:rFonts w:ascii="Times New Roman" w:hAnsi="Times New Roman" w:cs="Times New Roman"/>
          <w:b/>
          <w:sz w:val="28"/>
          <w:szCs w:val="24"/>
        </w:rPr>
        <w:t>Рахманова Юлия Викторовна, доцент, кандидат соц</w:t>
      </w:r>
      <w:bookmarkStart w:id="0" w:name="_GoBack"/>
      <w:bookmarkEnd w:id="0"/>
      <w:r w:rsidRPr="002B2671">
        <w:rPr>
          <w:rFonts w:ascii="Times New Roman" w:hAnsi="Times New Roman" w:cs="Times New Roman"/>
          <w:b/>
          <w:sz w:val="28"/>
          <w:szCs w:val="24"/>
        </w:rPr>
        <w:t>иологических наук</w:t>
      </w:r>
    </w:p>
    <w:tbl>
      <w:tblPr>
        <w:tblW w:w="87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7800"/>
        <w:gridCol w:w="450"/>
      </w:tblGrid>
      <w:tr w:rsidR="0024739A" w:rsidRPr="0024739A" w14:paraId="7B2A8C0D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6BCB247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0" w:type="dxa"/>
            <w:shd w:val="clear" w:color="auto" w:fill="FFFFFF"/>
            <w:hideMark/>
          </w:tcPr>
          <w:p w14:paraId="501026F5" w14:textId="77777777" w:rsidR="0024739A" w:rsidRPr="0024739A" w:rsidRDefault="0024739A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КАК СИСТЕМА ПРОСТРАНСТВ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Рахманова Ю.В.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"</w:t>
            </w:r>
            <w:proofErr w:type="spellStart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Homo</w:t>
            </w:r>
            <w:proofErr w:type="spellEnd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Eurasicus</w:t>
            </w:r>
            <w:proofErr w:type="spellEnd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в системах урбанистических и сельских ландшафтов. Российский государственный педагогический университет им. А. И. Герцена. 2019. С. 66-69.</w:t>
            </w:r>
          </w:p>
        </w:tc>
        <w:tc>
          <w:tcPr>
            <w:tcW w:w="450" w:type="dxa"/>
            <w:shd w:val="clear" w:color="auto" w:fill="FFFFFF"/>
            <w:hideMark/>
          </w:tcPr>
          <w:p w14:paraId="16B364B1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39A" w:rsidRPr="0024739A" w14:paraId="67502F90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A4BBFF1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0" w:type="dxa"/>
            <w:shd w:val="clear" w:color="auto" w:fill="FFFFFF"/>
            <w:hideMark/>
          </w:tcPr>
          <w:p w14:paraId="370F45B6" w14:textId="77777777" w:rsidR="0024739A" w:rsidRPr="0024739A" w:rsidRDefault="0024739A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СОЦИОЛОГИЧЕСКОЕ ИССЛЕДОВАНИЕ ЭКОНОМИЧЕСКИХ И ПОЛИТИЧЕСКИХ ПРОЦЕССОВ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Глотов М.Б.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учебное пособие для академического </w:t>
            </w:r>
            <w:proofErr w:type="spellStart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Москва, 2018. Сер. Бакалавр. Академический курс. Модуль (4-е издание, исправленное и дополненное)</w:t>
            </w:r>
          </w:p>
        </w:tc>
        <w:tc>
          <w:tcPr>
            <w:tcW w:w="450" w:type="dxa"/>
            <w:shd w:val="clear" w:color="auto" w:fill="FFFFFF"/>
            <w:hideMark/>
          </w:tcPr>
          <w:p w14:paraId="5FF223B1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739A" w:rsidRPr="0024739A" w14:paraId="7958F187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A3DA798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0" w:type="dxa"/>
            <w:shd w:val="clear" w:color="auto" w:fill="FFFFFF"/>
            <w:hideMark/>
          </w:tcPr>
          <w:p w14:paraId="7A53247E" w14:textId="77777777" w:rsidR="0024739A" w:rsidRPr="0024739A" w:rsidRDefault="0024739A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ЛИНГВИСТИЧЕСКИЙ НАЦИОНАЛИЗМ И ПРОБЛЕМА ВЫБОРА АЛФАВИТНОЙ СИСТЕМЫ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Рахманова Ю.В.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Реальность этноса. Роль образования в сохранении и развитии языков и культур коренных малочисленных народов Севера, Сибири и Дальнего Востока Российской Федерации. сборник статей по материалам XVIII Международной научно-практической конференции, посвященной 220-летию </w:t>
            </w:r>
            <w:proofErr w:type="spellStart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Герценовского</w:t>
            </w:r>
            <w:proofErr w:type="spellEnd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университета. Министерство образования и науки Российской Федерации, Российский государственный педагогический университет им. А. И. Герцена. 2018. С. 262-264.</w:t>
            </w:r>
          </w:p>
        </w:tc>
        <w:tc>
          <w:tcPr>
            <w:tcW w:w="450" w:type="dxa"/>
            <w:shd w:val="clear" w:color="auto" w:fill="FFFFFF"/>
            <w:hideMark/>
          </w:tcPr>
          <w:p w14:paraId="62ABF167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39A" w:rsidRPr="0024739A" w14:paraId="528ED6AD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436C492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0" w:type="dxa"/>
            <w:shd w:val="clear" w:color="auto" w:fill="FFFFFF"/>
            <w:hideMark/>
          </w:tcPr>
          <w:p w14:paraId="2420110C" w14:textId="77777777" w:rsidR="0024739A" w:rsidRPr="0024739A" w:rsidRDefault="0024739A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НАЦИОНАЛИЗМ КАК СОЦИОКУЛЬТУРНОЕ ЯВЛЕНИЕ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Рахманова Ю.В.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книге: </w:t>
            </w:r>
            <w:proofErr w:type="spellStart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Homo</w:t>
            </w:r>
            <w:proofErr w:type="spellEnd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Eurasicus</w:t>
            </w:r>
            <w:proofErr w:type="spellEnd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системах экологических и социальных связей. коллективная монография по материалам VIII Международной научно-практической конференции 24 октября 2017 года. Российский государственный педагогический университет им. А. И. Герцена. Санкт-Петербург, 2018. С. 29-33.</w:t>
            </w:r>
          </w:p>
        </w:tc>
        <w:tc>
          <w:tcPr>
            <w:tcW w:w="450" w:type="dxa"/>
            <w:shd w:val="clear" w:color="auto" w:fill="FFFFFF"/>
            <w:hideMark/>
          </w:tcPr>
          <w:p w14:paraId="7D3AC46F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39A" w:rsidRPr="0024739A" w14:paraId="4C2FC2DA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CCE8A88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0" w:type="dxa"/>
            <w:shd w:val="clear" w:color="auto" w:fill="FFFFFF"/>
            <w:hideMark/>
          </w:tcPr>
          <w:p w14:paraId="2AA55B86" w14:textId="77777777" w:rsidR="0024739A" w:rsidRPr="0024739A" w:rsidRDefault="0024739A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МУЛЬТИКУЛЬТУРАЛИЗМ КАК ТЕОРЕТИЧЕСКОЕ ПОНЯТИЕ И ПОЛИТИЧЕСКАЯ СТРАТЕГИЯ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Рахманова Ю.В.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книге: Социальная динамика населения и устойчивое развитие. I Всероссийская научно-практическая конференция с международным участием : сборник тезисов. МГУ имени М.В. Ломоносова. Москва, 2018. С. 330-332.</w:t>
            </w:r>
          </w:p>
        </w:tc>
        <w:tc>
          <w:tcPr>
            <w:tcW w:w="450" w:type="dxa"/>
            <w:shd w:val="clear" w:color="auto" w:fill="FFFFFF"/>
            <w:hideMark/>
          </w:tcPr>
          <w:p w14:paraId="24B4EE89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39A" w:rsidRPr="0024739A" w14:paraId="489A0FD8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F53112A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0" w:type="dxa"/>
            <w:shd w:val="clear" w:color="auto" w:fill="FFFFFF"/>
            <w:hideMark/>
          </w:tcPr>
          <w:p w14:paraId="10C66EA6" w14:textId="77777777" w:rsidR="0024739A" w:rsidRPr="0024739A" w:rsidRDefault="0024739A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ПРОПАГАНДА В СМИ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Рахманова Ю.В.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Шестые </w:t>
            </w:r>
            <w:proofErr w:type="spellStart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Кареевские</w:t>
            </w:r>
            <w:proofErr w:type="spellEnd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чтения: история и теория социологии. материалы конференции. Министерство образования и науки Российской Федерации; Российский государственный педагогический университет им. А. И. Герцена, Факультет истории и социальных наук, кафедра социологии и религиоведения. 2018. С. 52-55.</w:t>
            </w:r>
          </w:p>
        </w:tc>
        <w:tc>
          <w:tcPr>
            <w:tcW w:w="450" w:type="dxa"/>
            <w:shd w:val="clear" w:color="auto" w:fill="FFFFFF"/>
            <w:hideMark/>
          </w:tcPr>
          <w:p w14:paraId="278F897C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39A" w:rsidRPr="0024739A" w14:paraId="32C45789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95EBB57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0" w:type="dxa"/>
            <w:shd w:val="clear" w:color="auto" w:fill="FFFFFF"/>
            <w:hideMark/>
          </w:tcPr>
          <w:p w14:paraId="2245EBB3" w14:textId="77777777" w:rsidR="0024739A" w:rsidRPr="0024739A" w:rsidRDefault="0024739A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ТОТАЛИТАРНОЙ СПРАВЕДЛИВОСТИ ПЛАТОНА СЕГОДНЯ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Рахманова Ю.В.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СОЦИАЛЬНАЯ НЕСПРАВЕДЛИВОСТЬ В СОЦИОЛОГИЧЕСКОМ ИЗМЕРЕНИИ: ВЫЗОВЫ СОВРЕМЕННОГО МИРА. Сборник материалов. 2018. С. 92-94.</w:t>
            </w:r>
          </w:p>
        </w:tc>
        <w:tc>
          <w:tcPr>
            <w:tcW w:w="450" w:type="dxa"/>
            <w:shd w:val="clear" w:color="auto" w:fill="FFFFFF"/>
            <w:hideMark/>
          </w:tcPr>
          <w:p w14:paraId="6F6FE580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39A" w:rsidRPr="0024739A" w14:paraId="79C4C9D5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15EFC4F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800" w:type="dxa"/>
            <w:shd w:val="clear" w:color="auto" w:fill="FFFFFF"/>
            <w:hideMark/>
          </w:tcPr>
          <w:p w14:paraId="24023EDD" w14:textId="77777777" w:rsidR="0024739A" w:rsidRPr="0024739A" w:rsidRDefault="0024739A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ТОТАЛИТАРНОЙ СПРАВЕДЛИВОСТИ ПЛАТОНА СЕГОДНЯ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Рахманова Ю.В.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СОЦИАЛЬНАЯ НЕСПРАВЕДЛИВОСТЬ В СОЦИОЛОГИЧЕСКОМ ИЗМЕРЕНИИ: ВЫЗОВЫ СОВРЕМЕННОГО МИРА. Сборник материалов. 2018. С. 92-94.</w:t>
            </w:r>
          </w:p>
        </w:tc>
        <w:tc>
          <w:tcPr>
            <w:tcW w:w="450" w:type="dxa"/>
            <w:shd w:val="clear" w:color="auto" w:fill="FFFFFF"/>
            <w:hideMark/>
          </w:tcPr>
          <w:p w14:paraId="053267CD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39A" w:rsidRPr="0024739A" w14:paraId="42B6C067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D7FF096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0" w:type="dxa"/>
            <w:shd w:val="clear" w:color="auto" w:fill="FFFFFF"/>
            <w:hideMark/>
          </w:tcPr>
          <w:p w14:paraId="003D55E1" w14:textId="77777777" w:rsidR="0024739A" w:rsidRPr="0024739A" w:rsidRDefault="0024739A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ПРОКРАСТИНАЦИЯ В ОБЩЕСТВЕ МГНОВЕННОГО ВОЗНАГРАЖДЕНИЯ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Рахманова Ю.В.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Глобальные социальные трансформации XX – начала XXI вв. (к 100-летию Русской революции). Материалы научной конференции XI Ковалевские чтения. Отв. редактор: Ю.В. </w:t>
            </w:r>
            <w:proofErr w:type="spellStart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Асочаков</w:t>
            </w:r>
            <w:proofErr w:type="spellEnd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2017. С. 371-373.</w:t>
            </w:r>
          </w:p>
        </w:tc>
        <w:tc>
          <w:tcPr>
            <w:tcW w:w="450" w:type="dxa"/>
            <w:shd w:val="clear" w:color="auto" w:fill="FFFFFF"/>
            <w:hideMark/>
          </w:tcPr>
          <w:p w14:paraId="4C1452BB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39A" w:rsidRPr="0024739A" w14:paraId="0C80AB97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80009EE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0" w:type="dxa"/>
            <w:shd w:val="clear" w:color="auto" w:fill="FFFFFF"/>
            <w:hideMark/>
          </w:tcPr>
          <w:p w14:paraId="3489D97C" w14:textId="77777777" w:rsidR="0024739A" w:rsidRPr="0024739A" w:rsidRDefault="0024739A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ЭТОС СОЦИОЛОГА VS ПРОФЕССИОНАЛЬНЫЙ УСПЕХ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Рахманова Ю.В.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книге: Университет в глобальном мире: новый статус и миссия. сборник материалов XI Международной научной конференции. Московский государственный университет имени М.В. Ломоносова, Социологический факультет. 2017. С. 490-491.</w:t>
            </w:r>
          </w:p>
        </w:tc>
        <w:tc>
          <w:tcPr>
            <w:tcW w:w="450" w:type="dxa"/>
            <w:shd w:val="clear" w:color="auto" w:fill="FFFFFF"/>
            <w:hideMark/>
          </w:tcPr>
          <w:p w14:paraId="276944C9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39A" w:rsidRPr="0024739A" w14:paraId="53BFA509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F4367CB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0" w:type="dxa"/>
            <w:shd w:val="clear" w:color="auto" w:fill="FFFFFF"/>
            <w:hideMark/>
          </w:tcPr>
          <w:p w14:paraId="17F1A978" w14:textId="77777777" w:rsidR="0024739A" w:rsidRPr="0024739A" w:rsidRDefault="0024739A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ЭТОС СОЦИОЛОГА ПРИ РАБОТЕ В СЕТИ ИНТЕРНЕТ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Рахманова Ю.В.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Глобальные социальные трансформации XX – начала XXI вв. (к 100-летию Русской революции). Материалы научной конференции XI Ковалевские чтения. Отв. редактор: Ю.В. </w:t>
            </w:r>
            <w:proofErr w:type="spellStart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Асочаков</w:t>
            </w:r>
            <w:proofErr w:type="spellEnd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2017. С. 695-696.</w:t>
            </w:r>
          </w:p>
        </w:tc>
        <w:tc>
          <w:tcPr>
            <w:tcW w:w="450" w:type="dxa"/>
            <w:shd w:val="clear" w:color="auto" w:fill="FFFFFF"/>
            <w:hideMark/>
          </w:tcPr>
          <w:p w14:paraId="2CFF2874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39A" w:rsidRPr="0024739A" w14:paraId="7B21D838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A2B1B44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0" w:type="dxa"/>
            <w:shd w:val="clear" w:color="auto" w:fill="FFFFFF"/>
            <w:hideMark/>
          </w:tcPr>
          <w:p w14:paraId="62C1E71A" w14:textId="77777777" w:rsidR="0024739A" w:rsidRPr="0024739A" w:rsidRDefault="0024739A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ЭТНИЧЕСКАЯ ИДЕНТИЧНОСТЬ И КРИЗИС МУЛЬТИКУЛЬТУРАЛИЗМА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Рахманова Ю.В.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</w:t>
            </w:r>
            <w:proofErr w:type="spellStart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Homo</w:t>
            </w:r>
            <w:proofErr w:type="spellEnd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Eurasicus</w:t>
            </w:r>
            <w:proofErr w:type="spellEnd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системах этнокультурных связей. Коллективная монография: по материалам VII Международной научно-практической конференции. Российский государственный педагогический университет им. А.И. Герцена. 2017. С. 89-98.</w:t>
            </w:r>
          </w:p>
        </w:tc>
        <w:tc>
          <w:tcPr>
            <w:tcW w:w="450" w:type="dxa"/>
            <w:shd w:val="clear" w:color="auto" w:fill="FFFFFF"/>
            <w:hideMark/>
          </w:tcPr>
          <w:p w14:paraId="43CBC3C3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39A" w:rsidRPr="0024739A" w14:paraId="0EAB7CAC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C70C804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0" w:type="dxa"/>
            <w:shd w:val="clear" w:color="auto" w:fill="FFFFFF"/>
            <w:hideMark/>
          </w:tcPr>
          <w:p w14:paraId="6DB61C0A" w14:textId="77777777" w:rsidR="0024739A" w:rsidRPr="0024739A" w:rsidRDefault="0024739A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ТЕОРЕТИКО-МЕТОДОЛОГИЧЕСКИХ ОСНОВАНИЯХ КОНЦЕПЦИИ ИНФОРМАЦИОННОГО ОБЩЕСТВА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Рахманова Ю.В.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Пятые </w:t>
            </w:r>
            <w:proofErr w:type="spellStart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Кареевские</w:t>
            </w:r>
            <w:proofErr w:type="spellEnd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чтения. История и теория социологии. Материалы конференции. Ответственный редактор: профессор А.В. Воронцов, Научный редактор и составитель: профессор С.Н. Малявин. 2016. С. 121-128.</w:t>
            </w:r>
          </w:p>
        </w:tc>
        <w:tc>
          <w:tcPr>
            <w:tcW w:w="450" w:type="dxa"/>
            <w:shd w:val="clear" w:color="auto" w:fill="FFFFFF"/>
            <w:hideMark/>
          </w:tcPr>
          <w:p w14:paraId="7E5E9C9F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39A" w:rsidRPr="0024739A" w14:paraId="1CDB7452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3DA7E2A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0" w:type="dxa"/>
            <w:shd w:val="clear" w:color="auto" w:fill="FFFFFF"/>
            <w:hideMark/>
          </w:tcPr>
          <w:p w14:paraId="50270D7D" w14:textId="77777777" w:rsidR="0024739A" w:rsidRPr="0024739A" w:rsidRDefault="0024739A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КРИЗИС МУЛЬТИКУЛЬТУРАЛИЗМА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Рахманова Ю.В.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Российское социологическое сообщество: история, современность, место в мировой науке. Материалы научной конференции к 100-летию Русского социологического общества имени М.М. Ковалевского. </w:t>
            </w:r>
            <w:proofErr w:type="spellStart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Ответственый</w:t>
            </w:r>
            <w:proofErr w:type="spellEnd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редактор: Ю.В. </w:t>
            </w:r>
            <w:proofErr w:type="spellStart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Асочаков</w:t>
            </w:r>
            <w:proofErr w:type="spellEnd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2016. С. 1531-1532.</w:t>
            </w:r>
          </w:p>
        </w:tc>
        <w:tc>
          <w:tcPr>
            <w:tcW w:w="450" w:type="dxa"/>
            <w:shd w:val="clear" w:color="auto" w:fill="FFFFFF"/>
            <w:hideMark/>
          </w:tcPr>
          <w:p w14:paraId="053D5466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39A" w:rsidRPr="0024739A" w14:paraId="5CD5D495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A0A2829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0" w:type="dxa"/>
            <w:shd w:val="clear" w:color="auto" w:fill="FFFFFF"/>
            <w:hideMark/>
          </w:tcPr>
          <w:p w14:paraId="62B3737A" w14:textId="77777777" w:rsidR="0024739A" w:rsidRPr="0024739A" w:rsidRDefault="0024739A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 СЕТЕВЫХ СТРУКТУР И ФОРМЫ КОНТРОЛЯ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Рахманова Ю.В.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Управление социальными изменениями в нестабильных условиях. материалы Всероссийской научной конференции. Московский государственный университет им. М. В. Ломоносова. 2016. С. 453-456.</w:t>
            </w:r>
          </w:p>
        </w:tc>
        <w:tc>
          <w:tcPr>
            <w:tcW w:w="450" w:type="dxa"/>
            <w:shd w:val="clear" w:color="auto" w:fill="FFFFFF"/>
            <w:hideMark/>
          </w:tcPr>
          <w:p w14:paraId="1961ED35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39A" w:rsidRPr="0024739A" w14:paraId="6CAB08E8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249392A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00" w:type="dxa"/>
            <w:shd w:val="clear" w:color="auto" w:fill="FFFFFF"/>
            <w:hideMark/>
          </w:tcPr>
          <w:p w14:paraId="1E22BC5A" w14:textId="77777777" w:rsidR="0024739A" w:rsidRPr="0024739A" w:rsidRDefault="0024739A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ЭТНИЧЕСКАЯ (НАЦИОНАЛЬНАЯ) ИДЕНТИЧНОСТЬ И ИДЕИ ЛИБЕРАЛИЗМА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Рахманова Ю.В.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Реальность этноса. Роль образования, культуры и литературы в формировании российской гражданской идентичности. Сборник статей по материалам XVII Международной научно-практической конференции, посвященной 85-летию Института народов Севера </w:t>
            </w:r>
            <w:proofErr w:type="spellStart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Герценовского</w:t>
            </w:r>
            <w:proofErr w:type="spellEnd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университета. Российский государственный педагогический университет им. А. И. Герцена ; редколлегия: В. П. Соломин (председатель), С. А. Гончаров, В. А. </w:t>
            </w:r>
            <w:proofErr w:type="spellStart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Рабош</w:t>
            </w:r>
            <w:proofErr w:type="spellEnd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Л. Набок (научный редактор), Л. Б. </w:t>
            </w:r>
            <w:proofErr w:type="spellStart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Гашилова</w:t>
            </w:r>
            <w:proofErr w:type="spellEnd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2016. С. 68-69.</w:t>
            </w:r>
          </w:p>
        </w:tc>
        <w:tc>
          <w:tcPr>
            <w:tcW w:w="450" w:type="dxa"/>
            <w:shd w:val="clear" w:color="auto" w:fill="FFFFFF"/>
            <w:hideMark/>
          </w:tcPr>
          <w:p w14:paraId="35A09619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39A" w:rsidRPr="0024739A" w14:paraId="3886F121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881A596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00" w:type="dxa"/>
            <w:shd w:val="clear" w:color="auto" w:fill="FFFFFF"/>
            <w:hideMark/>
          </w:tcPr>
          <w:p w14:paraId="20BA6EB2" w14:textId="77777777" w:rsidR="0024739A" w:rsidRPr="0024739A" w:rsidRDefault="0024739A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ПОДХОДЫ К ИЗУЧЕНИЮ АУДИТОРИИ СМК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Рахманова Ю.В.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книге: Стратегические коммуникации в бизнесе и политике. тезисы международной научной конференции. 2015.</w:t>
            </w:r>
          </w:p>
        </w:tc>
        <w:tc>
          <w:tcPr>
            <w:tcW w:w="450" w:type="dxa"/>
            <w:shd w:val="clear" w:color="auto" w:fill="FFFFFF"/>
            <w:hideMark/>
          </w:tcPr>
          <w:p w14:paraId="2B35583D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39A" w:rsidRPr="0024739A" w14:paraId="24A675B7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BDD5814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00" w:type="dxa"/>
            <w:shd w:val="clear" w:color="auto" w:fill="FFFFFF"/>
            <w:hideMark/>
          </w:tcPr>
          <w:p w14:paraId="6588CFFB" w14:textId="77777777" w:rsidR="0024739A" w:rsidRPr="0024739A" w:rsidRDefault="0024739A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КАК ОБЩЕСТВО РИСКА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Рахманова Ю.В.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книге: Х Ковалевские чтения "Россия в современном мире: взгляд социолога". Материалы научно-практической конференции. 2015. С. 204-205.</w:t>
            </w:r>
          </w:p>
        </w:tc>
        <w:tc>
          <w:tcPr>
            <w:tcW w:w="450" w:type="dxa"/>
            <w:shd w:val="clear" w:color="auto" w:fill="FFFFFF"/>
            <w:hideMark/>
          </w:tcPr>
          <w:p w14:paraId="4C9FAC6B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39A" w:rsidRPr="0024739A" w14:paraId="30E52191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0FEB617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00" w:type="dxa"/>
            <w:shd w:val="clear" w:color="auto" w:fill="FFFFFF"/>
            <w:hideMark/>
          </w:tcPr>
          <w:p w14:paraId="669C4434" w14:textId="77777777" w:rsidR="0024739A" w:rsidRPr="0024739A" w:rsidRDefault="0024739A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СОЦИОЛОГИЧЕСКИЕ ИССЛЕДОВАНИЯ КАК ИНСТРУМЕНТ МАНИПУЛЯЦИИ ОБЩЕСТВЕННЫМ МНЕНИЕМ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Рахманова Ю.В.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</w:t>
            </w:r>
            <w:proofErr w:type="spellStart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Герценовские</w:t>
            </w:r>
            <w:proofErr w:type="spellEnd"/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2015. Социологическое образование в России. Сборник материалов конференции. Российский государственный педагогический университет им. А.И. Герцена, факультет социальных наук, кафедра социологии и религиоведения. 2015. С. 83-85.</w:t>
            </w:r>
          </w:p>
        </w:tc>
        <w:tc>
          <w:tcPr>
            <w:tcW w:w="450" w:type="dxa"/>
            <w:shd w:val="clear" w:color="auto" w:fill="FFFFFF"/>
            <w:hideMark/>
          </w:tcPr>
          <w:p w14:paraId="13F17368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39A" w:rsidRPr="0024739A" w14:paraId="094378D3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14587C6" w14:textId="77777777" w:rsidR="0024739A" w:rsidRPr="0024739A" w:rsidRDefault="0024739A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0" w:type="dxa"/>
            <w:shd w:val="clear" w:color="auto" w:fill="FFFFFF"/>
            <w:hideMark/>
          </w:tcPr>
          <w:p w14:paraId="43769770" w14:textId="77777777" w:rsidR="0024739A" w:rsidRPr="0024739A" w:rsidRDefault="0024739A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ЭТНИЧЕСКОЙ ТОЛЕРАНТНОСТИ В ИНТОЛЕРАНТНОМ ОБЩЕСТВЕ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3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Рахманова Ю.В.</w:t>
            </w:r>
            <w:r w:rsidRPr="0024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Труды Санкт-Петербургского государственного института культуры. 2015. Т. 206. С. 369-373.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C7BBB" w14:textId="77777777" w:rsidR="0024739A" w:rsidRPr="0024739A" w:rsidRDefault="0024739A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7ED97E" w14:textId="77777777" w:rsidR="00DD39A4" w:rsidRPr="0024739A" w:rsidRDefault="002B2671">
      <w:pPr>
        <w:rPr>
          <w:rFonts w:ascii="Times New Roman" w:hAnsi="Times New Roman" w:cs="Times New Roman"/>
          <w:sz w:val="24"/>
          <w:szCs w:val="24"/>
        </w:rPr>
      </w:pPr>
    </w:p>
    <w:sectPr w:rsidR="00DD39A4" w:rsidRPr="0024739A" w:rsidSect="00617D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9A"/>
    <w:rsid w:val="0024739A"/>
    <w:rsid w:val="002B2671"/>
    <w:rsid w:val="004302B8"/>
    <w:rsid w:val="0061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30DC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5062</Characters>
  <Application>Microsoft Macintosh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2019-02-24T10:10:00Z</dcterms:created>
  <dcterms:modified xsi:type="dcterms:W3CDTF">2019-02-24T10:11:00Z</dcterms:modified>
</cp:coreProperties>
</file>