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5" w:rsidRPr="00167D73" w:rsidRDefault="00167D73" w:rsidP="0020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Методические материалы для проведения семинарского занятия на тему:</w:t>
      </w:r>
    </w:p>
    <w:p w:rsidR="00167D73" w:rsidRPr="00201DF8" w:rsidRDefault="00167D73" w:rsidP="0020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F8">
        <w:rPr>
          <w:rFonts w:ascii="Times New Roman" w:hAnsi="Times New Roman" w:cs="Times New Roman"/>
          <w:b/>
          <w:sz w:val="28"/>
          <w:szCs w:val="28"/>
        </w:rPr>
        <w:t>«Становление системы изучения общественного мнения»</w:t>
      </w:r>
    </w:p>
    <w:p w:rsidR="00167D73" w:rsidRPr="00167D73" w:rsidRDefault="00167D73" w:rsidP="0020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по курсу «Социологические проблемы изучения общественного мнения»</w:t>
      </w:r>
    </w:p>
    <w:p w:rsidR="00167D73" w:rsidRPr="00167D73" w:rsidRDefault="00167D73" w:rsidP="0020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(4 курс, направление Социология)</w:t>
      </w:r>
    </w:p>
    <w:p w:rsidR="00070D15" w:rsidRPr="00167D73" w:rsidRDefault="00070D15">
      <w:pPr>
        <w:rPr>
          <w:rFonts w:ascii="Times New Roman" w:hAnsi="Times New Roman" w:cs="Times New Roman"/>
          <w:sz w:val="28"/>
          <w:szCs w:val="28"/>
        </w:rPr>
      </w:pPr>
    </w:p>
    <w:p w:rsidR="00070D15" w:rsidRPr="00201DF8" w:rsidRDefault="00201DF8" w:rsidP="0007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D15" w:rsidRPr="00167D73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proofErr w:type="spellStart"/>
      <w:r w:rsidR="00070D15" w:rsidRPr="00201DF8">
        <w:rPr>
          <w:rFonts w:ascii="Times New Roman" w:hAnsi="Times New Roman" w:cs="Times New Roman"/>
          <w:bCs/>
          <w:sz w:val="28"/>
          <w:szCs w:val="28"/>
        </w:rPr>
        <w:t>Докторова</w:t>
      </w:r>
      <w:proofErr w:type="spellEnd"/>
      <w:r w:rsidR="00070D15" w:rsidRPr="00201DF8">
        <w:rPr>
          <w:rFonts w:ascii="Times New Roman" w:hAnsi="Times New Roman" w:cs="Times New Roman"/>
          <w:bCs/>
          <w:sz w:val="28"/>
          <w:szCs w:val="28"/>
        </w:rPr>
        <w:t xml:space="preserve"> Б.З.</w:t>
      </w:r>
      <w:r w:rsidR="00070D15" w:rsidRPr="00167D7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70D15" w:rsidRPr="00167D73">
        <w:rPr>
          <w:rFonts w:ascii="Times New Roman" w:hAnsi="Times New Roman" w:cs="Times New Roman"/>
          <w:sz w:val="28"/>
          <w:szCs w:val="28"/>
        </w:rPr>
        <w:t>Отцы-основатели: история изучения общественного мнения» (М.: ЦСП, 2006):</w:t>
      </w:r>
    </w:p>
    <w:p w:rsidR="00070D15" w:rsidRPr="00167D73" w:rsidRDefault="00070D15" w:rsidP="00070D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67D73">
          <w:rPr>
            <w:rStyle w:val="a3"/>
            <w:rFonts w:ascii="Times New Roman" w:hAnsi="Times New Roman" w:cs="Times New Roman"/>
            <w:sz w:val="28"/>
            <w:szCs w:val="28"/>
          </w:rPr>
          <w:t>https://moodle.herzen.spb.ru/pluginfile.php/195941/mod_resource/content/1/Doktorov_001_488t.pdf</w:t>
        </w:r>
      </w:hyperlink>
    </w:p>
    <w:p w:rsidR="00070D15" w:rsidRPr="00167D73" w:rsidRDefault="00070D15">
      <w:p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Страницы для подробного ознакомления:</w:t>
      </w:r>
    </w:p>
    <w:p w:rsidR="00C73BFF" w:rsidRPr="00167D73" w:rsidRDefault="008A1575">
      <w:p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С. 70-72 - «соломенные опросы», периодизация.</w:t>
      </w:r>
      <w:r w:rsidRPr="00167D73">
        <w:rPr>
          <w:rFonts w:ascii="Times New Roman" w:hAnsi="Times New Roman" w:cs="Times New Roman"/>
          <w:sz w:val="28"/>
          <w:szCs w:val="28"/>
        </w:rPr>
        <w:br/>
        <w:t xml:space="preserve">С. 87-89 - У. 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Липпман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br/>
        <w:t>С. 140-142, 146-148, 189-197 - Дж. Гэллап;</w:t>
      </w:r>
      <w:r w:rsidRPr="00167D73">
        <w:rPr>
          <w:rFonts w:ascii="Times New Roman" w:hAnsi="Times New Roman" w:cs="Times New Roman"/>
          <w:sz w:val="28"/>
          <w:szCs w:val="28"/>
        </w:rPr>
        <w:br/>
        <w:t>С. 331-342 - ошибка 1948 года.</w:t>
      </w:r>
      <w:r w:rsidRPr="00167D73">
        <w:rPr>
          <w:rFonts w:ascii="Times New Roman" w:hAnsi="Times New Roman" w:cs="Times New Roman"/>
          <w:sz w:val="28"/>
          <w:szCs w:val="28"/>
        </w:rPr>
        <w:br/>
        <w:t xml:space="preserve">С. 230-231 - пирамида 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Роупера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br/>
        <w:t xml:space="preserve">С. 281-286 - 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Хэдли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Кэнтрил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br/>
        <w:t>С. 412-424, 426-435 - Борис Грушин, ВЦИОМ.</w:t>
      </w:r>
    </w:p>
    <w:p w:rsidR="00070D15" w:rsidRPr="00167D73" w:rsidRDefault="00070D15">
      <w:p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070D15" w:rsidRPr="00167D73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Что такое «соломенные опросы»? Есть ли аналоги таким опросам сегодня?</w:t>
      </w:r>
    </w:p>
    <w:p w:rsidR="00070D15" w:rsidRPr="00167D73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Как понятие «стереотип» (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У.Липпман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t>) помогает раскрыть суть общественного мнения?</w:t>
      </w:r>
    </w:p>
    <w:p w:rsidR="00070D15" w:rsidRPr="00167D73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В чем суть «метода Гэллапа» («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айовский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t xml:space="preserve"> метод»)?</w:t>
      </w:r>
    </w:p>
    <w:p w:rsidR="00070D15" w:rsidRPr="00167D73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Что обеспечило верный прогноз Гэллапа результатов выборов 1936 года?</w:t>
      </w:r>
    </w:p>
    <w:p w:rsidR="00070D15" w:rsidRPr="00167D73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 xml:space="preserve">Оцените предложенную 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Роупером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t xml:space="preserve"> шестислойную пирамидальную классификацию людей по уровню их воздействия на сознание и культуру общества и степени участия в социальной жизни</w:t>
      </w:r>
    </w:p>
    <w:p w:rsidR="00070D15" w:rsidRPr="00167D73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 xml:space="preserve">Проанализируйте законы изменчивости общественного мнения </w:t>
      </w:r>
      <w:proofErr w:type="spellStart"/>
      <w:r w:rsidRPr="00167D73">
        <w:rPr>
          <w:rFonts w:ascii="Times New Roman" w:hAnsi="Times New Roman" w:cs="Times New Roman"/>
          <w:sz w:val="28"/>
          <w:szCs w:val="28"/>
        </w:rPr>
        <w:t>Кэнтрила</w:t>
      </w:r>
      <w:proofErr w:type="spellEnd"/>
    </w:p>
    <w:p w:rsidR="00070D15" w:rsidRPr="00167D73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 xml:space="preserve">Что вызвало ошибку прогноза 1948 года? Что Гэллап предложил для преодоления ошибок подобного рода? </w:t>
      </w:r>
    </w:p>
    <w:p w:rsidR="00070D15" w:rsidRDefault="00070D15" w:rsidP="00070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lastRenderedPageBreak/>
        <w:t>Каково значение «Таганрогского проекта» для становления отечественной социол</w:t>
      </w:r>
      <w:r w:rsidR="00167D73" w:rsidRPr="00167D73">
        <w:rPr>
          <w:rFonts w:ascii="Times New Roman" w:hAnsi="Times New Roman" w:cs="Times New Roman"/>
          <w:sz w:val="28"/>
          <w:szCs w:val="28"/>
        </w:rPr>
        <w:t>о</w:t>
      </w:r>
      <w:r w:rsidRPr="00167D73">
        <w:rPr>
          <w:rFonts w:ascii="Times New Roman" w:hAnsi="Times New Roman" w:cs="Times New Roman"/>
          <w:sz w:val="28"/>
          <w:szCs w:val="28"/>
        </w:rPr>
        <w:t>гии общественного мнения</w:t>
      </w:r>
      <w:r w:rsidR="00167D73" w:rsidRPr="00167D73">
        <w:rPr>
          <w:rFonts w:ascii="Times New Roman" w:hAnsi="Times New Roman" w:cs="Times New Roman"/>
          <w:sz w:val="28"/>
          <w:szCs w:val="28"/>
        </w:rPr>
        <w:t xml:space="preserve"> в методологическом и организационном аспектах?</w:t>
      </w:r>
    </w:p>
    <w:p w:rsidR="00201DF8" w:rsidRDefault="00201DF8" w:rsidP="00201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DF8" w:rsidRPr="00167D73" w:rsidRDefault="00201DF8" w:rsidP="00201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занятию предполагается ознакомление с материалами (возможно краткое конспектирование). На семинарском занятии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обсудить приведенные выше вопросы.</w:t>
      </w:r>
    </w:p>
    <w:sectPr w:rsidR="00201DF8" w:rsidRPr="00167D73" w:rsidSect="00B3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0F79"/>
    <w:multiLevelType w:val="hybridMultilevel"/>
    <w:tmpl w:val="1CBC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ADA"/>
    <w:multiLevelType w:val="hybridMultilevel"/>
    <w:tmpl w:val="1CBC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575"/>
    <w:rsid w:val="00015E19"/>
    <w:rsid w:val="00070D15"/>
    <w:rsid w:val="000B7D3D"/>
    <w:rsid w:val="00167D73"/>
    <w:rsid w:val="00201DF8"/>
    <w:rsid w:val="003C4C9E"/>
    <w:rsid w:val="004F3A8D"/>
    <w:rsid w:val="006B2027"/>
    <w:rsid w:val="008A1575"/>
    <w:rsid w:val="00B3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D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pluginfile.php/195941/mod_resource/content/1/Doktorov_001_488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3208080</cp:lastModifiedBy>
  <cp:revision>3</cp:revision>
  <dcterms:created xsi:type="dcterms:W3CDTF">2018-12-16T18:57:00Z</dcterms:created>
  <dcterms:modified xsi:type="dcterms:W3CDTF">2018-12-17T07:41:00Z</dcterms:modified>
</cp:coreProperties>
</file>