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2A" w:rsidRDefault="0053132A" w:rsidP="005313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Аспекты анализа языка современной литературы</w:t>
      </w:r>
      <w:r>
        <w:rPr>
          <w:b/>
          <w:sz w:val="32"/>
          <w:szCs w:val="32"/>
        </w:rPr>
        <w:t xml:space="preserve"> (филологический факультет, </w:t>
      </w:r>
      <w:r>
        <w:rPr>
          <w:b/>
          <w:sz w:val="32"/>
          <w:szCs w:val="32"/>
        </w:rPr>
        <w:t>4 курс</w:t>
      </w:r>
      <w:bookmarkStart w:id="0" w:name="_GoBack"/>
      <w:bookmarkEnd w:id="0"/>
      <w:r>
        <w:rPr>
          <w:b/>
          <w:sz w:val="32"/>
          <w:szCs w:val="32"/>
        </w:rPr>
        <w:t>)</w:t>
      </w:r>
    </w:p>
    <w:p w:rsidR="0053132A" w:rsidRDefault="0053132A" w:rsidP="0053132A">
      <w:pPr>
        <w:spacing w:line="360" w:lineRule="auto"/>
        <w:ind w:left="360"/>
        <w:rPr>
          <w:sz w:val="28"/>
          <w:szCs w:val="28"/>
        </w:rPr>
      </w:pPr>
    </w:p>
    <w:p w:rsidR="0053132A" w:rsidRDefault="0053132A" w:rsidP="0053132A">
      <w:pPr>
        <w:spacing w:line="360" w:lineRule="auto"/>
        <w:ind w:left="360"/>
        <w:rPr>
          <w:sz w:val="28"/>
          <w:szCs w:val="28"/>
        </w:rPr>
      </w:pPr>
      <w:r w:rsidRPr="001635C3">
        <w:rPr>
          <w:sz w:val="28"/>
          <w:szCs w:val="28"/>
        </w:rPr>
        <w:t>а) основная литература:</w:t>
      </w:r>
    </w:p>
    <w:p w:rsidR="0053132A" w:rsidRDefault="0053132A" w:rsidP="0053132A">
      <w:pPr>
        <w:ind w:right="567"/>
        <w:jc w:val="both"/>
        <w:rPr>
          <w:sz w:val="28"/>
          <w:szCs w:val="28"/>
        </w:rPr>
      </w:pPr>
    </w:p>
    <w:p w:rsidR="0053132A" w:rsidRDefault="0053132A" w:rsidP="0053132A">
      <w:pPr>
        <w:ind w:right="567"/>
        <w:jc w:val="both"/>
        <w:rPr>
          <w:sz w:val="28"/>
          <w:szCs w:val="28"/>
        </w:rPr>
      </w:pPr>
    </w:p>
    <w:p w:rsidR="0053132A" w:rsidRDefault="0053132A" w:rsidP="0053132A">
      <w:pPr>
        <w:ind w:right="567"/>
        <w:jc w:val="both"/>
        <w:rPr>
          <w:sz w:val="28"/>
          <w:szCs w:val="28"/>
        </w:rPr>
      </w:pPr>
      <w:r w:rsidRPr="007D0504">
        <w:rPr>
          <w:sz w:val="28"/>
          <w:szCs w:val="28"/>
        </w:rPr>
        <w:t xml:space="preserve">Ильенко С.Г. </w:t>
      </w:r>
      <w:r>
        <w:rPr>
          <w:sz w:val="28"/>
          <w:szCs w:val="28"/>
        </w:rPr>
        <w:t>Коммуникативно-структурный синтаксис современного русского языка.</w:t>
      </w:r>
      <w:r w:rsidRPr="007D0504">
        <w:rPr>
          <w:sz w:val="28"/>
          <w:szCs w:val="28"/>
        </w:rPr>
        <w:t xml:space="preserve">— </w:t>
      </w:r>
      <w:r>
        <w:rPr>
          <w:sz w:val="28"/>
          <w:szCs w:val="28"/>
        </w:rPr>
        <w:t>СПб</w:t>
      </w:r>
      <w:proofErr w:type="gramStart"/>
      <w:r w:rsidRPr="007D0504"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2009</w:t>
      </w:r>
      <w:r w:rsidRPr="007D0504">
        <w:rPr>
          <w:sz w:val="28"/>
          <w:szCs w:val="28"/>
        </w:rPr>
        <w:t xml:space="preserve">. </w:t>
      </w:r>
    </w:p>
    <w:p w:rsidR="0053132A" w:rsidRPr="007D0504" w:rsidRDefault="0053132A" w:rsidP="0053132A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Иванова Н.Б. Русский крест: литература и читатель в начале нового века. </w:t>
      </w:r>
      <w:r w:rsidRPr="007D0504">
        <w:rPr>
          <w:sz w:val="28"/>
          <w:szCs w:val="28"/>
        </w:rPr>
        <w:t xml:space="preserve"> — М., </w:t>
      </w:r>
      <w:r>
        <w:rPr>
          <w:sz w:val="28"/>
          <w:szCs w:val="28"/>
        </w:rPr>
        <w:t>2011</w:t>
      </w:r>
      <w:r w:rsidRPr="007D0504">
        <w:rPr>
          <w:sz w:val="28"/>
          <w:szCs w:val="28"/>
        </w:rPr>
        <w:t>.</w:t>
      </w:r>
    </w:p>
    <w:p w:rsidR="0053132A" w:rsidRPr="007D0504" w:rsidRDefault="0053132A" w:rsidP="0053132A">
      <w:pPr>
        <w:ind w:left="1134" w:right="567" w:firstLine="709"/>
        <w:jc w:val="both"/>
        <w:rPr>
          <w:sz w:val="28"/>
          <w:szCs w:val="28"/>
        </w:rPr>
      </w:pPr>
    </w:p>
    <w:p w:rsidR="0053132A" w:rsidRPr="007D0504" w:rsidRDefault="0053132A" w:rsidP="0053132A">
      <w:pPr>
        <w:pStyle w:val="1"/>
        <w:jc w:val="both"/>
        <w:rPr>
          <w:sz w:val="28"/>
          <w:szCs w:val="28"/>
        </w:rPr>
      </w:pPr>
    </w:p>
    <w:p w:rsidR="0053132A" w:rsidRPr="007D0504" w:rsidRDefault="0053132A" w:rsidP="0053132A">
      <w:pPr>
        <w:pStyle w:val="a4"/>
        <w:tabs>
          <w:tab w:val="left" w:pos="0"/>
          <w:tab w:val="left" w:pos="315"/>
        </w:tabs>
        <w:spacing w:before="240"/>
        <w:ind w:left="357"/>
        <w:jc w:val="both"/>
        <w:rPr>
          <w:rFonts w:ascii="Times New Roman" w:hAnsi="Times New Roman"/>
          <w:szCs w:val="28"/>
          <w:lang w:val="ru-RU"/>
        </w:rPr>
      </w:pPr>
      <w:r w:rsidRPr="007D0504">
        <w:rPr>
          <w:rFonts w:ascii="Times New Roman" w:hAnsi="Times New Roman"/>
          <w:szCs w:val="28"/>
          <w:lang w:val="ru-RU"/>
        </w:rPr>
        <w:t xml:space="preserve">б) дополнительная литература: </w:t>
      </w:r>
    </w:p>
    <w:p w:rsidR="0053132A" w:rsidRPr="007D0504" w:rsidRDefault="0053132A" w:rsidP="0053132A">
      <w:pPr>
        <w:pStyle w:val="a4"/>
        <w:tabs>
          <w:tab w:val="left" w:pos="0"/>
          <w:tab w:val="left" w:pos="315"/>
        </w:tabs>
        <w:spacing w:before="240"/>
        <w:ind w:left="357"/>
        <w:jc w:val="both"/>
        <w:rPr>
          <w:rFonts w:ascii="Times New Roman" w:hAnsi="Times New Roman"/>
          <w:szCs w:val="28"/>
          <w:lang w:val="ru-RU"/>
        </w:rPr>
      </w:pPr>
    </w:p>
    <w:p w:rsidR="0053132A" w:rsidRDefault="0053132A" w:rsidP="0053132A">
      <w:pPr>
        <w:pStyle w:val="1"/>
        <w:ind w:left="0" w:firstLine="0"/>
        <w:jc w:val="both"/>
        <w:rPr>
          <w:sz w:val="28"/>
          <w:szCs w:val="28"/>
        </w:rPr>
      </w:pPr>
      <w:r w:rsidRPr="007D0504">
        <w:rPr>
          <w:sz w:val="28"/>
          <w:szCs w:val="28"/>
        </w:rPr>
        <w:t>Акимова Г.Н. Новое в синтаксисе современного русского языка. — М., 1990.</w:t>
      </w:r>
    </w:p>
    <w:p w:rsidR="0053132A" w:rsidRPr="007D0504" w:rsidRDefault="0053132A" w:rsidP="0053132A">
      <w:pPr>
        <w:pStyle w:val="1"/>
        <w:ind w:left="0" w:firstLine="0"/>
        <w:jc w:val="both"/>
        <w:rPr>
          <w:sz w:val="28"/>
          <w:szCs w:val="28"/>
        </w:rPr>
      </w:pPr>
      <w:r w:rsidRPr="007D0504">
        <w:rPr>
          <w:sz w:val="28"/>
          <w:szCs w:val="28"/>
        </w:rPr>
        <w:t>Арутюнова Н.Д. Язык и мир человека. — М., 1999.</w:t>
      </w:r>
    </w:p>
    <w:p w:rsidR="0053132A" w:rsidRDefault="0053132A" w:rsidP="0053132A">
      <w:pPr>
        <w:ind w:right="567"/>
        <w:jc w:val="both"/>
        <w:rPr>
          <w:sz w:val="28"/>
          <w:szCs w:val="28"/>
        </w:rPr>
      </w:pPr>
      <w:r w:rsidRPr="007D0504">
        <w:rPr>
          <w:sz w:val="28"/>
          <w:szCs w:val="28"/>
        </w:rPr>
        <w:t>Берг  М. О статусе литератур</w:t>
      </w:r>
      <w:r>
        <w:rPr>
          <w:sz w:val="28"/>
          <w:szCs w:val="28"/>
        </w:rPr>
        <w:t>ы // Дружба народов. 2000. № 7.</w:t>
      </w:r>
    </w:p>
    <w:p w:rsidR="0053132A" w:rsidRDefault="0053132A" w:rsidP="0053132A">
      <w:pPr>
        <w:ind w:righ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Вайль</w:t>
      </w:r>
      <w:proofErr w:type="spellEnd"/>
      <w:r>
        <w:rPr>
          <w:sz w:val="28"/>
          <w:szCs w:val="28"/>
        </w:rPr>
        <w:t xml:space="preserve"> П. Свобода </w:t>
      </w:r>
      <w:r w:rsidRPr="007D0504">
        <w:rPr>
          <w:sz w:val="28"/>
          <w:szCs w:val="28"/>
        </w:rPr>
        <w:t>—</w:t>
      </w:r>
      <w:r>
        <w:rPr>
          <w:sz w:val="28"/>
          <w:szCs w:val="28"/>
        </w:rPr>
        <w:t xml:space="preserve"> точка отсчета. </w:t>
      </w:r>
      <w:r w:rsidRPr="007D0504">
        <w:rPr>
          <w:sz w:val="28"/>
          <w:szCs w:val="28"/>
        </w:rPr>
        <w:t>—</w:t>
      </w:r>
      <w:r>
        <w:rPr>
          <w:sz w:val="28"/>
          <w:szCs w:val="28"/>
        </w:rPr>
        <w:t xml:space="preserve"> М.,  2012.</w:t>
      </w:r>
    </w:p>
    <w:p w:rsidR="0053132A" w:rsidRDefault="0053132A" w:rsidP="0053132A">
      <w:pPr>
        <w:ind w:right="567"/>
        <w:jc w:val="both"/>
        <w:rPr>
          <w:sz w:val="28"/>
          <w:szCs w:val="28"/>
        </w:rPr>
      </w:pPr>
      <w:proofErr w:type="spellStart"/>
      <w:r w:rsidRPr="007D0504">
        <w:rPr>
          <w:sz w:val="28"/>
          <w:szCs w:val="28"/>
        </w:rPr>
        <w:t>Гаспаров</w:t>
      </w:r>
      <w:proofErr w:type="spellEnd"/>
      <w:r w:rsidRPr="007D0504">
        <w:rPr>
          <w:sz w:val="28"/>
          <w:szCs w:val="28"/>
        </w:rPr>
        <w:t xml:space="preserve"> Б.М. Язык. Память. Образ: Лингвистика языкового существования. — М.,  1996.</w:t>
      </w:r>
    </w:p>
    <w:p w:rsidR="0053132A" w:rsidRDefault="0053132A" w:rsidP="0053132A">
      <w:pPr>
        <w:ind w:right="567"/>
        <w:jc w:val="both"/>
        <w:rPr>
          <w:sz w:val="28"/>
          <w:szCs w:val="28"/>
        </w:rPr>
      </w:pPr>
      <w:proofErr w:type="spellStart"/>
      <w:r w:rsidRPr="007D0504">
        <w:rPr>
          <w:sz w:val="28"/>
          <w:szCs w:val="28"/>
        </w:rPr>
        <w:t>Генис</w:t>
      </w:r>
      <w:proofErr w:type="spellEnd"/>
      <w:r w:rsidRPr="007D0504">
        <w:rPr>
          <w:sz w:val="28"/>
          <w:szCs w:val="28"/>
        </w:rPr>
        <w:t xml:space="preserve"> А. </w:t>
      </w:r>
      <w:r>
        <w:rPr>
          <w:sz w:val="28"/>
          <w:szCs w:val="28"/>
        </w:rPr>
        <w:t xml:space="preserve"> Сочинения: В 3 т.</w:t>
      </w:r>
      <w:r w:rsidRPr="003350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Т.2: Расследования. </w:t>
      </w:r>
      <w:r w:rsidRPr="007D0504">
        <w:rPr>
          <w:sz w:val="28"/>
          <w:szCs w:val="28"/>
        </w:rPr>
        <w:t>—</w:t>
      </w:r>
      <w:r>
        <w:rPr>
          <w:sz w:val="28"/>
          <w:szCs w:val="28"/>
        </w:rPr>
        <w:t xml:space="preserve"> Екатеринбург. 2003.</w:t>
      </w:r>
    </w:p>
    <w:p w:rsidR="0053132A" w:rsidRDefault="0053132A" w:rsidP="0053132A">
      <w:pPr>
        <w:ind w:righ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Генис</w:t>
      </w:r>
      <w:proofErr w:type="spellEnd"/>
      <w:r>
        <w:rPr>
          <w:sz w:val="28"/>
          <w:szCs w:val="28"/>
        </w:rPr>
        <w:t xml:space="preserve"> А. Уроки чтения. </w:t>
      </w:r>
      <w:r w:rsidRPr="007D0504">
        <w:rPr>
          <w:sz w:val="28"/>
          <w:szCs w:val="28"/>
        </w:rPr>
        <w:t>—</w:t>
      </w:r>
      <w:r>
        <w:rPr>
          <w:sz w:val="28"/>
          <w:szCs w:val="28"/>
        </w:rPr>
        <w:t xml:space="preserve"> М.,  2013.</w:t>
      </w:r>
    </w:p>
    <w:p w:rsidR="0053132A" w:rsidRDefault="0053132A" w:rsidP="0053132A">
      <w:pPr>
        <w:ind w:right="567"/>
        <w:jc w:val="both"/>
        <w:rPr>
          <w:sz w:val="28"/>
          <w:szCs w:val="28"/>
        </w:rPr>
      </w:pPr>
      <w:r w:rsidRPr="007D0504">
        <w:rPr>
          <w:sz w:val="28"/>
          <w:szCs w:val="28"/>
        </w:rPr>
        <w:t xml:space="preserve">Золотова Г.А., </w:t>
      </w:r>
      <w:proofErr w:type="spellStart"/>
      <w:r w:rsidRPr="007D0504">
        <w:rPr>
          <w:sz w:val="28"/>
          <w:szCs w:val="28"/>
        </w:rPr>
        <w:t>Онипенко</w:t>
      </w:r>
      <w:proofErr w:type="spellEnd"/>
      <w:r w:rsidRPr="007D0504">
        <w:rPr>
          <w:sz w:val="28"/>
          <w:szCs w:val="28"/>
        </w:rPr>
        <w:t xml:space="preserve"> Н.К., Сидорова М.Ю. Коммуникативная грамматика русского языка. — М., 1998.</w:t>
      </w:r>
    </w:p>
    <w:p w:rsidR="0053132A" w:rsidRDefault="0053132A" w:rsidP="0053132A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D0504">
        <w:rPr>
          <w:sz w:val="28"/>
          <w:szCs w:val="28"/>
        </w:rPr>
        <w:t>ванова Н. Жизнь и смерть симулякра в России // Дружба народов. 2000. № 8.</w:t>
      </w:r>
    </w:p>
    <w:p w:rsidR="0053132A" w:rsidRDefault="0053132A" w:rsidP="0053132A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Иванова Н. Невеста </w:t>
      </w:r>
      <w:proofErr w:type="spellStart"/>
      <w:r>
        <w:rPr>
          <w:sz w:val="28"/>
          <w:szCs w:val="28"/>
        </w:rPr>
        <w:t>Букера</w:t>
      </w:r>
      <w:proofErr w:type="spellEnd"/>
      <w:r>
        <w:rPr>
          <w:sz w:val="28"/>
          <w:szCs w:val="28"/>
        </w:rPr>
        <w:t>: Критический уровень 2003/2004.</w:t>
      </w:r>
      <w:r w:rsidRPr="00A60F5C">
        <w:rPr>
          <w:sz w:val="28"/>
          <w:szCs w:val="28"/>
        </w:rPr>
        <w:t xml:space="preserve"> </w:t>
      </w:r>
      <w:r w:rsidRPr="007D0504">
        <w:rPr>
          <w:sz w:val="28"/>
          <w:szCs w:val="28"/>
        </w:rPr>
        <w:t>—</w:t>
      </w:r>
      <w:r>
        <w:rPr>
          <w:sz w:val="28"/>
          <w:szCs w:val="28"/>
        </w:rPr>
        <w:t xml:space="preserve"> М.,  2005.</w:t>
      </w:r>
    </w:p>
    <w:p w:rsidR="0053132A" w:rsidRDefault="0053132A" w:rsidP="0053132A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Ильенко С.Г. Русистика. </w:t>
      </w:r>
      <w:r w:rsidRPr="007D0504">
        <w:rPr>
          <w:sz w:val="28"/>
          <w:szCs w:val="28"/>
        </w:rPr>
        <w:t xml:space="preserve">— </w:t>
      </w:r>
      <w:r>
        <w:rPr>
          <w:sz w:val="28"/>
          <w:szCs w:val="28"/>
        </w:rPr>
        <w:t>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2003.</w:t>
      </w:r>
    </w:p>
    <w:p w:rsidR="0053132A" w:rsidRDefault="0053132A" w:rsidP="0053132A">
      <w:pPr>
        <w:ind w:right="567"/>
        <w:jc w:val="both"/>
        <w:rPr>
          <w:sz w:val="28"/>
          <w:szCs w:val="28"/>
        </w:rPr>
      </w:pPr>
      <w:r w:rsidRPr="007D0504">
        <w:rPr>
          <w:sz w:val="28"/>
          <w:szCs w:val="28"/>
        </w:rPr>
        <w:t xml:space="preserve">Караулов Ю.Н. Словарь Пушкина и эволюция русской языковой способности. —   М., 1992. </w:t>
      </w:r>
      <w:r>
        <w:rPr>
          <w:sz w:val="28"/>
          <w:szCs w:val="28"/>
        </w:rPr>
        <w:t xml:space="preserve"> </w:t>
      </w:r>
    </w:p>
    <w:p w:rsidR="0053132A" w:rsidRPr="007D0504" w:rsidRDefault="0053132A" w:rsidP="0053132A">
      <w:pPr>
        <w:pStyle w:val="1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Каспэ</w:t>
      </w:r>
      <w:proofErr w:type="spellEnd"/>
      <w:r>
        <w:rPr>
          <w:sz w:val="28"/>
          <w:szCs w:val="28"/>
        </w:rPr>
        <w:t xml:space="preserve">. И, Рукописи хранятся вечно: телесериалы и литература // </w:t>
      </w:r>
      <w:r w:rsidRPr="007D0504">
        <w:rPr>
          <w:sz w:val="28"/>
          <w:szCs w:val="28"/>
        </w:rPr>
        <w:t xml:space="preserve">Новое литературное обозрение. </w:t>
      </w:r>
      <w:r>
        <w:rPr>
          <w:sz w:val="28"/>
          <w:szCs w:val="28"/>
        </w:rPr>
        <w:t>2006</w:t>
      </w:r>
      <w:r w:rsidRPr="007D0504">
        <w:rPr>
          <w:sz w:val="28"/>
          <w:szCs w:val="28"/>
        </w:rPr>
        <w:t xml:space="preserve">. № </w:t>
      </w:r>
      <w:r>
        <w:rPr>
          <w:sz w:val="28"/>
          <w:szCs w:val="28"/>
        </w:rPr>
        <w:t>7</w:t>
      </w:r>
      <w:r w:rsidRPr="007D0504">
        <w:rPr>
          <w:sz w:val="28"/>
          <w:szCs w:val="28"/>
        </w:rPr>
        <w:t xml:space="preserve">8. </w:t>
      </w:r>
    </w:p>
    <w:p w:rsidR="0053132A" w:rsidRDefault="0053132A" w:rsidP="0053132A">
      <w:pPr>
        <w:pStyle w:val="1"/>
        <w:ind w:firstLine="0"/>
        <w:jc w:val="both"/>
        <w:rPr>
          <w:sz w:val="28"/>
          <w:szCs w:val="28"/>
        </w:rPr>
      </w:pPr>
    </w:p>
    <w:p w:rsidR="0034279F" w:rsidRDefault="0034279F"/>
    <w:sectPr w:rsidR="0034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CY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2A"/>
    <w:rsid w:val="0034279F"/>
    <w:rsid w:val="00511668"/>
    <w:rsid w:val="0053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1668"/>
    <w:pPr>
      <w:spacing w:after="0" w:line="240" w:lineRule="auto"/>
    </w:pPr>
  </w:style>
  <w:style w:type="paragraph" w:styleId="a4">
    <w:name w:val="Body Text"/>
    <w:basedOn w:val="a"/>
    <w:link w:val="a5"/>
    <w:rsid w:val="0053132A"/>
    <w:rPr>
      <w:rFonts w:ascii="Times CY" w:eastAsia="Times" w:hAnsi="Times CY"/>
      <w:sz w:val="28"/>
      <w:szCs w:val="20"/>
      <w:lang w:val="en-GB" w:eastAsia="en-US"/>
    </w:rPr>
  </w:style>
  <w:style w:type="character" w:customStyle="1" w:styleId="a5">
    <w:name w:val="Основной текст Знак"/>
    <w:basedOn w:val="a0"/>
    <w:link w:val="a4"/>
    <w:rsid w:val="0053132A"/>
    <w:rPr>
      <w:rFonts w:ascii="Times CY" w:eastAsia="Times" w:hAnsi="Times CY" w:cs="Times New Roman"/>
      <w:sz w:val="28"/>
      <w:szCs w:val="20"/>
      <w:lang w:val="en-GB"/>
    </w:rPr>
  </w:style>
  <w:style w:type="paragraph" w:customStyle="1" w:styleId="1">
    <w:name w:val="Цитата1"/>
    <w:basedOn w:val="a"/>
    <w:rsid w:val="0053132A"/>
    <w:pPr>
      <w:overflowPunct w:val="0"/>
      <w:autoSpaceDE w:val="0"/>
      <w:autoSpaceDN w:val="0"/>
      <w:adjustRightInd w:val="0"/>
      <w:ind w:left="1418" w:right="567" w:firstLine="709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1668"/>
    <w:pPr>
      <w:spacing w:after="0" w:line="240" w:lineRule="auto"/>
    </w:pPr>
  </w:style>
  <w:style w:type="paragraph" w:styleId="a4">
    <w:name w:val="Body Text"/>
    <w:basedOn w:val="a"/>
    <w:link w:val="a5"/>
    <w:rsid w:val="0053132A"/>
    <w:rPr>
      <w:rFonts w:ascii="Times CY" w:eastAsia="Times" w:hAnsi="Times CY"/>
      <w:sz w:val="28"/>
      <w:szCs w:val="20"/>
      <w:lang w:val="en-GB" w:eastAsia="en-US"/>
    </w:rPr>
  </w:style>
  <w:style w:type="character" w:customStyle="1" w:styleId="a5">
    <w:name w:val="Основной текст Знак"/>
    <w:basedOn w:val="a0"/>
    <w:link w:val="a4"/>
    <w:rsid w:val="0053132A"/>
    <w:rPr>
      <w:rFonts w:ascii="Times CY" w:eastAsia="Times" w:hAnsi="Times CY" w:cs="Times New Roman"/>
      <w:sz w:val="28"/>
      <w:szCs w:val="20"/>
      <w:lang w:val="en-GB"/>
    </w:rPr>
  </w:style>
  <w:style w:type="paragraph" w:customStyle="1" w:styleId="1">
    <w:name w:val="Цитата1"/>
    <w:basedOn w:val="a"/>
    <w:rsid w:val="0053132A"/>
    <w:pPr>
      <w:overflowPunct w:val="0"/>
      <w:autoSpaceDE w:val="0"/>
      <w:autoSpaceDN w:val="0"/>
      <w:adjustRightInd w:val="0"/>
      <w:ind w:left="1418" w:right="567" w:firstLine="709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2016-01-22T08:43:00Z</dcterms:created>
  <dcterms:modified xsi:type="dcterms:W3CDTF">2016-01-22T08:44:00Z</dcterms:modified>
</cp:coreProperties>
</file>