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D3" w:rsidRPr="00F065DC" w:rsidRDefault="00F14ADF" w:rsidP="002B38D3">
      <w:pPr>
        <w:shd w:val="clear" w:color="auto" w:fill="FFFFFF"/>
        <w:spacing w:after="0" w:line="240" w:lineRule="auto"/>
        <w:ind w:left="-283" w:right="-227"/>
        <w:jc w:val="center"/>
        <w:rPr>
          <w:rFonts w:ascii="Arial" w:hAnsi="Arial" w:cs="Arial"/>
          <w:b/>
          <w:i/>
          <w:color w:val="C00000"/>
          <w:sz w:val="36"/>
          <w:szCs w:val="36"/>
          <w:lang w:val="fr-FR"/>
        </w:rPr>
      </w:pPr>
      <w:r w:rsidRPr="00F065DC">
        <w:rPr>
          <w:rFonts w:ascii="Arial" w:hAnsi="Arial" w:cs="Arial"/>
          <w:b/>
          <w:i/>
          <w:color w:val="C00000"/>
          <w:sz w:val="36"/>
          <w:szCs w:val="36"/>
          <w:lang w:val="fr-FR"/>
        </w:rPr>
        <w:t>« Quelles compétences en langues, littératures et cultures étrangères ?</w:t>
      </w:r>
    </w:p>
    <w:p w:rsidR="00082037" w:rsidRPr="00F065DC" w:rsidRDefault="00F14ADF" w:rsidP="002B38D3">
      <w:pPr>
        <w:shd w:val="clear" w:color="auto" w:fill="FFFFFF"/>
        <w:spacing w:after="0" w:line="240" w:lineRule="auto"/>
        <w:ind w:left="-283" w:right="-227"/>
        <w:jc w:val="center"/>
        <w:rPr>
          <w:rFonts w:ascii="Arial" w:hAnsi="Arial" w:cs="Arial"/>
          <w:b/>
          <w:i/>
          <w:color w:val="C00000"/>
          <w:sz w:val="36"/>
          <w:szCs w:val="36"/>
          <w:lang w:val="fr-FR"/>
        </w:rPr>
      </w:pPr>
      <w:r w:rsidRPr="00F065DC">
        <w:rPr>
          <w:rFonts w:ascii="Arial" w:hAnsi="Arial" w:cs="Arial"/>
          <w:b/>
          <w:i/>
          <w:color w:val="C00000"/>
          <w:sz w:val="36"/>
          <w:szCs w:val="36"/>
          <w:lang w:val="fr-FR"/>
        </w:rPr>
        <w:t>Expériences universitaires</w:t>
      </w:r>
      <w:r w:rsidR="00082037" w:rsidRPr="00F065DC">
        <w:rPr>
          <w:rFonts w:ascii="Arial" w:hAnsi="Arial" w:cs="Arial"/>
          <w:b/>
          <w:i/>
          <w:color w:val="C00000"/>
          <w:sz w:val="36"/>
          <w:szCs w:val="36"/>
          <w:lang w:val="fr-FR"/>
        </w:rPr>
        <w:t xml:space="preserve"> croisées Herzen / Inalco »</w:t>
      </w:r>
    </w:p>
    <w:p w:rsidR="00E90680" w:rsidRDefault="00E90680" w:rsidP="00B941A9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</w:p>
    <w:p w:rsidR="00E90680" w:rsidRPr="001D2564" w:rsidRDefault="00E90680" w:rsidP="00E90680">
      <w:pPr>
        <w:shd w:val="clear" w:color="auto" w:fill="FFFFFF"/>
        <w:spacing w:after="0" w:line="240" w:lineRule="auto"/>
        <w:ind w:left="-283" w:right="-227"/>
        <w:jc w:val="center"/>
        <w:rPr>
          <w:rFonts w:ascii="Arial" w:hAnsi="Arial" w:cs="Arial"/>
          <w:sz w:val="28"/>
          <w:szCs w:val="28"/>
          <w:lang w:val="fr-FR"/>
        </w:rPr>
      </w:pPr>
      <w:r w:rsidRPr="001D2564">
        <w:rPr>
          <w:rFonts w:ascii="Arial" w:hAnsi="Arial" w:cs="Arial"/>
          <w:sz w:val="28"/>
          <w:szCs w:val="28"/>
          <w:lang w:val="fr-FR"/>
        </w:rPr>
        <w:t>Colloque international organisé par</w:t>
      </w:r>
      <w:r w:rsidR="002B38D3" w:rsidRPr="001D2564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1D2564" w:rsidRPr="001D2564" w:rsidRDefault="001D2564" w:rsidP="00E90680">
      <w:pPr>
        <w:shd w:val="clear" w:color="auto" w:fill="FFFFFF"/>
        <w:spacing w:after="0" w:line="240" w:lineRule="auto"/>
        <w:ind w:left="-283" w:right="-227"/>
        <w:jc w:val="center"/>
        <w:rPr>
          <w:rFonts w:ascii="Arial" w:hAnsi="Arial" w:cs="Arial"/>
          <w:sz w:val="28"/>
          <w:szCs w:val="28"/>
          <w:lang w:val="fr-FR"/>
        </w:rPr>
      </w:pPr>
      <w:r w:rsidRPr="001D2564">
        <w:rPr>
          <w:rFonts w:ascii="Arial" w:hAnsi="Arial" w:cs="Arial"/>
          <w:sz w:val="28"/>
          <w:szCs w:val="28"/>
          <w:lang w:val="fr-FR"/>
        </w:rPr>
        <w:t>l’Université pédagogique de l’État russe (St. Pétersbourg</w:t>
      </w:r>
      <w:r>
        <w:rPr>
          <w:rFonts w:ascii="Arial" w:hAnsi="Arial" w:cs="Arial"/>
          <w:sz w:val="28"/>
          <w:szCs w:val="28"/>
          <w:lang w:val="fr-FR"/>
        </w:rPr>
        <w:t>, Russie</w:t>
      </w:r>
      <w:r w:rsidRPr="001D2564">
        <w:rPr>
          <w:rFonts w:ascii="Arial" w:hAnsi="Arial" w:cs="Arial"/>
          <w:sz w:val="28"/>
          <w:szCs w:val="28"/>
          <w:lang w:val="fr-FR"/>
        </w:rPr>
        <w:t xml:space="preserve">) </w:t>
      </w:r>
    </w:p>
    <w:p w:rsidR="001D2564" w:rsidRPr="001D2564" w:rsidRDefault="001D2564" w:rsidP="00E90680">
      <w:pPr>
        <w:shd w:val="clear" w:color="auto" w:fill="FFFFFF"/>
        <w:spacing w:after="0" w:line="240" w:lineRule="auto"/>
        <w:ind w:left="-283" w:right="-227"/>
        <w:jc w:val="center"/>
        <w:rPr>
          <w:rFonts w:ascii="Arial" w:hAnsi="Arial" w:cs="Arial"/>
          <w:sz w:val="28"/>
          <w:szCs w:val="28"/>
          <w:lang w:val="fr-FR"/>
        </w:rPr>
      </w:pPr>
      <w:r w:rsidRPr="00927849">
        <w:rPr>
          <w:rFonts w:ascii="Arial" w:hAnsi="Arial" w:cs="Arial"/>
          <w:sz w:val="28"/>
          <w:szCs w:val="28"/>
          <w:lang w:val="fr-FR"/>
        </w:rPr>
        <w:t xml:space="preserve">et l’Institut national des </w:t>
      </w:r>
      <w:r w:rsidR="00650E82" w:rsidRPr="00927849">
        <w:rPr>
          <w:rFonts w:ascii="Arial" w:hAnsi="Arial" w:cs="Arial"/>
          <w:sz w:val="28"/>
          <w:szCs w:val="28"/>
          <w:lang w:val="fr-FR"/>
        </w:rPr>
        <w:t xml:space="preserve">langues et </w:t>
      </w:r>
      <w:r w:rsidRPr="00927849">
        <w:rPr>
          <w:rFonts w:ascii="Arial" w:hAnsi="Arial" w:cs="Arial"/>
          <w:sz w:val="28"/>
          <w:szCs w:val="28"/>
          <w:lang w:val="fr-FR"/>
        </w:rPr>
        <w:t>civilisations orientales (Paris, France)</w:t>
      </w:r>
    </w:p>
    <w:p w:rsidR="00E90680" w:rsidRDefault="00E90680" w:rsidP="00E90680">
      <w:pPr>
        <w:shd w:val="clear" w:color="auto" w:fill="FFFFFF"/>
        <w:spacing w:after="0" w:line="240" w:lineRule="auto"/>
        <w:ind w:left="-283" w:right="-227"/>
        <w:jc w:val="center"/>
        <w:rPr>
          <w:rFonts w:ascii="Arial" w:hAnsi="Arial" w:cs="Arial"/>
          <w:sz w:val="24"/>
          <w:szCs w:val="24"/>
          <w:lang w:val="fr-FR"/>
        </w:rPr>
      </w:pPr>
    </w:p>
    <w:p w:rsidR="00927849" w:rsidRDefault="00E90680" w:rsidP="00E90680">
      <w:pPr>
        <w:shd w:val="clear" w:color="auto" w:fill="FFFFFF"/>
        <w:spacing w:after="0" w:line="240" w:lineRule="auto"/>
        <w:ind w:left="-283" w:right="-227"/>
        <w:jc w:val="center"/>
        <w:rPr>
          <w:rFonts w:ascii="Arial" w:hAnsi="Arial" w:cs="Arial"/>
          <w:sz w:val="28"/>
          <w:szCs w:val="28"/>
          <w:lang w:val="fr-FR"/>
        </w:rPr>
      </w:pPr>
      <w:r w:rsidRPr="00F065DC">
        <w:rPr>
          <w:rFonts w:ascii="Arial" w:hAnsi="Arial" w:cs="Arial"/>
          <w:b/>
          <w:i/>
          <w:color w:val="C00000"/>
          <w:sz w:val="32"/>
          <w:szCs w:val="32"/>
          <w:lang w:val="fr-FR"/>
        </w:rPr>
        <w:t>Lieu :</w:t>
      </w:r>
      <w:r w:rsidR="00927849">
        <w:rPr>
          <w:rFonts w:ascii="Arial" w:hAnsi="Arial" w:cs="Arial"/>
          <w:b/>
          <w:i/>
          <w:color w:val="C00000"/>
          <w:sz w:val="32"/>
          <w:szCs w:val="32"/>
          <w:lang w:val="fr-FR"/>
        </w:rPr>
        <w:t xml:space="preserve">Université pédagogique de l’État russe Herzen, </w:t>
      </w:r>
      <w:r w:rsidR="00927849" w:rsidRPr="00927849">
        <w:rPr>
          <w:rFonts w:ascii="Arial" w:hAnsi="Arial" w:cs="Arial"/>
          <w:b/>
          <w:i/>
          <w:color w:val="C00000"/>
          <w:sz w:val="32"/>
          <w:szCs w:val="32"/>
          <w:lang w:val="fr-FR"/>
        </w:rPr>
        <w:t>48 Moyka Embankment (Naberezhnaya r. Moyki)</w:t>
      </w:r>
      <w:r w:rsidR="00927849">
        <w:rPr>
          <w:rFonts w:ascii="Arial" w:hAnsi="Arial" w:cs="Arial"/>
          <w:b/>
          <w:i/>
          <w:color w:val="C00000"/>
          <w:sz w:val="32"/>
          <w:szCs w:val="32"/>
          <w:lang w:val="fr-FR"/>
        </w:rPr>
        <w:t>, bât. 4, salle de discussions, 1</w:t>
      </w:r>
      <w:r w:rsidR="00927849" w:rsidRPr="00927849">
        <w:rPr>
          <w:rFonts w:ascii="Arial" w:hAnsi="Arial" w:cs="Arial"/>
          <w:b/>
          <w:i/>
          <w:color w:val="C00000"/>
          <w:sz w:val="32"/>
          <w:szCs w:val="32"/>
          <w:vertAlign w:val="superscript"/>
          <w:lang w:val="fr-FR"/>
        </w:rPr>
        <w:t>er</w:t>
      </w:r>
      <w:r w:rsidR="00927849">
        <w:rPr>
          <w:rFonts w:ascii="Arial" w:hAnsi="Arial" w:cs="Arial"/>
          <w:b/>
          <w:i/>
          <w:color w:val="C00000"/>
          <w:sz w:val="32"/>
          <w:szCs w:val="32"/>
          <w:lang w:val="fr-FR"/>
        </w:rPr>
        <w:t xml:space="preserve"> étage,</w:t>
      </w:r>
      <w:r w:rsidR="00927849" w:rsidRPr="00927849">
        <w:rPr>
          <w:rFonts w:ascii="Arial" w:hAnsi="Arial" w:cs="Arial"/>
          <w:b/>
          <w:i/>
          <w:color w:val="C00000"/>
          <w:sz w:val="32"/>
          <w:szCs w:val="32"/>
          <w:lang w:val="fr-FR"/>
        </w:rPr>
        <w:t xml:space="preserve"> St. Pétersbourg, Russie</w:t>
      </w:r>
      <w:r w:rsidR="00927849" w:rsidRPr="001D2564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927849" w:rsidRDefault="00927849" w:rsidP="00E90680">
      <w:pPr>
        <w:shd w:val="clear" w:color="auto" w:fill="FFFFFF"/>
        <w:spacing w:after="0" w:line="240" w:lineRule="auto"/>
        <w:ind w:left="-283" w:right="-227"/>
        <w:jc w:val="center"/>
        <w:rPr>
          <w:rFonts w:ascii="Arial" w:hAnsi="Arial" w:cs="Arial"/>
          <w:b/>
          <w:i/>
          <w:color w:val="C00000"/>
          <w:sz w:val="32"/>
          <w:szCs w:val="32"/>
          <w:lang w:val="fr-FR"/>
        </w:rPr>
      </w:pPr>
    </w:p>
    <w:p w:rsidR="00E90680" w:rsidRPr="00F065DC" w:rsidRDefault="00E90680" w:rsidP="00E90680">
      <w:pPr>
        <w:shd w:val="clear" w:color="auto" w:fill="FFFFFF"/>
        <w:spacing w:after="0" w:line="240" w:lineRule="auto"/>
        <w:ind w:left="-283" w:right="-227"/>
        <w:jc w:val="center"/>
        <w:rPr>
          <w:rFonts w:ascii="Arial" w:hAnsi="Arial" w:cs="Arial"/>
          <w:b/>
          <w:i/>
          <w:color w:val="C00000"/>
          <w:sz w:val="32"/>
          <w:szCs w:val="32"/>
          <w:lang w:val="fr-FR"/>
        </w:rPr>
      </w:pPr>
      <w:r w:rsidRPr="00927849">
        <w:rPr>
          <w:rFonts w:ascii="Arial" w:hAnsi="Arial" w:cs="Arial"/>
          <w:b/>
          <w:i/>
          <w:color w:val="C00000"/>
          <w:sz w:val="32"/>
          <w:szCs w:val="32"/>
          <w:lang w:val="fr-FR"/>
        </w:rPr>
        <w:t>Date :</w:t>
      </w:r>
      <w:r w:rsidR="00110EB6" w:rsidRPr="00927849">
        <w:rPr>
          <w:rFonts w:ascii="Arial" w:hAnsi="Arial" w:cs="Arial"/>
          <w:b/>
          <w:i/>
          <w:color w:val="C00000"/>
          <w:sz w:val="32"/>
          <w:szCs w:val="32"/>
          <w:lang w:val="fr-FR"/>
        </w:rPr>
        <w:t xml:space="preserve"> jeudi 5 </w:t>
      </w:r>
      <w:r w:rsidR="004F7063" w:rsidRPr="00927849">
        <w:rPr>
          <w:rFonts w:ascii="Arial" w:hAnsi="Arial" w:cs="Arial"/>
          <w:b/>
          <w:i/>
          <w:color w:val="C00000"/>
          <w:sz w:val="32"/>
          <w:szCs w:val="32"/>
          <w:lang w:val="fr-FR"/>
        </w:rPr>
        <w:t>et</w:t>
      </w:r>
      <w:r w:rsidR="00110EB6" w:rsidRPr="00927849">
        <w:rPr>
          <w:rFonts w:ascii="Arial" w:hAnsi="Arial" w:cs="Arial"/>
          <w:b/>
          <w:i/>
          <w:color w:val="C00000"/>
          <w:sz w:val="32"/>
          <w:szCs w:val="32"/>
          <w:lang w:val="fr-FR"/>
        </w:rPr>
        <w:t xml:space="preserve"> vendredi 6 septembre 2019</w:t>
      </w:r>
      <w:r w:rsidR="00110EB6">
        <w:rPr>
          <w:rFonts w:ascii="Arial" w:hAnsi="Arial" w:cs="Arial"/>
          <w:b/>
          <w:i/>
          <w:color w:val="C00000"/>
          <w:sz w:val="32"/>
          <w:szCs w:val="32"/>
          <w:lang w:val="fr-FR"/>
        </w:rPr>
        <w:t xml:space="preserve"> </w:t>
      </w:r>
    </w:p>
    <w:p w:rsidR="003B19A0" w:rsidRDefault="003B19A0" w:rsidP="00B83035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</w:p>
    <w:p w:rsidR="003B19A0" w:rsidRDefault="003B19A0" w:rsidP="003B19A0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right="-227"/>
        <w:jc w:val="both"/>
        <w:rPr>
          <w:rFonts w:ascii="Arial" w:hAnsi="Arial" w:cs="Arial"/>
          <w:sz w:val="24"/>
          <w:szCs w:val="24"/>
          <w:lang w:val="fr-FR"/>
        </w:rPr>
      </w:pPr>
    </w:p>
    <w:p w:rsidR="0013304D" w:rsidRPr="003B19A0" w:rsidRDefault="00082037" w:rsidP="003B19A0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  <w:r w:rsidRPr="003B19A0">
        <w:rPr>
          <w:rFonts w:ascii="Arial" w:hAnsi="Arial" w:cs="Arial"/>
          <w:sz w:val="24"/>
          <w:szCs w:val="24"/>
          <w:lang w:val="fr-FR"/>
        </w:rPr>
        <w:t xml:space="preserve">L’enseignement-apprentissage des langues/cultures étrangères se pose en termes de définition de contenus, et aussi en termes de construction de compétences. </w:t>
      </w:r>
      <w:r w:rsidR="007B387C" w:rsidRPr="003B19A0">
        <w:rPr>
          <w:rFonts w:ascii="Arial" w:hAnsi="Arial" w:cs="Arial"/>
          <w:sz w:val="24"/>
          <w:szCs w:val="24"/>
          <w:lang w:val="fr-FR"/>
        </w:rPr>
        <w:t>Le Cadre européen commun de référence pour les langues (CECR</w:t>
      </w:r>
      <w:r w:rsidR="00651473" w:rsidRPr="003B19A0">
        <w:rPr>
          <w:rFonts w:ascii="Arial" w:hAnsi="Arial" w:cs="Arial"/>
          <w:sz w:val="24"/>
          <w:szCs w:val="24"/>
          <w:lang w:val="fr-FR"/>
        </w:rPr>
        <w:t>L</w:t>
      </w:r>
      <w:r w:rsidR="007B387C" w:rsidRPr="003B19A0">
        <w:rPr>
          <w:rFonts w:ascii="Arial" w:hAnsi="Arial" w:cs="Arial"/>
          <w:sz w:val="24"/>
          <w:szCs w:val="24"/>
          <w:lang w:val="fr-FR"/>
        </w:rPr>
        <w:t xml:space="preserve">, 2000), afin d’assurer la lisibilité des programmes et des diplômes, met en place des niveaux de compétence identifiables et communs </w:t>
      </w:r>
      <w:r w:rsidR="00EB5D42" w:rsidRPr="003B19A0">
        <w:rPr>
          <w:rFonts w:ascii="Arial" w:hAnsi="Arial" w:cs="Arial"/>
          <w:sz w:val="24"/>
          <w:szCs w:val="24"/>
          <w:lang w:val="fr-FR"/>
        </w:rPr>
        <w:t xml:space="preserve">à tous les apprenants et </w:t>
      </w:r>
      <w:r w:rsidR="007B387C" w:rsidRPr="003B19A0">
        <w:rPr>
          <w:rFonts w:ascii="Arial" w:hAnsi="Arial" w:cs="Arial"/>
          <w:sz w:val="24"/>
          <w:szCs w:val="24"/>
          <w:lang w:val="fr-FR"/>
        </w:rPr>
        <w:t xml:space="preserve">à </w:t>
      </w:r>
      <w:r w:rsidR="00B0424E" w:rsidRPr="003B19A0">
        <w:rPr>
          <w:rFonts w:ascii="Arial" w:hAnsi="Arial" w:cs="Arial"/>
          <w:sz w:val="24"/>
          <w:szCs w:val="24"/>
          <w:lang w:val="fr-FR"/>
        </w:rPr>
        <w:t xml:space="preserve">toutes les langues enseignées en Europe (que celles-ci soient langues nationales, régionales, </w:t>
      </w:r>
      <w:r w:rsidR="003E59FF" w:rsidRPr="003B19A0">
        <w:rPr>
          <w:rFonts w:ascii="Arial" w:hAnsi="Arial" w:cs="Arial"/>
          <w:sz w:val="24"/>
          <w:szCs w:val="24"/>
          <w:lang w:val="fr-FR"/>
        </w:rPr>
        <w:t xml:space="preserve">langues </w:t>
      </w:r>
      <w:r w:rsidR="00B0424E" w:rsidRPr="003B19A0">
        <w:rPr>
          <w:rFonts w:ascii="Arial" w:hAnsi="Arial" w:cs="Arial"/>
          <w:sz w:val="24"/>
          <w:szCs w:val="24"/>
          <w:lang w:val="fr-FR"/>
        </w:rPr>
        <w:t xml:space="preserve">européennes ou </w:t>
      </w:r>
      <w:r w:rsidR="003E59FF" w:rsidRPr="003B19A0">
        <w:rPr>
          <w:rFonts w:ascii="Arial" w:hAnsi="Arial" w:cs="Arial"/>
          <w:sz w:val="24"/>
          <w:szCs w:val="24"/>
          <w:lang w:val="fr-FR"/>
        </w:rPr>
        <w:t>non</w:t>
      </w:r>
      <w:r w:rsidR="00266B67" w:rsidRPr="003B19A0">
        <w:rPr>
          <w:rFonts w:ascii="Arial" w:hAnsi="Arial" w:cs="Arial"/>
          <w:sz w:val="24"/>
          <w:szCs w:val="24"/>
          <w:lang w:val="fr-FR"/>
        </w:rPr>
        <w:t>)</w:t>
      </w:r>
      <w:r w:rsidR="00EB5D42" w:rsidRPr="003B19A0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082A72" w:rsidRDefault="00EB5D42" w:rsidP="00082A72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Cependant</w:t>
      </w:r>
      <w:r w:rsidR="00D03D1E" w:rsidRPr="007B387C">
        <w:rPr>
          <w:rFonts w:ascii="Arial" w:hAnsi="Arial" w:cs="Arial"/>
          <w:sz w:val="24"/>
          <w:szCs w:val="24"/>
          <w:lang w:val="fr-FR"/>
        </w:rPr>
        <w:t xml:space="preserve">, </w:t>
      </w:r>
      <w:r w:rsidR="00B0424E" w:rsidRPr="00266B67">
        <w:rPr>
          <w:rFonts w:ascii="Arial" w:hAnsi="Arial" w:cs="Arial"/>
          <w:sz w:val="24"/>
          <w:szCs w:val="24"/>
          <w:lang w:val="fr-FR"/>
        </w:rPr>
        <w:t xml:space="preserve">compte tenu de la diversité des </w:t>
      </w:r>
      <w:r w:rsidR="00247573">
        <w:rPr>
          <w:rFonts w:ascii="Arial" w:hAnsi="Arial" w:cs="Arial"/>
          <w:sz w:val="24"/>
          <w:szCs w:val="24"/>
          <w:lang w:val="fr-FR"/>
        </w:rPr>
        <w:t xml:space="preserve">besoins, </w:t>
      </w:r>
      <w:r w:rsidR="0013304D">
        <w:rPr>
          <w:rFonts w:ascii="Arial" w:hAnsi="Arial" w:cs="Arial"/>
          <w:sz w:val="24"/>
          <w:szCs w:val="24"/>
          <w:lang w:val="fr-FR"/>
        </w:rPr>
        <w:t xml:space="preserve">des publics, </w:t>
      </w:r>
      <w:r w:rsidR="00247573">
        <w:rPr>
          <w:rFonts w:ascii="Arial" w:hAnsi="Arial" w:cs="Arial"/>
          <w:sz w:val="24"/>
          <w:szCs w:val="24"/>
          <w:lang w:val="fr-FR"/>
        </w:rPr>
        <w:t xml:space="preserve">des </w:t>
      </w:r>
      <w:r w:rsidR="00B0424E" w:rsidRPr="00266B67">
        <w:rPr>
          <w:rFonts w:ascii="Arial" w:hAnsi="Arial" w:cs="Arial"/>
          <w:sz w:val="24"/>
          <w:szCs w:val="24"/>
          <w:lang w:val="fr-FR"/>
        </w:rPr>
        <w:t xml:space="preserve">modalités </w:t>
      </w:r>
      <w:r w:rsidR="00266B67">
        <w:rPr>
          <w:rFonts w:ascii="Arial" w:hAnsi="Arial" w:cs="Arial"/>
          <w:sz w:val="24"/>
          <w:szCs w:val="24"/>
          <w:lang w:val="fr-FR"/>
        </w:rPr>
        <w:t xml:space="preserve">et des contextes </w:t>
      </w:r>
      <w:r w:rsidR="00B0424E" w:rsidRPr="00266B67">
        <w:rPr>
          <w:rFonts w:ascii="Arial" w:hAnsi="Arial" w:cs="Arial"/>
          <w:sz w:val="24"/>
          <w:szCs w:val="24"/>
          <w:lang w:val="fr-FR"/>
        </w:rPr>
        <w:t>d’apprentissage</w:t>
      </w:r>
      <w:r w:rsidR="00266B67" w:rsidRPr="00266B67">
        <w:rPr>
          <w:rFonts w:ascii="Arial" w:hAnsi="Arial" w:cs="Arial"/>
          <w:sz w:val="24"/>
          <w:szCs w:val="24"/>
          <w:lang w:val="fr-FR"/>
        </w:rPr>
        <w:t xml:space="preserve">, </w:t>
      </w:r>
      <w:r w:rsidR="00D03D1E" w:rsidRPr="00082037">
        <w:rPr>
          <w:rFonts w:ascii="Arial" w:hAnsi="Arial" w:cs="Arial"/>
          <w:sz w:val="24"/>
          <w:szCs w:val="24"/>
          <w:lang w:val="fr-FR"/>
        </w:rPr>
        <w:t xml:space="preserve">il existe mille manières de concevoir la structuration </w:t>
      </w:r>
      <w:r w:rsidR="00C05812">
        <w:rPr>
          <w:rFonts w:ascii="Arial" w:hAnsi="Arial" w:cs="Arial"/>
          <w:sz w:val="24"/>
          <w:szCs w:val="24"/>
          <w:lang w:val="fr-FR"/>
        </w:rPr>
        <w:t xml:space="preserve">et la progression </w:t>
      </w:r>
      <w:r w:rsidR="00D03D1E" w:rsidRPr="00082037">
        <w:rPr>
          <w:rFonts w:ascii="Arial" w:hAnsi="Arial" w:cs="Arial"/>
          <w:sz w:val="24"/>
          <w:szCs w:val="24"/>
          <w:lang w:val="fr-FR"/>
        </w:rPr>
        <w:t>des capacités</w:t>
      </w:r>
      <w:r w:rsidR="009E4AB0">
        <w:rPr>
          <w:rFonts w:ascii="Arial" w:hAnsi="Arial" w:cs="Arial"/>
          <w:sz w:val="24"/>
          <w:szCs w:val="24"/>
          <w:lang w:val="fr-FR"/>
        </w:rPr>
        <w:t xml:space="preserve"> et </w:t>
      </w:r>
      <w:r w:rsidR="00C05812">
        <w:rPr>
          <w:rFonts w:ascii="Arial" w:hAnsi="Arial" w:cs="Arial"/>
          <w:sz w:val="24"/>
          <w:szCs w:val="24"/>
          <w:lang w:val="fr-FR"/>
        </w:rPr>
        <w:t>de</w:t>
      </w:r>
      <w:r w:rsidR="00C453D0">
        <w:rPr>
          <w:rFonts w:ascii="Arial" w:hAnsi="Arial" w:cs="Arial"/>
          <w:sz w:val="24"/>
          <w:szCs w:val="24"/>
          <w:lang w:val="fr-FR"/>
        </w:rPr>
        <w:t>s</w:t>
      </w:r>
      <w:r w:rsidR="00C05812">
        <w:rPr>
          <w:rFonts w:ascii="Arial" w:hAnsi="Arial" w:cs="Arial"/>
          <w:sz w:val="24"/>
          <w:szCs w:val="24"/>
          <w:lang w:val="fr-FR"/>
        </w:rPr>
        <w:t xml:space="preserve"> sensibilités </w:t>
      </w:r>
      <w:r w:rsidR="00266B67">
        <w:rPr>
          <w:rFonts w:ascii="Arial" w:hAnsi="Arial" w:cs="Arial"/>
          <w:sz w:val="24"/>
          <w:szCs w:val="24"/>
          <w:lang w:val="fr-FR"/>
        </w:rPr>
        <w:t xml:space="preserve">à acquérir. </w:t>
      </w:r>
    </w:p>
    <w:p w:rsidR="00B23F64" w:rsidRPr="00B23F64" w:rsidRDefault="009B0656" w:rsidP="00B23F64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  <w:r w:rsidRPr="009B0656">
        <w:rPr>
          <w:rFonts w:ascii="Arial" w:hAnsi="Arial" w:cs="Arial"/>
          <w:sz w:val="24"/>
          <w:szCs w:val="24"/>
          <w:lang w:val="fr-FR"/>
        </w:rPr>
        <w:t>A quelles conditions peut-on affir</w:t>
      </w:r>
      <w:r>
        <w:rPr>
          <w:rFonts w:ascii="Arial" w:hAnsi="Arial" w:cs="Arial"/>
          <w:sz w:val="24"/>
          <w:szCs w:val="24"/>
          <w:lang w:val="fr-FR"/>
        </w:rPr>
        <w:t>mer que l’on maîtrise</w:t>
      </w:r>
      <w:r w:rsidRPr="009B0656">
        <w:rPr>
          <w:rFonts w:ascii="Arial" w:hAnsi="Arial" w:cs="Arial"/>
          <w:sz w:val="24"/>
          <w:szCs w:val="24"/>
          <w:lang w:val="fr-FR"/>
        </w:rPr>
        <w:t xml:space="preserve"> une langue</w:t>
      </w:r>
      <w:r w:rsidR="00B23F64">
        <w:rPr>
          <w:rFonts w:ascii="Arial" w:hAnsi="Arial" w:cs="Arial"/>
          <w:sz w:val="24"/>
          <w:szCs w:val="24"/>
          <w:lang w:val="fr-FR"/>
        </w:rPr>
        <w:t xml:space="preserve"> étrangère</w:t>
      </w:r>
      <w:r w:rsidRPr="009B0656">
        <w:rPr>
          <w:rFonts w:ascii="Arial" w:hAnsi="Arial" w:cs="Arial"/>
          <w:sz w:val="24"/>
          <w:szCs w:val="24"/>
          <w:lang w:val="fr-FR"/>
        </w:rPr>
        <w:t xml:space="preserve">? </w:t>
      </w:r>
      <w:r w:rsidR="00B23F64" w:rsidRPr="00B23F64">
        <w:rPr>
          <w:rFonts w:ascii="Arial" w:hAnsi="Arial" w:cs="Arial"/>
          <w:sz w:val="24"/>
          <w:szCs w:val="24"/>
          <w:lang w:val="fr-FR"/>
        </w:rPr>
        <w:t>Si l’on admet</w:t>
      </w:r>
      <w:r w:rsidR="00B23F64" w:rsidRPr="005E1162">
        <w:rPr>
          <w:rStyle w:val="A10"/>
          <w:rFonts w:ascii="Cambria" w:hAnsi="Cambria"/>
        </w:rPr>
        <w:t xml:space="preserve"> </w:t>
      </w:r>
      <w:r w:rsidR="00B23F64" w:rsidRPr="00B23F64">
        <w:rPr>
          <w:rFonts w:ascii="Arial" w:hAnsi="Arial" w:cs="Arial"/>
          <w:sz w:val="24"/>
          <w:szCs w:val="24"/>
          <w:lang w:val="fr-FR"/>
        </w:rPr>
        <w:t>qu’une langue n’est</w:t>
      </w:r>
      <w:r w:rsidR="00D3484D">
        <w:rPr>
          <w:rFonts w:ascii="Arial" w:hAnsi="Arial" w:cs="Arial"/>
          <w:sz w:val="24"/>
          <w:szCs w:val="24"/>
          <w:lang w:val="fr-FR"/>
        </w:rPr>
        <w:t xml:space="preserve"> pas seulement un système rigide</w:t>
      </w:r>
      <w:r w:rsidR="00B23F64" w:rsidRPr="00B23F64">
        <w:rPr>
          <w:rFonts w:ascii="Arial" w:hAnsi="Arial" w:cs="Arial"/>
          <w:sz w:val="24"/>
          <w:szCs w:val="24"/>
          <w:lang w:val="fr-FR"/>
        </w:rPr>
        <w:t xml:space="preserve"> </w:t>
      </w:r>
      <w:r w:rsidR="00770039">
        <w:rPr>
          <w:rFonts w:ascii="Arial" w:hAnsi="Arial" w:cs="Arial"/>
          <w:sz w:val="24"/>
          <w:szCs w:val="24"/>
          <w:lang w:val="fr-FR"/>
        </w:rPr>
        <w:t xml:space="preserve">et clos </w:t>
      </w:r>
      <w:r w:rsidR="00B23F64" w:rsidRPr="00B23F64">
        <w:rPr>
          <w:rFonts w:ascii="Arial" w:hAnsi="Arial" w:cs="Arial"/>
          <w:sz w:val="24"/>
          <w:szCs w:val="24"/>
          <w:lang w:val="fr-FR"/>
        </w:rPr>
        <w:t>mais aussi une pratique sociale, on acceptera aisément que l’intériorisation de mots et de règles ne suffisent pas pour communiquer efficacement</w:t>
      </w:r>
      <w:r w:rsidR="00B23F64">
        <w:rPr>
          <w:rFonts w:ascii="Arial" w:hAnsi="Arial" w:cs="Arial"/>
          <w:sz w:val="24"/>
          <w:szCs w:val="24"/>
          <w:lang w:val="fr-FR"/>
        </w:rPr>
        <w:t xml:space="preserve"> et </w:t>
      </w:r>
      <w:r w:rsidR="00B23F64" w:rsidRPr="00082A72">
        <w:rPr>
          <w:rFonts w:ascii="Arial" w:hAnsi="Arial" w:cs="Arial"/>
          <w:sz w:val="24"/>
          <w:szCs w:val="24"/>
          <w:lang w:val="fr-FR"/>
        </w:rPr>
        <w:t>de manière appropriée</w:t>
      </w:r>
      <w:r w:rsidR="00B23F64" w:rsidRPr="00B23F64">
        <w:rPr>
          <w:rFonts w:ascii="Arial" w:hAnsi="Arial" w:cs="Arial"/>
          <w:sz w:val="24"/>
          <w:szCs w:val="24"/>
          <w:lang w:val="fr-FR"/>
        </w:rPr>
        <w:t>.</w:t>
      </w:r>
    </w:p>
    <w:p w:rsidR="00082A72" w:rsidRDefault="00082A72" w:rsidP="00082A72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  <w:r w:rsidRPr="00082A72">
        <w:rPr>
          <w:rFonts w:ascii="Arial" w:hAnsi="Arial" w:cs="Arial"/>
          <w:sz w:val="24"/>
          <w:szCs w:val="24"/>
          <w:lang w:val="fr-FR"/>
        </w:rPr>
        <w:t xml:space="preserve">Peut-on isoler </w:t>
      </w:r>
      <w:r w:rsidR="00C453D0">
        <w:rPr>
          <w:rFonts w:ascii="Arial" w:hAnsi="Arial" w:cs="Arial"/>
          <w:sz w:val="24"/>
          <w:szCs w:val="24"/>
          <w:lang w:val="fr-FR"/>
        </w:rPr>
        <w:t>d</w:t>
      </w:r>
      <w:r w:rsidRPr="00082A72">
        <w:rPr>
          <w:rFonts w:ascii="Arial" w:hAnsi="Arial" w:cs="Arial"/>
          <w:sz w:val="24"/>
          <w:szCs w:val="24"/>
          <w:lang w:val="fr-FR"/>
        </w:rPr>
        <w:t>es sous-compétences qui permettent à un apprenant de s’adapter à ses interlocuteurs, à saisir l’enjeu des messages implicites, à paraphraser en cas d’incompréhension</w:t>
      </w:r>
      <w:r>
        <w:rPr>
          <w:rFonts w:ascii="Arial" w:hAnsi="Arial" w:cs="Arial"/>
          <w:sz w:val="24"/>
          <w:szCs w:val="24"/>
          <w:lang w:val="fr-FR"/>
        </w:rPr>
        <w:t xml:space="preserve"> au cours des échanges, etc. ? </w:t>
      </w:r>
    </w:p>
    <w:p w:rsidR="009B0656" w:rsidRDefault="009E4AB0" w:rsidP="009B0656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Quels savoirs mobiliser, quelles habiletés développer</w:t>
      </w:r>
      <w:r w:rsidR="00266B67">
        <w:rPr>
          <w:rFonts w:ascii="Arial" w:hAnsi="Arial" w:cs="Arial"/>
          <w:sz w:val="24"/>
          <w:szCs w:val="24"/>
          <w:lang w:val="fr-FR"/>
        </w:rPr>
        <w:t xml:space="preserve"> au bénéfice de nos </w:t>
      </w:r>
      <w:r w:rsidR="00617EF8">
        <w:rPr>
          <w:rFonts w:ascii="Arial" w:hAnsi="Arial" w:cs="Arial"/>
          <w:sz w:val="24"/>
          <w:szCs w:val="24"/>
          <w:lang w:val="fr-FR"/>
        </w:rPr>
        <w:t xml:space="preserve">étudiants </w:t>
      </w:r>
      <w:r w:rsidR="00266B67">
        <w:rPr>
          <w:rFonts w:ascii="Arial" w:hAnsi="Arial" w:cs="Arial"/>
          <w:sz w:val="24"/>
          <w:szCs w:val="24"/>
          <w:lang w:val="fr-FR"/>
        </w:rPr>
        <w:t xml:space="preserve">appelés à </w:t>
      </w:r>
      <w:r w:rsidR="00247573" w:rsidRPr="00247573">
        <w:rPr>
          <w:rFonts w:ascii="Arial" w:hAnsi="Arial" w:cs="Arial"/>
          <w:sz w:val="24"/>
          <w:szCs w:val="24"/>
          <w:lang w:val="fr-FR"/>
        </w:rPr>
        <w:t xml:space="preserve">agir et à interagir </w:t>
      </w:r>
      <w:r w:rsidR="008D42E9">
        <w:rPr>
          <w:rFonts w:ascii="Arial" w:hAnsi="Arial" w:cs="Arial"/>
          <w:sz w:val="24"/>
          <w:szCs w:val="24"/>
          <w:lang w:val="fr-FR"/>
        </w:rPr>
        <w:t>en société</w:t>
      </w:r>
      <w:r w:rsidR="00EB5D42">
        <w:rPr>
          <w:rFonts w:ascii="Arial" w:hAnsi="Arial" w:cs="Arial"/>
          <w:sz w:val="24"/>
          <w:szCs w:val="24"/>
          <w:lang w:val="fr-FR"/>
        </w:rPr>
        <w:t>,</w:t>
      </w:r>
      <w:r w:rsidR="008D42E9">
        <w:rPr>
          <w:rFonts w:ascii="Arial" w:hAnsi="Arial" w:cs="Arial"/>
          <w:sz w:val="24"/>
          <w:szCs w:val="24"/>
          <w:lang w:val="fr-FR"/>
        </w:rPr>
        <w:t xml:space="preserve"> </w:t>
      </w:r>
      <w:r w:rsidR="00247573" w:rsidRPr="00247573">
        <w:rPr>
          <w:rFonts w:ascii="Arial" w:hAnsi="Arial" w:cs="Arial"/>
          <w:sz w:val="24"/>
          <w:szCs w:val="24"/>
          <w:lang w:val="fr-FR"/>
        </w:rPr>
        <w:t>dans des situations de communication réelles</w:t>
      </w:r>
      <w:r w:rsidR="00247573">
        <w:rPr>
          <w:rFonts w:ascii="Arial" w:hAnsi="Arial" w:cs="Arial"/>
          <w:sz w:val="24"/>
          <w:szCs w:val="24"/>
          <w:lang w:val="fr-FR"/>
        </w:rPr>
        <w:t> ? A</w:t>
      </w:r>
      <w:r w:rsidR="00247573" w:rsidRPr="00247573">
        <w:rPr>
          <w:rFonts w:ascii="Arial" w:hAnsi="Arial" w:cs="Arial"/>
          <w:sz w:val="24"/>
          <w:szCs w:val="24"/>
          <w:lang w:val="fr-FR"/>
        </w:rPr>
        <w:t>utour de quelles finalités linguistiques</w:t>
      </w:r>
      <w:r w:rsidR="00247573">
        <w:rPr>
          <w:rFonts w:ascii="Arial" w:hAnsi="Arial" w:cs="Arial"/>
          <w:sz w:val="24"/>
          <w:szCs w:val="24"/>
          <w:lang w:val="fr-FR"/>
        </w:rPr>
        <w:t>, littéraires</w:t>
      </w:r>
      <w:r w:rsidR="00247573" w:rsidRPr="00247573">
        <w:rPr>
          <w:rFonts w:ascii="Arial" w:hAnsi="Arial" w:cs="Arial"/>
          <w:sz w:val="24"/>
          <w:szCs w:val="24"/>
          <w:lang w:val="fr-FR"/>
        </w:rPr>
        <w:t xml:space="preserve"> et culturelles</w:t>
      </w:r>
      <w:r w:rsidR="00247573">
        <w:rPr>
          <w:rFonts w:ascii="Arial" w:hAnsi="Arial" w:cs="Arial"/>
          <w:sz w:val="24"/>
          <w:szCs w:val="24"/>
          <w:lang w:val="fr-FR"/>
        </w:rPr>
        <w:t xml:space="preserve"> ? </w:t>
      </w:r>
      <w:r w:rsidR="008D42E9">
        <w:rPr>
          <w:rFonts w:ascii="Arial" w:hAnsi="Arial" w:cs="Arial"/>
          <w:sz w:val="24"/>
          <w:szCs w:val="24"/>
          <w:lang w:val="fr-FR"/>
        </w:rPr>
        <w:t xml:space="preserve">Par le biais de </w:t>
      </w:r>
      <w:r w:rsidR="009B0656">
        <w:rPr>
          <w:rFonts w:ascii="Arial" w:hAnsi="Arial" w:cs="Arial"/>
          <w:sz w:val="24"/>
          <w:szCs w:val="24"/>
          <w:lang w:val="fr-FR"/>
        </w:rPr>
        <w:t xml:space="preserve">quels projets, tâches et activités ? </w:t>
      </w:r>
    </w:p>
    <w:p w:rsidR="00B83035" w:rsidRDefault="009B0656" w:rsidP="00B83035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Ê</w:t>
      </w:r>
      <w:r w:rsidRPr="00865EE3">
        <w:rPr>
          <w:rFonts w:ascii="Arial" w:hAnsi="Arial" w:cs="Arial"/>
          <w:sz w:val="24"/>
          <w:szCs w:val="24"/>
          <w:lang w:val="fr-FR"/>
        </w:rPr>
        <w:t xml:space="preserve">tre professeur de langue aujourd’hui signifie notamment: savoir </w:t>
      </w:r>
      <w:r w:rsidR="00C453D0">
        <w:rPr>
          <w:rFonts w:ascii="Arial" w:hAnsi="Arial" w:cs="Arial"/>
          <w:sz w:val="24"/>
          <w:szCs w:val="24"/>
          <w:lang w:val="fr-FR"/>
        </w:rPr>
        <w:t xml:space="preserve">trier, </w:t>
      </w:r>
      <w:r w:rsidR="00250302">
        <w:rPr>
          <w:rFonts w:ascii="Arial" w:hAnsi="Arial" w:cs="Arial"/>
          <w:sz w:val="24"/>
          <w:szCs w:val="24"/>
          <w:lang w:val="fr-FR"/>
        </w:rPr>
        <w:t xml:space="preserve">stocker, </w:t>
      </w:r>
      <w:r w:rsidR="006B710E">
        <w:rPr>
          <w:rFonts w:ascii="Arial" w:hAnsi="Arial" w:cs="Arial"/>
          <w:sz w:val="24"/>
          <w:szCs w:val="24"/>
          <w:lang w:val="fr-FR"/>
        </w:rPr>
        <w:t xml:space="preserve">forger, </w:t>
      </w:r>
      <w:r w:rsidR="00250302">
        <w:rPr>
          <w:rFonts w:ascii="Arial" w:hAnsi="Arial" w:cs="Arial"/>
          <w:sz w:val="24"/>
          <w:szCs w:val="24"/>
          <w:lang w:val="fr-FR"/>
        </w:rPr>
        <w:t>déplacer</w:t>
      </w:r>
      <w:r w:rsidRPr="00865EE3">
        <w:rPr>
          <w:rFonts w:ascii="Arial" w:hAnsi="Arial" w:cs="Arial"/>
          <w:sz w:val="24"/>
          <w:szCs w:val="24"/>
          <w:lang w:val="fr-FR"/>
        </w:rPr>
        <w:t xml:space="preserve"> et valider des informations de toutes origines.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8D42E9">
        <w:rPr>
          <w:rFonts w:ascii="Arial" w:hAnsi="Arial" w:cs="Arial"/>
          <w:sz w:val="24"/>
          <w:szCs w:val="24"/>
          <w:lang w:val="fr-FR"/>
        </w:rPr>
        <w:t>Q</w:t>
      </w:r>
      <w:r w:rsidR="00247573" w:rsidRPr="00247573">
        <w:rPr>
          <w:rFonts w:ascii="Arial" w:hAnsi="Arial" w:cs="Arial"/>
          <w:sz w:val="24"/>
          <w:szCs w:val="24"/>
          <w:lang w:val="fr-FR"/>
        </w:rPr>
        <w:t>uelle</w:t>
      </w:r>
      <w:r w:rsidR="008D42E9">
        <w:rPr>
          <w:rFonts w:ascii="Arial" w:hAnsi="Arial" w:cs="Arial"/>
          <w:sz w:val="24"/>
          <w:szCs w:val="24"/>
          <w:lang w:val="fr-FR"/>
        </w:rPr>
        <w:t xml:space="preserve">s </w:t>
      </w:r>
      <w:r w:rsidR="00E126FD">
        <w:rPr>
          <w:rFonts w:ascii="Arial" w:hAnsi="Arial" w:cs="Arial"/>
          <w:sz w:val="24"/>
          <w:szCs w:val="24"/>
          <w:lang w:val="fr-FR"/>
        </w:rPr>
        <w:t>stratégies</w:t>
      </w:r>
      <w:r w:rsidR="008D42E9">
        <w:rPr>
          <w:rFonts w:ascii="Arial" w:hAnsi="Arial" w:cs="Arial"/>
          <w:sz w:val="24"/>
          <w:szCs w:val="24"/>
          <w:lang w:val="fr-FR"/>
        </w:rPr>
        <w:t xml:space="preserve"> </w:t>
      </w:r>
      <w:r w:rsidR="00216772">
        <w:rPr>
          <w:rFonts w:ascii="Arial" w:hAnsi="Arial" w:cs="Arial"/>
          <w:sz w:val="24"/>
          <w:szCs w:val="24"/>
          <w:lang w:val="fr-FR"/>
        </w:rPr>
        <w:t>d’exposition à l’altérité</w:t>
      </w:r>
      <w:r w:rsidR="00CE1A14">
        <w:rPr>
          <w:rFonts w:ascii="Arial" w:hAnsi="Arial" w:cs="Arial"/>
          <w:sz w:val="24"/>
          <w:szCs w:val="24"/>
          <w:lang w:val="fr-FR"/>
        </w:rPr>
        <w:t xml:space="preserve"> </w:t>
      </w:r>
      <w:r w:rsidR="00B23F64">
        <w:rPr>
          <w:rFonts w:ascii="Arial" w:hAnsi="Arial" w:cs="Arial"/>
          <w:sz w:val="24"/>
          <w:szCs w:val="24"/>
          <w:lang w:val="fr-FR"/>
        </w:rPr>
        <w:t>adopter</w:t>
      </w:r>
      <w:r w:rsidR="00216772">
        <w:rPr>
          <w:rFonts w:ascii="Arial" w:hAnsi="Arial" w:cs="Arial"/>
          <w:sz w:val="24"/>
          <w:szCs w:val="24"/>
          <w:lang w:val="fr-FR"/>
        </w:rPr>
        <w:t> </w:t>
      </w:r>
      <w:r w:rsidR="00615B47" w:rsidRPr="00615B47">
        <w:rPr>
          <w:rFonts w:ascii="Arial" w:hAnsi="Arial" w:cs="Arial"/>
          <w:sz w:val="24"/>
          <w:szCs w:val="24"/>
          <w:lang w:val="fr-FR"/>
        </w:rPr>
        <w:t>entre guidage et autonomie,</w:t>
      </w:r>
      <w:r w:rsidR="002B5D38">
        <w:rPr>
          <w:rFonts w:ascii="Arial" w:hAnsi="Arial" w:cs="Arial"/>
          <w:sz w:val="24"/>
          <w:szCs w:val="24"/>
          <w:lang w:val="fr-FR"/>
        </w:rPr>
        <w:t xml:space="preserve"> </w:t>
      </w:r>
      <w:r w:rsidR="00D3484D">
        <w:rPr>
          <w:rFonts w:ascii="Arial" w:hAnsi="Arial" w:cs="Arial"/>
          <w:sz w:val="24"/>
          <w:szCs w:val="24"/>
          <w:lang w:val="fr-FR"/>
        </w:rPr>
        <w:t xml:space="preserve">apprentissages </w:t>
      </w:r>
      <w:r w:rsidR="002B5D38">
        <w:rPr>
          <w:rFonts w:ascii="Arial" w:hAnsi="Arial" w:cs="Arial"/>
          <w:sz w:val="24"/>
          <w:szCs w:val="24"/>
          <w:lang w:val="fr-FR"/>
        </w:rPr>
        <w:t xml:space="preserve">formel et informel, </w:t>
      </w:r>
      <w:r w:rsidR="00D3484D">
        <w:rPr>
          <w:rFonts w:ascii="Arial" w:hAnsi="Arial" w:cs="Arial"/>
          <w:sz w:val="24"/>
          <w:szCs w:val="24"/>
          <w:lang w:val="fr-FR"/>
        </w:rPr>
        <w:t xml:space="preserve">renouveaux </w:t>
      </w:r>
      <w:r w:rsidR="00216772" w:rsidRPr="00216772">
        <w:rPr>
          <w:rFonts w:ascii="Arial" w:hAnsi="Arial" w:cs="Arial"/>
          <w:sz w:val="24"/>
          <w:szCs w:val="24"/>
          <w:lang w:val="fr-FR"/>
        </w:rPr>
        <w:t>méthodologique</w:t>
      </w:r>
      <w:r w:rsidR="00D3484D">
        <w:rPr>
          <w:rFonts w:ascii="Arial" w:hAnsi="Arial" w:cs="Arial"/>
          <w:sz w:val="24"/>
          <w:szCs w:val="24"/>
          <w:lang w:val="fr-FR"/>
        </w:rPr>
        <w:t>s</w:t>
      </w:r>
      <w:r w:rsidR="00216772" w:rsidRPr="00216772">
        <w:rPr>
          <w:rFonts w:ascii="Arial" w:hAnsi="Arial" w:cs="Arial"/>
          <w:sz w:val="24"/>
          <w:szCs w:val="24"/>
          <w:lang w:val="fr-FR"/>
        </w:rPr>
        <w:t xml:space="preserve"> et </w:t>
      </w:r>
      <w:r w:rsidR="00D3484D">
        <w:rPr>
          <w:rFonts w:ascii="Arial" w:hAnsi="Arial" w:cs="Arial"/>
          <w:sz w:val="24"/>
          <w:szCs w:val="24"/>
          <w:lang w:val="fr-FR"/>
        </w:rPr>
        <w:t xml:space="preserve">avancées </w:t>
      </w:r>
      <w:r w:rsidR="00216772">
        <w:rPr>
          <w:rFonts w:ascii="Arial" w:hAnsi="Arial" w:cs="Arial"/>
          <w:sz w:val="24"/>
          <w:szCs w:val="24"/>
          <w:lang w:val="fr-FR"/>
        </w:rPr>
        <w:t>technologique</w:t>
      </w:r>
      <w:r w:rsidR="00CE1A14">
        <w:rPr>
          <w:rFonts w:ascii="Arial" w:hAnsi="Arial" w:cs="Arial"/>
          <w:sz w:val="24"/>
          <w:szCs w:val="24"/>
          <w:lang w:val="fr-FR"/>
        </w:rPr>
        <w:t>s</w:t>
      </w:r>
      <w:r w:rsidR="00216772">
        <w:rPr>
          <w:rFonts w:ascii="Arial" w:hAnsi="Arial" w:cs="Arial"/>
          <w:sz w:val="24"/>
          <w:szCs w:val="24"/>
          <w:lang w:val="fr-FR"/>
        </w:rPr>
        <w:t xml:space="preserve">, </w:t>
      </w:r>
      <w:r w:rsidR="002B5D38">
        <w:rPr>
          <w:rFonts w:ascii="Arial" w:hAnsi="Arial" w:cs="Arial"/>
          <w:sz w:val="24"/>
          <w:szCs w:val="24"/>
          <w:lang w:val="fr-FR"/>
        </w:rPr>
        <w:t xml:space="preserve">distance et présentiel </w:t>
      </w:r>
      <w:r w:rsidR="00247573" w:rsidRPr="00247573">
        <w:rPr>
          <w:rFonts w:ascii="Arial" w:hAnsi="Arial" w:cs="Arial"/>
          <w:sz w:val="24"/>
          <w:szCs w:val="24"/>
          <w:lang w:val="fr-FR"/>
        </w:rPr>
        <w:t xml:space="preserve">? </w:t>
      </w:r>
    </w:p>
    <w:p w:rsidR="00B83035" w:rsidRDefault="00B83035" w:rsidP="00B83035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</w:p>
    <w:p w:rsidR="00770039" w:rsidRPr="00B83035" w:rsidRDefault="00B83035" w:rsidP="00B83035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II) </w:t>
      </w:r>
    </w:p>
    <w:p w:rsidR="00C70442" w:rsidRPr="00770039" w:rsidRDefault="004123EA" w:rsidP="00770039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  <w:r w:rsidRPr="00770039">
        <w:rPr>
          <w:rFonts w:ascii="Arial" w:hAnsi="Arial" w:cs="Arial"/>
          <w:sz w:val="24"/>
          <w:szCs w:val="24"/>
          <w:lang w:val="fr-FR"/>
        </w:rPr>
        <w:t>Les contributions pourront s’inscrire dans les axes thématiques et les questionnements suivants :</w:t>
      </w:r>
    </w:p>
    <w:p w:rsidR="000105C5" w:rsidRDefault="000105C5" w:rsidP="003A05CB">
      <w:pPr>
        <w:shd w:val="clear" w:color="auto" w:fill="FFFFFF"/>
        <w:spacing w:after="0" w:line="240" w:lineRule="auto"/>
        <w:ind w:right="-227"/>
        <w:jc w:val="both"/>
        <w:rPr>
          <w:rFonts w:ascii="Arial" w:hAnsi="Arial" w:cs="Arial"/>
          <w:sz w:val="24"/>
          <w:szCs w:val="24"/>
          <w:lang w:val="fr-FR"/>
        </w:rPr>
      </w:pPr>
    </w:p>
    <w:p w:rsidR="003A05CB" w:rsidRPr="00F065DC" w:rsidRDefault="00B23F64" w:rsidP="00F065DC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right="-227"/>
        <w:jc w:val="both"/>
        <w:rPr>
          <w:rFonts w:ascii="Arial" w:hAnsi="Arial" w:cs="Arial"/>
          <w:sz w:val="24"/>
          <w:szCs w:val="24"/>
          <w:lang w:val="fr-FR"/>
        </w:rPr>
      </w:pPr>
      <w:r w:rsidRPr="00F065DC">
        <w:rPr>
          <w:rFonts w:ascii="Arial" w:hAnsi="Arial" w:cs="Arial"/>
          <w:sz w:val="24"/>
          <w:szCs w:val="24"/>
          <w:lang w:val="fr-FR"/>
        </w:rPr>
        <w:t>Gra</w:t>
      </w:r>
      <w:r w:rsidR="003A05CB" w:rsidRPr="00F065DC">
        <w:rPr>
          <w:rFonts w:ascii="Arial" w:hAnsi="Arial" w:cs="Arial"/>
          <w:sz w:val="24"/>
          <w:szCs w:val="24"/>
          <w:lang w:val="fr-FR"/>
        </w:rPr>
        <w:t>mmaire</w:t>
      </w:r>
    </w:p>
    <w:p w:rsidR="000105C5" w:rsidRPr="000105C5" w:rsidRDefault="000105C5" w:rsidP="003A05CB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  <w:r w:rsidRPr="000105C5">
        <w:rPr>
          <w:rFonts w:ascii="Arial" w:hAnsi="Arial" w:cs="Arial"/>
          <w:sz w:val="24"/>
          <w:szCs w:val="24"/>
          <w:lang w:val="fr-FR"/>
        </w:rPr>
        <w:lastRenderedPageBreak/>
        <w:t>Pour atteind</w:t>
      </w:r>
      <w:r>
        <w:rPr>
          <w:rFonts w:ascii="Arial" w:hAnsi="Arial" w:cs="Arial"/>
          <w:sz w:val="24"/>
          <w:szCs w:val="24"/>
          <w:lang w:val="fr-FR"/>
        </w:rPr>
        <w:t xml:space="preserve">re une réelle maîtrise de la L2, </w:t>
      </w:r>
      <w:r w:rsidRPr="000105C5">
        <w:rPr>
          <w:rFonts w:ascii="Arial" w:hAnsi="Arial" w:cs="Arial"/>
          <w:sz w:val="24"/>
          <w:szCs w:val="24"/>
          <w:lang w:val="fr-FR"/>
        </w:rPr>
        <w:t xml:space="preserve">il est nécessaire </w:t>
      </w:r>
      <w:r w:rsidR="00770039">
        <w:rPr>
          <w:rFonts w:ascii="Arial" w:hAnsi="Arial" w:cs="Arial"/>
          <w:sz w:val="24"/>
          <w:szCs w:val="24"/>
          <w:lang w:val="fr-FR"/>
        </w:rPr>
        <w:t>d'acquérir un ensemble de notions</w:t>
      </w:r>
      <w:r>
        <w:rPr>
          <w:rFonts w:ascii="Arial" w:hAnsi="Arial" w:cs="Arial"/>
          <w:sz w:val="24"/>
          <w:szCs w:val="24"/>
          <w:lang w:val="fr-FR"/>
        </w:rPr>
        <w:t xml:space="preserve"> grammaticales. </w:t>
      </w:r>
      <w:r w:rsidRPr="000105C5">
        <w:rPr>
          <w:rFonts w:ascii="Arial" w:hAnsi="Arial" w:cs="Arial"/>
          <w:sz w:val="24"/>
          <w:szCs w:val="24"/>
          <w:lang w:val="fr-FR"/>
        </w:rPr>
        <w:t>La grammaire que développe l’apprenant comporte un ensemble de représentations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0105C5">
        <w:rPr>
          <w:rFonts w:ascii="Arial" w:hAnsi="Arial" w:cs="Arial"/>
          <w:sz w:val="24"/>
          <w:szCs w:val="24"/>
          <w:lang w:val="fr-FR"/>
        </w:rPr>
        <w:t>qu’il a du fonctio</w:t>
      </w:r>
      <w:r>
        <w:rPr>
          <w:rFonts w:ascii="Arial" w:hAnsi="Arial" w:cs="Arial"/>
          <w:sz w:val="24"/>
          <w:szCs w:val="24"/>
          <w:lang w:val="fr-FR"/>
        </w:rPr>
        <w:t xml:space="preserve">nnement de la langue à acquérir, </w:t>
      </w:r>
      <w:r w:rsidRPr="000105C5">
        <w:rPr>
          <w:rFonts w:ascii="Arial" w:hAnsi="Arial" w:cs="Arial"/>
          <w:sz w:val="24"/>
          <w:szCs w:val="24"/>
          <w:lang w:val="fr-FR"/>
        </w:rPr>
        <w:t xml:space="preserve">devenant en principe de plus en plus conforme à la compétence des locuteurs experts ou natifs. </w:t>
      </w:r>
    </w:p>
    <w:p w:rsidR="000105C5" w:rsidRDefault="000105C5" w:rsidP="000105C5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</w:p>
    <w:p w:rsidR="003A05CB" w:rsidRPr="00F065DC" w:rsidRDefault="003A05CB" w:rsidP="00F065DC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right="-227"/>
        <w:jc w:val="both"/>
        <w:rPr>
          <w:rFonts w:ascii="Arial" w:hAnsi="Arial" w:cs="Arial"/>
          <w:sz w:val="24"/>
          <w:szCs w:val="24"/>
          <w:lang w:val="fr-FR"/>
        </w:rPr>
      </w:pPr>
      <w:r w:rsidRPr="00F065DC">
        <w:rPr>
          <w:rFonts w:ascii="Arial" w:hAnsi="Arial" w:cs="Arial"/>
          <w:sz w:val="24"/>
          <w:szCs w:val="24"/>
          <w:lang w:val="fr-FR"/>
        </w:rPr>
        <w:t>Pragmatique</w:t>
      </w:r>
    </w:p>
    <w:p w:rsidR="000105C5" w:rsidRDefault="000105C5" w:rsidP="003A05CB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  <w:r w:rsidRPr="00C70442">
        <w:rPr>
          <w:rFonts w:ascii="Arial" w:hAnsi="Arial" w:cs="Arial"/>
          <w:sz w:val="24"/>
          <w:szCs w:val="24"/>
          <w:lang w:val="fr-FR"/>
        </w:rPr>
        <w:t xml:space="preserve">Grâce à leur ‘savoir pratique’, les membres de toute communauté savent comment se comporter sur le plan verbal et non-verbal. Être compétent </w:t>
      </w:r>
      <w:r w:rsidR="00C453D0">
        <w:rPr>
          <w:rFonts w:ascii="Arial" w:hAnsi="Arial" w:cs="Arial"/>
          <w:sz w:val="24"/>
          <w:szCs w:val="24"/>
          <w:lang w:val="fr-FR"/>
        </w:rPr>
        <w:t>en L2 d’un point de vue</w:t>
      </w:r>
      <w:r w:rsidRPr="00C70442">
        <w:rPr>
          <w:rFonts w:ascii="Arial" w:hAnsi="Arial" w:cs="Arial"/>
          <w:sz w:val="24"/>
          <w:szCs w:val="24"/>
          <w:lang w:val="fr-FR"/>
        </w:rPr>
        <w:t xml:space="preserve"> pragmatique apparaît comme une capacité à sélectionner au mieux les éléments linguistiques, trouver sa voix dans l'éventail des possibles</w:t>
      </w:r>
      <w:r>
        <w:rPr>
          <w:rFonts w:ascii="Arial" w:hAnsi="Arial" w:cs="Arial"/>
          <w:sz w:val="24"/>
          <w:szCs w:val="24"/>
          <w:lang w:val="fr-FR"/>
        </w:rPr>
        <w:t xml:space="preserve">, en fonction des circonstances. </w:t>
      </w:r>
    </w:p>
    <w:p w:rsidR="00B23F64" w:rsidRDefault="00B23F64" w:rsidP="00C70442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</w:p>
    <w:p w:rsidR="00C70442" w:rsidRPr="00F065DC" w:rsidRDefault="00C70442" w:rsidP="00F065DC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right="-227"/>
        <w:jc w:val="both"/>
        <w:rPr>
          <w:rFonts w:ascii="Arial" w:hAnsi="Arial" w:cs="Arial"/>
          <w:sz w:val="24"/>
          <w:szCs w:val="24"/>
          <w:lang w:val="fr-FR"/>
        </w:rPr>
      </w:pPr>
      <w:r w:rsidRPr="00F065DC">
        <w:rPr>
          <w:rFonts w:ascii="Arial" w:hAnsi="Arial" w:cs="Arial"/>
          <w:sz w:val="24"/>
          <w:szCs w:val="24"/>
          <w:lang w:val="fr-FR"/>
        </w:rPr>
        <w:t>Culture</w:t>
      </w:r>
    </w:p>
    <w:p w:rsidR="00C70442" w:rsidRDefault="005A40F3" w:rsidP="00C70442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  <w:r w:rsidRPr="005A40F3">
        <w:rPr>
          <w:rFonts w:ascii="Arial" w:hAnsi="Arial" w:cs="Arial"/>
          <w:sz w:val="24"/>
          <w:szCs w:val="24"/>
          <w:lang w:val="fr-FR"/>
        </w:rPr>
        <w:t>La familiarité avec les com</w:t>
      </w:r>
      <w:r w:rsidR="00770039">
        <w:rPr>
          <w:rFonts w:ascii="Arial" w:hAnsi="Arial" w:cs="Arial"/>
          <w:sz w:val="24"/>
          <w:szCs w:val="24"/>
          <w:lang w:val="fr-FR"/>
        </w:rPr>
        <w:t xml:space="preserve">portements et </w:t>
      </w:r>
      <w:r w:rsidRPr="005A40F3">
        <w:rPr>
          <w:rFonts w:ascii="Arial" w:hAnsi="Arial" w:cs="Arial"/>
          <w:sz w:val="24"/>
          <w:szCs w:val="24"/>
          <w:lang w:val="fr-FR"/>
        </w:rPr>
        <w:t>les valeurs de l’Autre nécessite tant l’accumulation de connaissances factuelles sur les cultures cibles</w:t>
      </w:r>
      <w:r>
        <w:rPr>
          <w:rFonts w:ascii="Arial" w:hAnsi="Arial" w:cs="Arial"/>
          <w:sz w:val="24"/>
          <w:szCs w:val="24"/>
          <w:lang w:val="fr-FR"/>
        </w:rPr>
        <w:t xml:space="preserve"> que</w:t>
      </w:r>
      <w:r w:rsidRPr="005A40F3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la </w:t>
      </w:r>
      <w:r w:rsidRPr="005A40F3">
        <w:rPr>
          <w:rFonts w:ascii="Arial" w:hAnsi="Arial" w:cs="Arial"/>
          <w:sz w:val="24"/>
          <w:szCs w:val="24"/>
          <w:lang w:val="fr-FR"/>
        </w:rPr>
        <w:t xml:space="preserve">capacité à  interpréter les </w:t>
      </w:r>
      <w:r w:rsidR="00770039">
        <w:rPr>
          <w:rFonts w:ascii="Arial" w:hAnsi="Arial" w:cs="Arial"/>
          <w:sz w:val="24"/>
          <w:szCs w:val="24"/>
          <w:lang w:val="fr-FR"/>
        </w:rPr>
        <w:t xml:space="preserve">interactions et les discours en L2 </w:t>
      </w:r>
      <w:r w:rsidRPr="005A40F3">
        <w:rPr>
          <w:rFonts w:ascii="Arial" w:hAnsi="Arial" w:cs="Arial"/>
          <w:sz w:val="24"/>
          <w:szCs w:val="24"/>
          <w:lang w:val="fr-FR"/>
        </w:rPr>
        <w:t xml:space="preserve">auxquels </w:t>
      </w:r>
      <w:r w:rsidR="00770039">
        <w:rPr>
          <w:rFonts w:ascii="Arial" w:hAnsi="Arial" w:cs="Arial"/>
          <w:sz w:val="24"/>
          <w:szCs w:val="24"/>
          <w:lang w:val="fr-FR"/>
        </w:rPr>
        <w:t xml:space="preserve">le non-natif </w:t>
      </w:r>
      <w:r w:rsidRPr="005A40F3">
        <w:rPr>
          <w:rFonts w:ascii="Arial" w:hAnsi="Arial" w:cs="Arial"/>
          <w:sz w:val="24"/>
          <w:szCs w:val="24"/>
          <w:lang w:val="fr-FR"/>
        </w:rPr>
        <w:t>pourra être confronté au cours de ses contacts avec le pays et la langue cible</w:t>
      </w:r>
      <w:r w:rsidR="00C70442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0105C5" w:rsidRDefault="000105C5" w:rsidP="00C70442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</w:p>
    <w:p w:rsidR="007846B7" w:rsidRPr="00F065DC" w:rsidRDefault="007846B7" w:rsidP="00F065DC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right="-227"/>
        <w:jc w:val="both"/>
        <w:rPr>
          <w:rFonts w:ascii="Arial" w:hAnsi="Arial" w:cs="Arial"/>
          <w:sz w:val="24"/>
          <w:szCs w:val="24"/>
          <w:lang w:val="fr-FR"/>
        </w:rPr>
      </w:pPr>
      <w:r w:rsidRPr="00F065DC">
        <w:rPr>
          <w:rFonts w:ascii="Arial" w:hAnsi="Arial" w:cs="Arial"/>
          <w:sz w:val="24"/>
          <w:szCs w:val="24"/>
          <w:lang w:val="fr-FR"/>
        </w:rPr>
        <w:t>Littérature</w:t>
      </w:r>
    </w:p>
    <w:p w:rsidR="007846B7" w:rsidRPr="007846B7" w:rsidRDefault="007846B7" w:rsidP="007846B7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</w:t>
      </w:r>
      <w:r w:rsidRPr="007846B7">
        <w:rPr>
          <w:rFonts w:ascii="Arial" w:hAnsi="Arial" w:cs="Arial"/>
          <w:sz w:val="24"/>
          <w:szCs w:val="24"/>
          <w:lang w:val="fr-FR"/>
        </w:rPr>
        <w:t xml:space="preserve">a littérature offre un corpus </w:t>
      </w:r>
      <w:r>
        <w:rPr>
          <w:rFonts w:ascii="Arial" w:hAnsi="Arial" w:cs="Arial"/>
          <w:sz w:val="24"/>
          <w:szCs w:val="24"/>
          <w:lang w:val="fr-FR"/>
        </w:rPr>
        <w:t>singulier pour entrer dans la culture de l’A</w:t>
      </w:r>
      <w:r w:rsidRPr="007846B7">
        <w:rPr>
          <w:rFonts w:ascii="Arial" w:hAnsi="Arial" w:cs="Arial"/>
          <w:sz w:val="24"/>
          <w:szCs w:val="24"/>
          <w:lang w:val="fr-FR"/>
        </w:rPr>
        <w:t xml:space="preserve">utre et, par effet de </w:t>
      </w:r>
      <w:r w:rsidR="00F065DC">
        <w:rPr>
          <w:rFonts w:ascii="Arial" w:hAnsi="Arial" w:cs="Arial"/>
          <w:sz w:val="24"/>
          <w:szCs w:val="24"/>
          <w:lang w:val="fr-FR"/>
        </w:rPr>
        <w:t xml:space="preserve">miroir, </w:t>
      </w:r>
      <w:r>
        <w:rPr>
          <w:rFonts w:ascii="Arial" w:hAnsi="Arial" w:cs="Arial"/>
          <w:sz w:val="24"/>
          <w:szCs w:val="24"/>
          <w:lang w:val="fr-FR"/>
        </w:rPr>
        <w:t xml:space="preserve">dans sa propre culture. Par </w:t>
      </w:r>
      <w:r w:rsidRPr="007846B7">
        <w:rPr>
          <w:rFonts w:ascii="Arial" w:hAnsi="Arial" w:cs="Arial"/>
          <w:sz w:val="24"/>
          <w:szCs w:val="24"/>
          <w:lang w:val="fr-FR"/>
        </w:rPr>
        <w:t>la sensibilité particulière de l’écrivain dans l’évocation des réalités et</w:t>
      </w:r>
      <w:r w:rsidR="00F065DC">
        <w:rPr>
          <w:rFonts w:ascii="Arial" w:hAnsi="Arial" w:cs="Arial"/>
          <w:sz w:val="24"/>
          <w:szCs w:val="24"/>
          <w:lang w:val="fr-FR"/>
        </w:rPr>
        <w:t xml:space="preserve"> par</w:t>
      </w:r>
      <w:r w:rsidRPr="007846B7">
        <w:rPr>
          <w:rFonts w:ascii="Arial" w:hAnsi="Arial" w:cs="Arial"/>
          <w:sz w:val="24"/>
          <w:szCs w:val="24"/>
          <w:lang w:val="fr-FR"/>
        </w:rPr>
        <w:t xml:space="preserve"> la manière dont il élargit les ressources </w:t>
      </w:r>
      <w:r>
        <w:rPr>
          <w:rFonts w:ascii="Arial" w:hAnsi="Arial" w:cs="Arial"/>
          <w:sz w:val="24"/>
          <w:szCs w:val="24"/>
          <w:lang w:val="fr-FR"/>
        </w:rPr>
        <w:t xml:space="preserve">de la langue, le texte littéraire </w:t>
      </w:r>
      <w:r w:rsidRPr="007846B7">
        <w:rPr>
          <w:rFonts w:ascii="Arial" w:hAnsi="Arial" w:cs="Arial"/>
          <w:sz w:val="24"/>
          <w:szCs w:val="24"/>
          <w:lang w:val="fr-FR"/>
        </w:rPr>
        <w:t xml:space="preserve">joue un rôle essentiel dans l’ancrage des représentations </w:t>
      </w:r>
      <w:r w:rsidR="00F065DC">
        <w:rPr>
          <w:rFonts w:ascii="Arial" w:hAnsi="Arial" w:cs="Arial"/>
          <w:sz w:val="24"/>
          <w:szCs w:val="24"/>
          <w:lang w:val="fr-FR"/>
        </w:rPr>
        <w:t>collectives</w:t>
      </w:r>
      <w:r w:rsidRPr="007846B7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7846B7" w:rsidRDefault="007846B7" w:rsidP="00CE1A14">
      <w:pPr>
        <w:shd w:val="clear" w:color="auto" w:fill="FFFFFF"/>
        <w:spacing w:after="0" w:line="240" w:lineRule="auto"/>
        <w:ind w:right="-227"/>
        <w:jc w:val="both"/>
        <w:rPr>
          <w:rFonts w:ascii="Arial" w:hAnsi="Arial" w:cs="Arial"/>
          <w:sz w:val="24"/>
          <w:szCs w:val="24"/>
          <w:lang w:val="fr-FR"/>
        </w:rPr>
      </w:pPr>
    </w:p>
    <w:p w:rsidR="007846B7" w:rsidRPr="00F065DC" w:rsidRDefault="007846B7" w:rsidP="00F065DC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right="-227"/>
        <w:jc w:val="both"/>
        <w:rPr>
          <w:rFonts w:ascii="Arial" w:hAnsi="Arial" w:cs="Arial"/>
          <w:sz w:val="24"/>
          <w:szCs w:val="24"/>
          <w:lang w:val="fr-FR"/>
        </w:rPr>
      </w:pPr>
      <w:r w:rsidRPr="00F065DC">
        <w:rPr>
          <w:rFonts w:ascii="Arial" w:hAnsi="Arial" w:cs="Arial"/>
          <w:sz w:val="24"/>
          <w:szCs w:val="24"/>
          <w:lang w:val="fr-FR"/>
        </w:rPr>
        <w:t>Traduction</w:t>
      </w:r>
    </w:p>
    <w:p w:rsidR="00E90680" w:rsidRDefault="00CE1A14" w:rsidP="00CE1A14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Traduire, c’est : </w:t>
      </w:r>
      <w:r w:rsidR="007846B7" w:rsidRPr="003A05CB">
        <w:rPr>
          <w:rFonts w:ascii="Arial" w:hAnsi="Arial" w:cs="Arial"/>
          <w:sz w:val="24"/>
          <w:szCs w:val="24"/>
          <w:lang w:val="fr-FR"/>
        </w:rPr>
        <w:t>être capable de comprendre et de restituer un texte</w:t>
      </w:r>
      <w:r>
        <w:rPr>
          <w:rFonts w:ascii="Arial" w:hAnsi="Arial" w:cs="Arial"/>
          <w:sz w:val="24"/>
          <w:szCs w:val="24"/>
          <w:lang w:val="fr-FR"/>
        </w:rPr>
        <w:t xml:space="preserve">. </w:t>
      </w:r>
      <w:r w:rsidRPr="003A05CB">
        <w:rPr>
          <w:rFonts w:ascii="Arial" w:hAnsi="Arial" w:cs="Arial"/>
          <w:sz w:val="24"/>
          <w:szCs w:val="24"/>
          <w:lang w:val="fr-FR"/>
        </w:rPr>
        <w:t>La recherche d’une traduction acceptable s’accompagne d’exercices d’équilibre perpétuels entre la n</w:t>
      </w:r>
      <w:r>
        <w:rPr>
          <w:rFonts w:ascii="Arial" w:hAnsi="Arial" w:cs="Arial"/>
          <w:sz w:val="24"/>
          <w:szCs w:val="24"/>
          <w:lang w:val="fr-FR"/>
        </w:rPr>
        <w:t>écessité de préserver et de re</w:t>
      </w:r>
      <w:r w:rsidRPr="003A05CB">
        <w:rPr>
          <w:rFonts w:ascii="Arial" w:hAnsi="Arial" w:cs="Arial"/>
          <w:sz w:val="24"/>
          <w:szCs w:val="24"/>
          <w:lang w:val="fr-FR"/>
        </w:rPr>
        <w:t xml:space="preserve">construire. </w:t>
      </w:r>
      <w:r w:rsidR="003A05CB">
        <w:rPr>
          <w:rFonts w:ascii="Arial" w:hAnsi="Arial" w:cs="Arial"/>
          <w:sz w:val="24"/>
          <w:szCs w:val="24"/>
          <w:lang w:val="fr-FR"/>
        </w:rPr>
        <w:t>L</w:t>
      </w:r>
      <w:r w:rsidR="003A05CB" w:rsidRPr="003A05CB">
        <w:rPr>
          <w:rFonts w:ascii="Arial" w:hAnsi="Arial" w:cs="Arial"/>
          <w:sz w:val="24"/>
          <w:szCs w:val="24"/>
          <w:lang w:val="fr-FR"/>
        </w:rPr>
        <w:t>a traduct</w:t>
      </w:r>
      <w:r w:rsidR="007846B7">
        <w:rPr>
          <w:rFonts w:ascii="Arial" w:hAnsi="Arial" w:cs="Arial"/>
          <w:sz w:val="24"/>
          <w:szCs w:val="24"/>
          <w:lang w:val="fr-FR"/>
        </w:rPr>
        <w:t xml:space="preserve">ion reste l’une des techniques </w:t>
      </w:r>
      <w:r w:rsidR="003A05CB" w:rsidRPr="003A05CB">
        <w:rPr>
          <w:rFonts w:ascii="Arial" w:hAnsi="Arial" w:cs="Arial"/>
          <w:sz w:val="24"/>
          <w:szCs w:val="24"/>
          <w:lang w:val="fr-FR"/>
        </w:rPr>
        <w:t xml:space="preserve">les plus efficaces pour </w:t>
      </w:r>
      <w:r w:rsidR="007846B7">
        <w:rPr>
          <w:rFonts w:ascii="Arial" w:hAnsi="Arial" w:cs="Arial"/>
          <w:sz w:val="24"/>
          <w:szCs w:val="24"/>
          <w:lang w:val="fr-FR"/>
        </w:rPr>
        <w:t xml:space="preserve">consolider et </w:t>
      </w:r>
      <w:r w:rsidR="003A05CB" w:rsidRPr="003A05CB">
        <w:rPr>
          <w:rFonts w:ascii="Arial" w:hAnsi="Arial" w:cs="Arial"/>
          <w:sz w:val="24"/>
          <w:szCs w:val="24"/>
          <w:lang w:val="fr-FR"/>
        </w:rPr>
        <w:t xml:space="preserve">tester la maîtrise d’une langue. </w:t>
      </w:r>
    </w:p>
    <w:p w:rsidR="00CE1A14" w:rsidRDefault="00CE1A14" w:rsidP="00CE1A14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</w:p>
    <w:p w:rsidR="00CE1A14" w:rsidRPr="00F065DC" w:rsidRDefault="00CE1A14" w:rsidP="00F065DC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right="-227"/>
        <w:jc w:val="both"/>
        <w:rPr>
          <w:rFonts w:ascii="Arial" w:hAnsi="Arial" w:cs="Arial"/>
          <w:sz w:val="24"/>
          <w:szCs w:val="24"/>
          <w:lang w:val="fr-FR"/>
        </w:rPr>
      </w:pPr>
      <w:r w:rsidRPr="00F065DC">
        <w:rPr>
          <w:rFonts w:ascii="Arial" w:hAnsi="Arial" w:cs="Arial"/>
          <w:sz w:val="24"/>
          <w:szCs w:val="24"/>
          <w:lang w:val="fr-FR"/>
        </w:rPr>
        <w:t>Numérique</w:t>
      </w:r>
    </w:p>
    <w:p w:rsidR="00B83035" w:rsidRDefault="00CE1A14" w:rsidP="00B83035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  <w:r w:rsidRPr="00C70442">
        <w:rPr>
          <w:rFonts w:ascii="Arial" w:hAnsi="Arial" w:cs="Arial"/>
          <w:sz w:val="24"/>
          <w:szCs w:val="24"/>
          <w:lang w:val="fr-FR"/>
        </w:rPr>
        <w:t xml:space="preserve">Le recours au numérique et l’intégration du web enrichissent nos pratiques d’enseignement des langues par la possibilité de création, de </w:t>
      </w:r>
      <w:r>
        <w:rPr>
          <w:rFonts w:ascii="Arial" w:hAnsi="Arial" w:cs="Arial"/>
          <w:sz w:val="24"/>
          <w:szCs w:val="24"/>
          <w:lang w:val="fr-FR"/>
        </w:rPr>
        <w:t xml:space="preserve">diffusion et de manipulation d’échantillons </w:t>
      </w:r>
      <w:r w:rsidR="00AF3BC0">
        <w:rPr>
          <w:rFonts w:ascii="Arial" w:hAnsi="Arial" w:cs="Arial"/>
          <w:sz w:val="24"/>
          <w:szCs w:val="24"/>
          <w:lang w:val="fr-FR"/>
        </w:rPr>
        <w:t xml:space="preserve">linguistiques </w:t>
      </w:r>
      <w:r w:rsidRPr="00C70442">
        <w:rPr>
          <w:rFonts w:ascii="Arial" w:hAnsi="Arial" w:cs="Arial"/>
          <w:sz w:val="24"/>
          <w:szCs w:val="24"/>
          <w:lang w:val="fr-FR"/>
        </w:rPr>
        <w:t>construits et bruts, et par les échanges de toute nature avec des natifs et des non-natifs</w:t>
      </w:r>
      <w:r>
        <w:rPr>
          <w:rFonts w:ascii="Arial" w:hAnsi="Arial" w:cs="Arial"/>
          <w:sz w:val="24"/>
          <w:szCs w:val="24"/>
          <w:lang w:val="fr-FR"/>
        </w:rPr>
        <w:t>,</w:t>
      </w:r>
      <w:r w:rsidRPr="00C70442">
        <w:rPr>
          <w:rFonts w:ascii="Arial" w:hAnsi="Arial" w:cs="Arial"/>
          <w:sz w:val="24"/>
          <w:szCs w:val="24"/>
          <w:lang w:val="fr-FR"/>
        </w:rPr>
        <w:t xml:space="preserve"> allant au-delà des murs de la classe</w:t>
      </w:r>
      <w:r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B83035" w:rsidRDefault="00B83035" w:rsidP="00B83035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</w:p>
    <w:p w:rsidR="00B83035" w:rsidRDefault="00B83035" w:rsidP="00B83035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</w:p>
    <w:p w:rsidR="00770039" w:rsidRPr="00B83035" w:rsidRDefault="00F06DAC" w:rsidP="00B83035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III)</w:t>
      </w:r>
    </w:p>
    <w:p w:rsidR="00F065DC" w:rsidRPr="00770039" w:rsidRDefault="002B5D38" w:rsidP="00770039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  <w:r w:rsidRPr="00770039">
        <w:rPr>
          <w:rFonts w:ascii="Arial" w:hAnsi="Arial" w:cs="Arial"/>
          <w:sz w:val="24"/>
          <w:szCs w:val="24"/>
          <w:lang w:val="fr-FR"/>
        </w:rPr>
        <w:t xml:space="preserve">Une telle thématique, intimement liée à la promotion de la francophonie universitaire et à une réflexion sur le rôle des langues dans les sociétés contemporaines, </w:t>
      </w:r>
      <w:r w:rsidR="00071E6D" w:rsidRPr="00770039">
        <w:rPr>
          <w:rFonts w:ascii="Arial" w:hAnsi="Arial" w:cs="Arial"/>
          <w:sz w:val="24"/>
          <w:szCs w:val="24"/>
          <w:lang w:val="fr-FR"/>
        </w:rPr>
        <w:t>nécessite l’articulation d’</w:t>
      </w:r>
      <w:r w:rsidRPr="00770039">
        <w:rPr>
          <w:rFonts w:ascii="Arial" w:hAnsi="Arial" w:cs="Arial"/>
          <w:sz w:val="24"/>
          <w:szCs w:val="24"/>
          <w:lang w:val="fr-FR"/>
        </w:rPr>
        <w:t>expériences variées et complémentaires</w:t>
      </w:r>
      <w:r w:rsidR="00071E6D" w:rsidRPr="00770039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5A5BEA" w:rsidRDefault="00071E6D" w:rsidP="00F065DC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Ouvert à des </w:t>
      </w:r>
      <w:r w:rsidR="002B5D38" w:rsidRPr="00082037">
        <w:rPr>
          <w:rFonts w:ascii="Arial" w:hAnsi="Arial" w:cs="Arial"/>
          <w:sz w:val="24"/>
          <w:szCs w:val="24"/>
          <w:lang w:val="fr-FR"/>
        </w:rPr>
        <w:t>linguistes, traducteurs, didacticiens, spécialistes en littérature, civilisation, communication intercultur</w:t>
      </w:r>
      <w:r w:rsidR="002B5D38">
        <w:rPr>
          <w:rFonts w:ascii="Arial" w:hAnsi="Arial" w:cs="Arial"/>
          <w:sz w:val="24"/>
          <w:szCs w:val="24"/>
          <w:lang w:val="fr-FR"/>
        </w:rPr>
        <w:t>elle et nouvelles technologies</w:t>
      </w:r>
      <w:r>
        <w:rPr>
          <w:rFonts w:ascii="Arial" w:hAnsi="Arial" w:cs="Arial"/>
          <w:sz w:val="24"/>
          <w:szCs w:val="24"/>
          <w:lang w:val="fr-FR"/>
        </w:rPr>
        <w:t>, l</w:t>
      </w:r>
      <w:r w:rsidR="0000120F" w:rsidRPr="00CE1A14">
        <w:rPr>
          <w:rFonts w:ascii="Arial" w:hAnsi="Arial" w:cs="Arial"/>
          <w:sz w:val="24"/>
          <w:szCs w:val="24"/>
          <w:lang w:val="fr-FR"/>
        </w:rPr>
        <w:t>e présent colloque international s’inscrit dans le cadre de la convention </w:t>
      </w:r>
      <w:r w:rsidR="0000120F">
        <w:rPr>
          <w:rFonts w:ascii="Arial" w:hAnsi="Arial" w:cs="Arial"/>
          <w:sz w:val="24"/>
          <w:szCs w:val="24"/>
          <w:lang w:val="fr-FR"/>
        </w:rPr>
        <w:t>scientifique bilatérale signée en 2018 entre l’</w:t>
      </w:r>
      <w:r w:rsidR="0000120F" w:rsidRPr="00071E6D">
        <w:rPr>
          <w:rFonts w:ascii="Arial" w:hAnsi="Arial" w:cs="Arial"/>
          <w:sz w:val="24"/>
          <w:szCs w:val="24"/>
          <w:lang w:val="fr-FR"/>
        </w:rPr>
        <w:t xml:space="preserve">Université pédagogique de l’État russe (St. Pétersbourg) et </w:t>
      </w:r>
      <w:r w:rsidR="0000120F" w:rsidRPr="00F06DAC">
        <w:rPr>
          <w:rFonts w:ascii="Arial" w:hAnsi="Arial" w:cs="Arial"/>
          <w:sz w:val="24"/>
          <w:szCs w:val="24"/>
          <w:lang w:val="fr-FR"/>
        </w:rPr>
        <w:t xml:space="preserve">l’Institut national des </w:t>
      </w:r>
      <w:r w:rsidR="00650E82" w:rsidRPr="00F06DAC">
        <w:rPr>
          <w:rFonts w:ascii="Arial" w:hAnsi="Arial" w:cs="Arial"/>
          <w:sz w:val="24"/>
          <w:szCs w:val="24"/>
          <w:lang w:val="fr-FR"/>
        </w:rPr>
        <w:t xml:space="preserve">langues et </w:t>
      </w:r>
      <w:r w:rsidR="0000120F" w:rsidRPr="00F06DAC">
        <w:rPr>
          <w:rFonts w:ascii="Arial" w:hAnsi="Arial" w:cs="Arial"/>
          <w:sz w:val="24"/>
          <w:szCs w:val="24"/>
          <w:lang w:val="fr-FR"/>
        </w:rPr>
        <w:t>civilisations orientales</w:t>
      </w:r>
      <w:r w:rsidR="0000120F" w:rsidRPr="00071E6D">
        <w:rPr>
          <w:rFonts w:ascii="Arial" w:hAnsi="Arial" w:cs="Arial"/>
          <w:sz w:val="24"/>
          <w:szCs w:val="24"/>
          <w:lang w:val="fr-FR"/>
        </w:rPr>
        <w:t xml:space="preserve"> (Paris), hauts lieux de l’enseignement des langues étrangères. </w:t>
      </w:r>
    </w:p>
    <w:p w:rsidR="005A5BEA" w:rsidRDefault="005A5BEA" w:rsidP="005A5BEA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</w:p>
    <w:p w:rsidR="005A5BEA" w:rsidRDefault="005A5BEA" w:rsidP="005A5BEA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b/>
          <w:bCs/>
          <w:sz w:val="24"/>
          <w:szCs w:val="24"/>
        </w:rPr>
      </w:pPr>
      <w:r w:rsidRPr="005A5BEA">
        <w:rPr>
          <w:rFonts w:ascii="Arial" w:hAnsi="Arial" w:cs="Arial"/>
          <w:b/>
          <w:bCs/>
          <w:sz w:val="24"/>
          <w:szCs w:val="24"/>
        </w:rPr>
        <w:t>Modalités pratiques</w:t>
      </w:r>
    </w:p>
    <w:p w:rsidR="00B23B4A" w:rsidRDefault="00B23B4A" w:rsidP="00231F81">
      <w:pPr>
        <w:pStyle w:val="a6"/>
        <w:spacing w:before="0" w:beforeAutospacing="0" w:after="0" w:afterAutospacing="0"/>
        <w:ind w:left="-284"/>
        <w:jc w:val="both"/>
        <w:rPr>
          <w:rFonts w:ascii="Arial" w:hAnsi="Arial" w:cs="Arial"/>
        </w:rPr>
      </w:pPr>
      <w:r w:rsidRPr="00B23B4A">
        <w:rPr>
          <w:rFonts w:ascii="Arial" w:hAnsi="Arial" w:cs="Arial"/>
        </w:rPr>
        <w:t xml:space="preserve">La langue de travail du colloque sera le français. </w:t>
      </w:r>
      <w:r w:rsidR="002B38D3" w:rsidRPr="00D527B5">
        <w:rPr>
          <w:rFonts w:ascii="Arial" w:hAnsi="Arial" w:cs="Arial"/>
        </w:rPr>
        <w:t>Durée des communications</w:t>
      </w:r>
      <w:r w:rsidR="002B38D3">
        <w:rPr>
          <w:rFonts w:ascii="Arial" w:hAnsi="Arial" w:cs="Arial"/>
        </w:rPr>
        <w:t xml:space="preserve">: 20 minutes + débat. </w:t>
      </w:r>
      <w:r w:rsidR="00D527B5" w:rsidRPr="00D527B5">
        <w:rPr>
          <w:rFonts w:ascii="Arial" w:hAnsi="Arial" w:cs="Arial"/>
        </w:rPr>
        <w:t>Le</w:t>
      </w:r>
      <w:r w:rsidR="00D24AC4">
        <w:rPr>
          <w:rFonts w:ascii="Arial" w:hAnsi="Arial" w:cs="Arial"/>
        </w:rPr>
        <w:t>s propositions de communication</w:t>
      </w:r>
      <w:r w:rsidR="00D527B5" w:rsidRPr="00D527B5">
        <w:rPr>
          <w:rFonts w:ascii="Arial" w:hAnsi="Arial" w:cs="Arial"/>
        </w:rPr>
        <w:t xml:space="preserve"> </w:t>
      </w:r>
      <w:r w:rsidR="002B38D3">
        <w:rPr>
          <w:rFonts w:ascii="Arial" w:hAnsi="Arial" w:cs="Arial"/>
        </w:rPr>
        <w:t xml:space="preserve">(250 mots maximum + maximum </w:t>
      </w:r>
      <w:r w:rsidR="002B38D3">
        <w:rPr>
          <w:rFonts w:ascii="Arial" w:hAnsi="Arial" w:cs="Arial"/>
        </w:rPr>
        <w:lastRenderedPageBreak/>
        <w:t>5 références</w:t>
      </w:r>
      <w:r w:rsidR="002B38D3" w:rsidRPr="00D527B5">
        <w:rPr>
          <w:rFonts w:ascii="Arial" w:hAnsi="Arial" w:cs="Arial"/>
        </w:rPr>
        <w:t xml:space="preserve"> </w:t>
      </w:r>
      <w:r w:rsidR="002B38D3">
        <w:rPr>
          <w:rFonts w:ascii="Arial" w:hAnsi="Arial" w:cs="Arial"/>
        </w:rPr>
        <w:t>bibliographiques)</w:t>
      </w:r>
      <w:r w:rsidR="002B38D3" w:rsidRPr="00D527B5">
        <w:rPr>
          <w:rFonts w:ascii="Arial" w:hAnsi="Arial" w:cs="Arial"/>
        </w:rPr>
        <w:t xml:space="preserve"> </w:t>
      </w:r>
      <w:r w:rsidR="00D527B5" w:rsidRPr="00D527B5">
        <w:rPr>
          <w:rFonts w:ascii="Arial" w:hAnsi="Arial" w:cs="Arial"/>
        </w:rPr>
        <w:t>doivent</w:t>
      </w:r>
      <w:r w:rsidR="00D527B5">
        <w:rPr>
          <w:rFonts w:ascii="Arial" w:hAnsi="Arial" w:cs="Arial"/>
        </w:rPr>
        <w:t xml:space="preserve"> être envoyées avant le</w:t>
      </w:r>
      <w:r w:rsidR="00F06DAC">
        <w:rPr>
          <w:rFonts w:ascii="Arial" w:eastAsiaTheme="minorHAnsi" w:hAnsi="Arial" w:cs="Arial"/>
          <w:lang w:eastAsia="en-US"/>
        </w:rPr>
        <w:t> </w:t>
      </w:r>
      <w:r w:rsidR="001A1152">
        <w:rPr>
          <w:rFonts w:ascii="Arial" w:eastAsiaTheme="minorHAnsi" w:hAnsi="Arial" w:cs="Arial"/>
          <w:b/>
          <w:lang w:eastAsia="en-US"/>
        </w:rPr>
        <w:t>3</w:t>
      </w:r>
      <w:r w:rsidR="00F06DAC">
        <w:rPr>
          <w:rFonts w:ascii="Arial" w:eastAsiaTheme="minorHAnsi" w:hAnsi="Arial" w:cs="Arial"/>
          <w:b/>
          <w:lang w:eastAsia="en-US"/>
        </w:rPr>
        <w:t xml:space="preserve"> juin 2019</w:t>
      </w:r>
      <w:r w:rsidR="00D527B5" w:rsidRPr="00D527B5">
        <w:rPr>
          <w:rFonts w:ascii="Arial" w:eastAsiaTheme="minorHAnsi" w:hAnsi="Arial" w:cs="Arial"/>
          <w:lang w:eastAsia="en-US"/>
        </w:rPr>
        <w:t xml:space="preserve"> </w:t>
      </w:r>
      <w:r w:rsidR="00D527B5" w:rsidRPr="00D527B5">
        <w:rPr>
          <w:rFonts w:ascii="Arial" w:hAnsi="Arial" w:cs="Arial"/>
        </w:rPr>
        <w:t xml:space="preserve">à l’adresse </w:t>
      </w:r>
      <w:r w:rsidR="00D527B5">
        <w:rPr>
          <w:rFonts w:ascii="Arial" w:hAnsi="Arial" w:cs="Arial"/>
        </w:rPr>
        <w:t xml:space="preserve">électronique </w:t>
      </w:r>
      <w:r w:rsidR="00D527B5" w:rsidRPr="00D527B5">
        <w:rPr>
          <w:rFonts w:ascii="Arial" w:hAnsi="Arial" w:cs="Arial"/>
        </w:rPr>
        <w:t>: </w:t>
      </w:r>
      <w:hyperlink r:id="rId8" w:history="1">
        <w:r w:rsidR="00F06DAC" w:rsidRPr="005E585C">
          <w:rPr>
            <w:rStyle w:val="a3"/>
            <w:rFonts w:ascii="Arial" w:hAnsi="Arial" w:cs="Arial"/>
          </w:rPr>
          <w:t>elena.akborisova@inalco.fr</w:t>
        </w:r>
      </w:hyperlink>
      <w:r w:rsidR="002B38D3">
        <w:rPr>
          <w:rFonts w:ascii="Arial" w:hAnsi="Arial" w:cs="Arial"/>
        </w:rPr>
        <w:t xml:space="preserve">, accompagnée </w:t>
      </w:r>
      <w:r>
        <w:rPr>
          <w:rFonts w:ascii="Arial" w:hAnsi="Arial" w:cs="Arial"/>
        </w:rPr>
        <w:t xml:space="preserve">de la fiche </w:t>
      </w:r>
      <w:r w:rsidR="00F065DC">
        <w:rPr>
          <w:rFonts w:ascii="Arial" w:hAnsi="Arial" w:cs="Arial"/>
        </w:rPr>
        <w:t>ci-dessous</w:t>
      </w:r>
      <w:r>
        <w:rPr>
          <w:rFonts w:ascii="Arial" w:hAnsi="Arial" w:cs="Arial"/>
        </w:rPr>
        <w:t xml:space="preserve"> : </w:t>
      </w:r>
    </w:p>
    <w:p w:rsidR="002B38D3" w:rsidRDefault="002B38D3" w:rsidP="00D527B5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AF2E24" w:rsidTr="003B19A0">
        <w:trPr>
          <w:trHeight w:val="2190"/>
        </w:trPr>
        <w:tc>
          <w:tcPr>
            <w:tcW w:w="7513" w:type="dxa"/>
          </w:tcPr>
          <w:p w:rsidR="002B38D3" w:rsidRDefault="002B38D3" w:rsidP="00AF2E24">
            <w:pPr>
              <w:shd w:val="clear" w:color="auto" w:fill="FFFFFF"/>
              <w:spacing w:after="0" w:line="240" w:lineRule="auto"/>
              <w:ind w:left="372" w:right="-227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AF2E24" w:rsidRDefault="00AF2E24" w:rsidP="00AF2E24">
            <w:pPr>
              <w:shd w:val="clear" w:color="auto" w:fill="FFFFFF"/>
              <w:spacing w:after="0" w:line="240" w:lineRule="auto"/>
              <w:ind w:left="372" w:right="-227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Prénom NOM</w:t>
            </w:r>
            <w:r w:rsidR="002B38D3">
              <w:rPr>
                <w:rFonts w:ascii="Arial" w:hAnsi="Arial" w:cs="Arial"/>
                <w:sz w:val="24"/>
                <w:szCs w:val="24"/>
                <w:lang w:val="fr-FR"/>
              </w:rPr>
              <w:t xml:space="preserve"> : </w:t>
            </w:r>
          </w:p>
          <w:p w:rsidR="00AF2E24" w:rsidRDefault="00AF2E24" w:rsidP="00AF2E24">
            <w:pPr>
              <w:shd w:val="clear" w:color="auto" w:fill="FFFFFF"/>
              <w:spacing w:after="0" w:line="240" w:lineRule="auto"/>
              <w:ind w:left="372" w:right="-227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Etablissement de rattachement</w:t>
            </w:r>
            <w:r w:rsidR="002B38D3">
              <w:rPr>
                <w:rFonts w:ascii="Arial" w:hAnsi="Arial" w:cs="Arial"/>
                <w:sz w:val="24"/>
                <w:szCs w:val="24"/>
                <w:lang w:val="fr-FR"/>
              </w:rPr>
              <w:t xml:space="preserve"> : </w:t>
            </w:r>
          </w:p>
          <w:p w:rsidR="00AF2E24" w:rsidRDefault="00AF2E24" w:rsidP="00AF2E24">
            <w:pPr>
              <w:shd w:val="clear" w:color="auto" w:fill="FFFFFF"/>
              <w:spacing w:after="0" w:line="240" w:lineRule="auto"/>
              <w:ind w:left="372" w:right="-227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Fonctions</w:t>
            </w:r>
            <w:r w:rsidR="002B38D3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p w:rsidR="00AF2E24" w:rsidRDefault="00AF2E24" w:rsidP="00AF2E24">
            <w:pPr>
              <w:shd w:val="clear" w:color="auto" w:fill="FFFFFF"/>
              <w:spacing w:after="0" w:line="240" w:lineRule="auto"/>
              <w:ind w:left="372" w:right="-227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Adresse professionnelle</w:t>
            </w:r>
            <w:r w:rsidR="002B38D3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p w:rsidR="00AF2E24" w:rsidRDefault="00AF2E24" w:rsidP="00AF2E24">
            <w:pPr>
              <w:shd w:val="clear" w:color="auto" w:fill="FFFFFF"/>
              <w:spacing w:after="0" w:line="240" w:lineRule="auto"/>
              <w:ind w:left="372" w:right="-227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Adresse personnelle</w:t>
            </w:r>
            <w:r w:rsidR="002B38D3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p w:rsidR="00AF2E24" w:rsidRDefault="002B38D3" w:rsidP="00AF2E24">
            <w:pPr>
              <w:shd w:val="clear" w:color="auto" w:fill="FFFFFF"/>
              <w:spacing w:after="0" w:line="240" w:lineRule="auto"/>
              <w:ind w:left="372" w:right="-227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Tél. :</w:t>
            </w:r>
          </w:p>
          <w:p w:rsidR="002B38D3" w:rsidRDefault="00AF2E24" w:rsidP="002B38D3">
            <w:pPr>
              <w:shd w:val="clear" w:color="auto" w:fill="FFFFFF"/>
              <w:spacing w:after="0" w:line="240" w:lineRule="auto"/>
              <w:ind w:left="372" w:right="-227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E-mail</w:t>
            </w:r>
            <w:r w:rsidR="002B38D3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p w:rsidR="00AF2E24" w:rsidRDefault="00AF2E24" w:rsidP="00AF2E24">
            <w:pPr>
              <w:shd w:val="clear" w:color="auto" w:fill="FFFFFF"/>
              <w:spacing w:after="0" w:line="240" w:lineRule="auto"/>
              <w:ind w:left="372" w:right="-227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F065DC" w:rsidRDefault="00F065DC" w:rsidP="00F065DC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sz w:val="24"/>
          <w:szCs w:val="24"/>
          <w:lang w:val="fr-FR"/>
        </w:rPr>
      </w:pPr>
    </w:p>
    <w:p w:rsidR="00F065DC" w:rsidRDefault="00F065DC" w:rsidP="003B19A0">
      <w:pPr>
        <w:shd w:val="clear" w:color="auto" w:fill="FFFFFF"/>
        <w:spacing w:after="0" w:line="240" w:lineRule="auto"/>
        <w:ind w:right="-227" w:firstLine="708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FICHE A RENVOYER A L’ADRESSE SUIVANTE : </w:t>
      </w:r>
      <w:r w:rsidR="00F06DAC">
        <w:rPr>
          <w:rFonts w:ascii="Arial" w:hAnsi="Arial" w:cs="Arial"/>
        </w:rPr>
        <w:t>elena.akborisova@inalco.fr</w:t>
      </w:r>
    </w:p>
    <w:p w:rsidR="00162046" w:rsidRPr="00162046" w:rsidRDefault="00162046" w:rsidP="000953C5">
      <w:pPr>
        <w:pStyle w:val="a6"/>
        <w:ind w:left="-283"/>
        <w:rPr>
          <w:rFonts w:ascii="Arial" w:eastAsiaTheme="minorHAnsi" w:hAnsi="Arial" w:cs="Arial"/>
          <w:b/>
          <w:bCs/>
          <w:lang w:val="hu-HU" w:eastAsia="en-US"/>
        </w:rPr>
      </w:pPr>
      <w:r w:rsidRPr="00162046">
        <w:rPr>
          <w:rFonts w:ascii="Arial" w:eastAsiaTheme="minorHAnsi" w:hAnsi="Arial" w:cs="Arial"/>
          <w:b/>
          <w:bCs/>
          <w:lang w:val="hu-HU" w:eastAsia="en-US"/>
        </w:rPr>
        <w:t>Perspective</w:t>
      </w:r>
      <w:r>
        <w:rPr>
          <w:rFonts w:ascii="Arial" w:eastAsiaTheme="minorHAnsi" w:hAnsi="Arial" w:cs="Arial"/>
          <w:b/>
          <w:bCs/>
          <w:lang w:val="hu-HU" w:eastAsia="en-US"/>
        </w:rPr>
        <w:t>s</w:t>
      </w:r>
      <w:r w:rsidRPr="00162046">
        <w:rPr>
          <w:rFonts w:ascii="Arial" w:eastAsiaTheme="minorHAnsi" w:hAnsi="Arial" w:cs="Arial"/>
          <w:b/>
          <w:bCs/>
          <w:lang w:val="hu-HU" w:eastAsia="en-US"/>
        </w:rPr>
        <w:t xml:space="preserve"> éditoriales</w:t>
      </w:r>
      <w:r w:rsidR="00E22709">
        <w:rPr>
          <w:rFonts w:ascii="Arial" w:eastAsiaTheme="minorHAnsi" w:hAnsi="Arial" w:cs="Arial"/>
          <w:b/>
          <w:bCs/>
          <w:lang w:val="hu-HU" w:eastAsia="en-US"/>
        </w:rPr>
        <w:t>:</w:t>
      </w:r>
    </w:p>
    <w:p w:rsidR="00B23B4A" w:rsidRDefault="004F7063" w:rsidP="000953C5">
      <w:pPr>
        <w:pStyle w:val="a6"/>
        <w:ind w:left="-283"/>
        <w:rPr>
          <w:rFonts w:ascii="Arial" w:eastAsiaTheme="minorHAnsi" w:hAnsi="Arial" w:cs="Arial"/>
          <w:lang w:eastAsia="en-US"/>
        </w:rPr>
      </w:pPr>
      <w:r w:rsidRPr="00F06DAC">
        <w:rPr>
          <w:rFonts w:ascii="Arial" w:eastAsiaTheme="minorHAnsi" w:hAnsi="Arial" w:cs="Arial"/>
          <w:lang w:eastAsia="en-US"/>
        </w:rPr>
        <w:t xml:space="preserve">Une sélection de </w:t>
      </w:r>
      <w:r w:rsidR="009352B7" w:rsidRPr="00F06DAC">
        <w:rPr>
          <w:rFonts w:ascii="Arial" w:eastAsiaTheme="minorHAnsi" w:hAnsi="Arial" w:cs="Arial"/>
          <w:lang w:eastAsia="en-US"/>
        </w:rPr>
        <w:t>communication</w:t>
      </w:r>
      <w:r w:rsidR="00753812" w:rsidRPr="00F06DAC">
        <w:rPr>
          <w:rFonts w:ascii="Arial" w:eastAsiaTheme="minorHAnsi" w:hAnsi="Arial" w:cs="Arial"/>
          <w:lang w:eastAsia="en-US"/>
        </w:rPr>
        <w:t>s</w:t>
      </w:r>
      <w:r w:rsidR="009352B7" w:rsidRPr="00F06DAC">
        <w:rPr>
          <w:rFonts w:ascii="Arial" w:eastAsiaTheme="minorHAnsi" w:hAnsi="Arial" w:cs="Arial"/>
          <w:lang w:eastAsia="en-US"/>
        </w:rPr>
        <w:t xml:space="preserve"> </w:t>
      </w:r>
      <w:r w:rsidR="00CB4266">
        <w:rPr>
          <w:rFonts w:ascii="Arial" w:eastAsiaTheme="minorHAnsi" w:hAnsi="Arial" w:cs="Arial"/>
          <w:lang w:eastAsia="en-US"/>
        </w:rPr>
        <w:t>fera l’objet d’une publication (articles en français, anglais et russe).</w:t>
      </w:r>
    </w:p>
    <w:p w:rsidR="00AF2E24" w:rsidRPr="00933245" w:rsidRDefault="002B38D3" w:rsidP="00933245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b/>
          <w:bCs/>
          <w:sz w:val="24"/>
          <w:szCs w:val="24"/>
        </w:rPr>
      </w:pPr>
      <w:r w:rsidRPr="00933245">
        <w:rPr>
          <w:rFonts w:ascii="Arial" w:hAnsi="Arial" w:cs="Arial"/>
          <w:b/>
          <w:bCs/>
          <w:sz w:val="24"/>
          <w:szCs w:val="24"/>
        </w:rPr>
        <w:t>Calendrier</w:t>
      </w:r>
      <w:r w:rsidR="00933245">
        <w:rPr>
          <w:rFonts w:ascii="Arial" w:hAnsi="Arial" w:cs="Arial"/>
          <w:b/>
          <w:bCs/>
          <w:sz w:val="24"/>
          <w:szCs w:val="24"/>
        </w:rPr>
        <w:t>:</w:t>
      </w:r>
    </w:p>
    <w:p w:rsidR="00F065DC" w:rsidRPr="00F065DC" w:rsidRDefault="00F065DC" w:rsidP="00F065DC">
      <w:pPr>
        <w:pStyle w:val="ac"/>
        <w:shd w:val="clear" w:color="auto" w:fill="FFFFFF"/>
        <w:spacing w:after="0" w:line="240" w:lineRule="auto"/>
        <w:ind w:left="437" w:right="-227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2B38D3" w:rsidRPr="00F065DC" w:rsidRDefault="00AF2E24" w:rsidP="002B38D3">
      <w:pPr>
        <w:pStyle w:val="ab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F065DC">
        <w:rPr>
          <w:rFonts w:ascii="Arial" w:eastAsia="Times New Roman" w:hAnsi="Arial" w:cs="Arial"/>
          <w:sz w:val="24"/>
          <w:szCs w:val="24"/>
          <w:lang w:val="fr-FR" w:eastAsia="fr-FR"/>
        </w:rPr>
        <w:t>Date limite de</w:t>
      </w:r>
      <w:r w:rsidR="00F06DAC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soumission des propositions : </w:t>
      </w:r>
      <w:r w:rsidR="00F06DAC" w:rsidRPr="00F06DAC">
        <w:rPr>
          <w:rFonts w:ascii="Arial" w:eastAsia="Times New Roman" w:hAnsi="Arial" w:cs="Arial"/>
          <w:b/>
          <w:sz w:val="24"/>
          <w:szCs w:val="24"/>
          <w:lang w:val="fr-FR" w:eastAsia="fr-FR"/>
        </w:rPr>
        <w:t>3 juin 2019</w:t>
      </w:r>
      <w:r w:rsidRPr="00F065DC">
        <w:rPr>
          <w:rFonts w:ascii="Arial" w:eastAsia="Times New Roman" w:hAnsi="Arial" w:cs="Arial"/>
          <w:sz w:val="24"/>
          <w:szCs w:val="24"/>
          <w:lang w:val="fr-FR" w:eastAsia="fr-FR"/>
        </w:rPr>
        <w:t xml:space="preserve">        </w:t>
      </w:r>
    </w:p>
    <w:p w:rsidR="002B38D3" w:rsidRPr="00F065DC" w:rsidRDefault="00F06DAC" w:rsidP="002B38D3">
      <w:pPr>
        <w:pStyle w:val="ab"/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lang w:val="fr-FR" w:eastAsia="fr-FR"/>
        </w:rPr>
        <w:t xml:space="preserve">Notification  d’acceptation : </w:t>
      </w:r>
      <w:r w:rsidRPr="00F06DAC">
        <w:rPr>
          <w:rFonts w:ascii="Arial" w:eastAsia="Times New Roman" w:hAnsi="Arial" w:cs="Arial"/>
          <w:b/>
          <w:sz w:val="24"/>
          <w:szCs w:val="24"/>
          <w:lang w:val="fr-FR" w:eastAsia="fr-FR"/>
        </w:rPr>
        <w:t>8 juillet 2019</w:t>
      </w:r>
      <w:r w:rsidR="00AF2E24" w:rsidRPr="00F06DAC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                                   </w:t>
      </w:r>
    </w:p>
    <w:p w:rsidR="00AF2E24" w:rsidRPr="00F065DC" w:rsidRDefault="00AF2E24" w:rsidP="002B38D3">
      <w:pPr>
        <w:pStyle w:val="ab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F065DC">
        <w:rPr>
          <w:rFonts w:ascii="Arial" w:eastAsia="Times New Roman" w:hAnsi="Arial" w:cs="Arial"/>
          <w:sz w:val="24"/>
          <w:szCs w:val="24"/>
          <w:lang w:val="fr-FR" w:eastAsia="fr-FR"/>
        </w:rPr>
        <w:t>Ouverture des inscriptions : </w:t>
      </w:r>
      <w:r w:rsidR="00F06DAC" w:rsidRPr="00F06DAC">
        <w:rPr>
          <w:rFonts w:ascii="Arial" w:eastAsia="Times New Roman" w:hAnsi="Arial" w:cs="Arial"/>
          <w:b/>
          <w:sz w:val="24"/>
          <w:szCs w:val="24"/>
          <w:lang w:val="fr-FR" w:eastAsia="fr-FR"/>
        </w:rPr>
        <w:t>à venir</w:t>
      </w:r>
      <w:r w:rsidRPr="00F065DC">
        <w:rPr>
          <w:rFonts w:ascii="Arial" w:eastAsia="Times New Roman" w:hAnsi="Arial" w:cs="Arial"/>
          <w:sz w:val="24"/>
          <w:szCs w:val="24"/>
          <w:lang w:val="fr-FR" w:eastAsia="fr-FR"/>
        </w:rPr>
        <w:t xml:space="preserve">                                    </w:t>
      </w:r>
    </w:p>
    <w:p w:rsidR="00AF2E24" w:rsidRDefault="002B38D3" w:rsidP="002B38D3">
      <w:pPr>
        <w:pStyle w:val="ab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F065DC">
        <w:rPr>
          <w:rFonts w:ascii="Arial" w:eastAsia="Times New Roman" w:hAnsi="Arial" w:cs="Arial"/>
          <w:sz w:val="24"/>
          <w:szCs w:val="24"/>
          <w:lang w:val="fr-FR" w:eastAsia="fr-FR"/>
        </w:rPr>
        <w:t xml:space="preserve">Dates du colloque : </w:t>
      </w:r>
      <w:r w:rsidR="00F06DAC" w:rsidRPr="00F06DAC">
        <w:rPr>
          <w:rFonts w:ascii="Arial" w:eastAsia="Times New Roman" w:hAnsi="Arial" w:cs="Arial"/>
          <w:b/>
          <w:sz w:val="24"/>
          <w:szCs w:val="24"/>
          <w:lang w:val="fr-FR" w:eastAsia="fr-FR"/>
        </w:rPr>
        <w:t>5 et 6 septembre 2019</w:t>
      </w:r>
    </w:p>
    <w:p w:rsidR="00F065DC" w:rsidRPr="00F065DC" w:rsidRDefault="00F065DC" w:rsidP="002B38D3">
      <w:pPr>
        <w:pStyle w:val="ab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0448BB" w:rsidRDefault="00F06DAC" w:rsidP="000448BB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Responsable</w:t>
      </w:r>
      <w:r w:rsidR="000448BB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scientifique</w:t>
      </w:r>
      <w:r w:rsidR="000448BB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0448BB">
        <w:rPr>
          <w:rFonts w:ascii="Arial" w:hAnsi="Arial" w:cs="Arial"/>
          <w:b/>
          <w:bCs/>
          <w:sz w:val="24"/>
          <w:szCs w:val="24"/>
        </w:rPr>
        <w:t>Z</w:t>
      </w:r>
      <w:r w:rsidR="000448BB" w:rsidRPr="009A0DE4">
        <w:rPr>
          <w:rFonts w:ascii="Arial" w:hAnsi="Arial" w:cs="Arial"/>
          <w:b/>
          <w:bCs/>
          <w:caps/>
          <w:sz w:val="24"/>
          <w:szCs w:val="24"/>
        </w:rPr>
        <w:t>aitseva</w:t>
      </w:r>
      <w:r w:rsidR="00865EAE">
        <w:rPr>
          <w:rFonts w:ascii="Arial" w:hAnsi="Arial" w:cs="Arial"/>
          <w:b/>
          <w:bCs/>
          <w:sz w:val="24"/>
          <w:szCs w:val="24"/>
        </w:rPr>
        <w:t xml:space="preserve"> Natalia, docteure en philologie, PU, Université Herzen</w:t>
      </w:r>
      <w:r w:rsidR="000448BB">
        <w:rPr>
          <w:rFonts w:ascii="Arial" w:hAnsi="Arial" w:cs="Arial"/>
          <w:b/>
          <w:bCs/>
          <w:sz w:val="24"/>
          <w:szCs w:val="24"/>
        </w:rPr>
        <w:t xml:space="preserve"> et </w:t>
      </w:r>
      <w:r w:rsidR="000448BB" w:rsidRPr="00865EAE">
        <w:rPr>
          <w:rFonts w:ascii="Arial" w:hAnsi="Arial" w:cs="Arial"/>
          <w:b/>
          <w:bCs/>
          <w:caps/>
          <w:sz w:val="24"/>
          <w:szCs w:val="24"/>
        </w:rPr>
        <w:t>Szende</w:t>
      </w:r>
      <w:r w:rsidR="000448BB">
        <w:rPr>
          <w:rFonts w:ascii="Arial" w:hAnsi="Arial" w:cs="Arial"/>
          <w:b/>
          <w:bCs/>
          <w:sz w:val="24"/>
          <w:szCs w:val="24"/>
        </w:rPr>
        <w:t xml:space="preserve"> Thomas, PU, Inalco/Plidam</w:t>
      </w:r>
    </w:p>
    <w:p w:rsidR="000448BB" w:rsidRDefault="000448BB" w:rsidP="000448BB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b/>
          <w:bCs/>
          <w:sz w:val="24"/>
          <w:szCs w:val="24"/>
        </w:rPr>
      </w:pPr>
    </w:p>
    <w:p w:rsidR="00A879B0" w:rsidRDefault="00A879B0" w:rsidP="000448BB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b/>
          <w:bCs/>
          <w:sz w:val="24"/>
          <w:szCs w:val="24"/>
        </w:rPr>
      </w:pPr>
      <w:r w:rsidRPr="00933245">
        <w:rPr>
          <w:rFonts w:ascii="Arial" w:hAnsi="Arial" w:cs="Arial"/>
          <w:b/>
          <w:bCs/>
          <w:sz w:val="24"/>
          <w:szCs w:val="24"/>
        </w:rPr>
        <w:t>Comité scientifique:</w:t>
      </w:r>
      <w:r w:rsidR="00865EA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65EAE" w:rsidRDefault="00865EAE" w:rsidP="00933245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b/>
          <w:bCs/>
          <w:sz w:val="24"/>
          <w:szCs w:val="24"/>
        </w:rPr>
      </w:pPr>
    </w:p>
    <w:p w:rsidR="004E780B" w:rsidRDefault="000448BB" w:rsidP="004E780B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ALAO G</w:t>
      </w:r>
      <w:r w:rsidR="00B63F11">
        <w:rPr>
          <w:rFonts w:ascii="Arial" w:hAnsi="Arial" w:cs="Arial"/>
          <w:b/>
          <w:bCs/>
          <w:sz w:val="24"/>
          <w:szCs w:val="24"/>
        </w:rPr>
        <w:t>eorge, MCF HDR,</w:t>
      </w:r>
      <w:r>
        <w:rPr>
          <w:rFonts w:ascii="Arial" w:hAnsi="Arial" w:cs="Arial"/>
          <w:b/>
          <w:bCs/>
          <w:sz w:val="24"/>
          <w:szCs w:val="24"/>
        </w:rPr>
        <w:t xml:space="preserve"> Inalco/Plidam</w:t>
      </w:r>
    </w:p>
    <w:p w:rsidR="004E780B" w:rsidRDefault="004E780B" w:rsidP="004E780B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KIRILLOVA Nina, docteure en philologie</w:t>
      </w:r>
      <w:r w:rsidRPr="009A0DE4">
        <w:rPr>
          <w:rFonts w:ascii="Arial" w:hAnsi="Arial" w:cs="Arial"/>
          <w:b/>
          <w:bCs/>
          <w:sz w:val="24"/>
          <w:szCs w:val="24"/>
        </w:rPr>
        <w:t>, PU</w:t>
      </w:r>
      <w:r>
        <w:rPr>
          <w:rFonts w:ascii="Arial" w:hAnsi="Arial" w:cs="Arial"/>
          <w:b/>
          <w:bCs/>
          <w:sz w:val="24"/>
          <w:szCs w:val="24"/>
        </w:rPr>
        <w:t>, Université Herzen</w:t>
      </w:r>
    </w:p>
    <w:p w:rsidR="004E780B" w:rsidRDefault="004E780B" w:rsidP="004E780B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b/>
          <w:bCs/>
          <w:sz w:val="24"/>
          <w:szCs w:val="24"/>
        </w:rPr>
      </w:pPr>
      <w:r w:rsidRPr="00865EAE">
        <w:rPr>
          <w:rFonts w:ascii="Arial" w:hAnsi="Arial" w:cs="Arial"/>
          <w:b/>
          <w:bCs/>
          <w:caps/>
          <w:sz w:val="24"/>
          <w:szCs w:val="24"/>
        </w:rPr>
        <w:t>Komarova</w:t>
      </w:r>
      <w:r>
        <w:rPr>
          <w:rFonts w:ascii="Arial" w:hAnsi="Arial" w:cs="Arial"/>
          <w:b/>
          <w:bCs/>
          <w:sz w:val="24"/>
          <w:szCs w:val="24"/>
        </w:rPr>
        <w:t xml:space="preserve"> Julia, docteure en pédagogie, PU, Université Herzen </w:t>
      </w:r>
    </w:p>
    <w:p w:rsidR="004E780B" w:rsidRDefault="004E780B" w:rsidP="004E780B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b/>
          <w:bCs/>
          <w:sz w:val="24"/>
          <w:szCs w:val="24"/>
        </w:rPr>
      </w:pPr>
      <w:r w:rsidRPr="009A0DE4">
        <w:rPr>
          <w:rFonts w:ascii="Arial" w:hAnsi="Arial" w:cs="Arial"/>
          <w:b/>
          <w:bCs/>
          <w:sz w:val="24"/>
          <w:szCs w:val="24"/>
        </w:rPr>
        <w:t xml:space="preserve">MARUSENKO </w:t>
      </w:r>
      <w:r>
        <w:rPr>
          <w:rFonts w:ascii="Arial" w:hAnsi="Arial" w:cs="Arial"/>
          <w:b/>
          <w:bCs/>
          <w:sz w:val="24"/>
          <w:szCs w:val="24"/>
        </w:rPr>
        <w:t>Mikhail, docteur en philologie</w:t>
      </w:r>
      <w:r w:rsidR="00B63F11">
        <w:rPr>
          <w:rFonts w:ascii="Arial" w:hAnsi="Arial" w:cs="Arial"/>
          <w:b/>
          <w:bCs/>
          <w:sz w:val="24"/>
          <w:szCs w:val="24"/>
        </w:rPr>
        <w:t>, PU, Université d’É</w:t>
      </w:r>
      <w:r w:rsidRPr="009A0DE4">
        <w:rPr>
          <w:rFonts w:ascii="Arial" w:hAnsi="Arial" w:cs="Arial"/>
          <w:b/>
          <w:bCs/>
          <w:sz w:val="24"/>
          <w:szCs w:val="24"/>
        </w:rPr>
        <w:t>tat de St Pétersbourg</w:t>
      </w:r>
    </w:p>
    <w:p w:rsidR="004E780B" w:rsidRPr="000448BB" w:rsidRDefault="00B63F11" w:rsidP="004E780B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OUVRARD Louise, MCF HDR, </w:t>
      </w:r>
      <w:r w:rsidR="004E780B">
        <w:rPr>
          <w:rFonts w:ascii="Arial" w:hAnsi="Arial" w:cs="Arial"/>
          <w:b/>
          <w:bCs/>
          <w:sz w:val="24"/>
          <w:szCs w:val="24"/>
        </w:rPr>
        <w:t>Inalco/Plidam</w:t>
      </w:r>
    </w:p>
    <w:p w:rsidR="004E780B" w:rsidRDefault="004E780B" w:rsidP="004E780B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PEJOSKA-BOUCHEREAU Frosa, PU, Inalco/Plidam</w:t>
      </w:r>
    </w:p>
    <w:p w:rsidR="004E780B" w:rsidRDefault="004E780B" w:rsidP="004E780B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POGNAN Patrice, professeur émérite, Inalco/Plidam</w:t>
      </w:r>
    </w:p>
    <w:p w:rsidR="004E780B" w:rsidRDefault="004E780B" w:rsidP="004E780B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STANOVAIA Lidia, docteure en philologie</w:t>
      </w:r>
      <w:r w:rsidRPr="009A0DE4">
        <w:rPr>
          <w:rFonts w:ascii="Arial" w:hAnsi="Arial" w:cs="Arial"/>
          <w:b/>
          <w:bCs/>
          <w:sz w:val="24"/>
          <w:szCs w:val="24"/>
        </w:rPr>
        <w:t>, PU</w:t>
      </w:r>
      <w:r>
        <w:rPr>
          <w:rFonts w:ascii="Arial" w:hAnsi="Arial" w:cs="Arial"/>
          <w:b/>
          <w:bCs/>
          <w:sz w:val="24"/>
          <w:szCs w:val="24"/>
        </w:rPr>
        <w:t>, Université Herzen</w:t>
      </w:r>
    </w:p>
    <w:p w:rsidR="004E780B" w:rsidRDefault="004E780B" w:rsidP="004E780B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STOCKINGER</w:t>
      </w:r>
      <w:r>
        <w:rPr>
          <w:rFonts w:ascii="Arial" w:hAnsi="Arial" w:cs="Arial"/>
          <w:b/>
          <w:bCs/>
          <w:sz w:val="24"/>
          <w:szCs w:val="24"/>
        </w:rPr>
        <w:t xml:space="preserve"> Peter, PU, Inalco/Plidam</w:t>
      </w:r>
    </w:p>
    <w:p w:rsidR="004E780B" w:rsidRDefault="004E780B" w:rsidP="004E780B">
      <w:pPr>
        <w:shd w:val="clear" w:color="auto" w:fill="FFFFFF"/>
        <w:spacing w:after="0" w:line="240" w:lineRule="auto"/>
        <w:ind w:left="-283" w:right="-227"/>
        <w:jc w:val="both"/>
        <w:rPr>
          <w:rFonts w:ascii="Arial" w:hAnsi="Arial" w:cs="Arial"/>
          <w:b/>
          <w:bCs/>
          <w:sz w:val="24"/>
          <w:szCs w:val="24"/>
        </w:rPr>
      </w:pPr>
      <w:r w:rsidRPr="00865EAE">
        <w:rPr>
          <w:rFonts w:ascii="Arial" w:hAnsi="Arial" w:cs="Arial"/>
          <w:b/>
          <w:bCs/>
          <w:caps/>
          <w:sz w:val="24"/>
          <w:szCs w:val="24"/>
        </w:rPr>
        <w:t>Szende</w:t>
      </w:r>
      <w:r>
        <w:rPr>
          <w:rFonts w:ascii="Arial" w:hAnsi="Arial" w:cs="Arial"/>
          <w:b/>
          <w:bCs/>
          <w:sz w:val="24"/>
          <w:szCs w:val="24"/>
        </w:rPr>
        <w:t xml:space="preserve"> Thomas, PU, Inalco/Plidam</w:t>
      </w:r>
    </w:p>
    <w:p w:rsidR="004E780B" w:rsidRPr="00231F81" w:rsidRDefault="004E780B" w:rsidP="004E780B">
      <w:pPr>
        <w:shd w:val="clear" w:color="auto" w:fill="FFFFFF"/>
        <w:spacing w:after="0" w:line="240" w:lineRule="auto"/>
        <w:ind w:left="-283" w:right="-227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31F81">
        <w:rPr>
          <w:rFonts w:ascii="Arial" w:eastAsia="Times New Roman" w:hAnsi="Arial" w:cs="Arial"/>
          <w:b/>
          <w:sz w:val="24"/>
          <w:szCs w:val="24"/>
          <w:lang w:eastAsia="fr-FR"/>
        </w:rPr>
        <w:t>TIMOFEEVA Ekaterina, docteure en pédagogie, MCF, Université Herzen</w:t>
      </w:r>
    </w:p>
    <w:p w:rsidR="009A0DE4" w:rsidRPr="004E780B" w:rsidRDefault="009A0DE4" w:rsidP="004E780B">
      <w:pPr>
        <w:shd w:val="clear" w:color="auto" w:fill="FFFFFF"/>
        <w:spacing w:after="0" w:line="240" w:lineRule="auto"/>
        <w:ind w:left="-283" w:right="-227"/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 w:rsidRPr="009A0DE4">
        <w:rPr>
          <w:rFonts w:ascii="Arial" w:hAnsi="Arial" w:cs="Arial"/>
          <w:b/>
          <w:bCs/>
          <w:caps/>
          <w:sz w:val="24"/>
          <w:szCs w:val="24"/>
        </w:rPr>
        <w:t>Zaitseva</w:t>
      </w:r>
      <w:r>
        <w:rPr>
          <w:rFonts w:ascii="Arial" w:hAnsi="Arial" w:cs="Arial"/>
          <w:b/>
          <w:bCs/>
          <w:sz w:val="24"/>
          <w:szCs w:val="24"/>
        </w:rPr>
        <w:t xml:space="preserve"> Nata</w:t>
      </w:r>
      <w:r w:rsidR="004E780B">
        <w:rPr>
          <w:rFonts w:ascii="Arial" w:hAnsi="Arial" w:cs="Arial"/>
          <w:b/>
          <w:bCs/>
          <w:sz w:val="24"/>
          <w:szCs w:val="24"/>
        </w:rPr>
        <w:t>lia, docteure en philologie</w:t>
      </w:r>
      <w:r>
        <w:rPr>
          <w:rFonts w:ascii="Arial" w:hAnsi="Arial" w:cs="Arial"/>
          <w:b/>
          <w:bCs/>
          <w:sz w:val="24"/>
          <w:szCs w:val="24"/>
        </w:rPr>
        <w:t>, PU, Université Herzen</w:t>
      </w:r>
    </w:p>
    <w:p w:rsidR="009A0DE4" w:rsidRDefault="009A0DE4" w:rsidP="009A0DE4">
      <w:pPr>
        <w:shd w:val="clear" w:color="auto" w:fill="FFFFFF"/>
        <w:spacing w:after="0" w:line="240" w:lineRule="auto"/>
        <w:ind w:right="-227"/>
        <w:jc w:val="both"/>
        <w:rPr>
          <w:rFonts w:ascii="Arial" w:hAnsi="Arial" w:cs="Arial"/>
          <w:b/>
          <w:bCs/>
          <w:sz w:val="24"/>
          <w:szCs w:val="24"/>
        </w:rPr>
      </w:pPr>
    </w:p>
    <w:p w:rsidR="005A5BEA" w:rsidRPr="00933245" w:rsidRDefault="005A5BEA" w:rsidP="009A0DE4">
      <w:pPr>
        <w:shd w:val="clear" w:color="auto" w:fill="FFFFFF"/>
        <w:spacing w:after="0" w:line="240" w:lineRule="auto"/>
        <w:ind w:right="-227"/>
        <w:jc w:val="both"/>
        <w:rPr>
          <w:rFonts w:ascii="Arial" w:hAnsi="Arial" w:cs="Arial"/>
          <w:b/>
          <w:bCs/>
          <w:sz w:val="24"/>
          <w:szCs w:val="24"/>
        </w:rPr>
      </w:pPr>
      <w:r w:rsidRPr="00933245">
        <w:rPr>
          <w:rFonts w:ascii="Arial" w:hAnsi="Arial" w:cs="Arial"/>
          <w:b/>
          <w:bCs/>
          <w:sz w:val="24"/>
          <w:szCs w:val="24"/>
        </w:rPr>
        <w:t>Comité d’organisation:</w:t>
      </w:r>
    </w:p>
    <w:p w:rsidR="009A0DE4" w:rsidRDefault="009A0DE4" w:rsidP="005A5BEA">
      <w:pPr>
        <w:shd w:val="clear" w:color="auto" w:fill="FFFFFF"/>
        <w:spacing w:after="0" w:line="240" w:lineRule="auto"/>
        <w:ind w:left="-283" w:right="-227"/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5A5BEA" w:rsidRDefault="009A0DE4" w:rsidP="005A5BEA">
      <w:pPr>
        <w:shd w:val="clear" w:color="auto" w:fill="FFFFFF"/>
        <w:spacing w:after="0" w:line="240" w:lineRule="auto"/>
        <w:ind w:left="-283" w:right="-227"/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 w:rsidRPr="009A0DE4">
        <w:rPr>
          <w:rFonts w:ascii="Arial" w:eastAsia="Times New Roman" w:hAnsi="Arial" w:cs="Arial"/>
          <w:b/>
          <w:sz w:val="24"/>
          <w:szCs w:val="24"/>
          <w:lang w:val="fr-FR" w:eastAsia="fr-FR"/>
        </w:rPr>
        <w:t>AKBORISOVA Elena, docteure en didactique, enseignante de FLE, Inalco/Plidam</w:t>
      </w:r>
    </w:p>
    <w:p w:rsidR="0016692B" w:rsidRPr="009A0DE4" w:rsidRDefault="009A0DE4" w:rsidP="00231F81">
      <w:pPr>
        <w:shd w:val="clear" w:color="auto" w:fill="FFFFFF"/>
        <w:spacing w:after="0" w:line="240" w:lineRule="auto"/>
        <w:ind w:left="-283" w:right="-227"/>
        <w:jc w:val="both"/>
        <w:rPr>
          <w:lang w:val="fr-FR"/>
        </w:rPr>
      </w:pPr>
      <w:r>
        <w:rPr>
          <w:rFonts w:ascii="Arial" w:eastAsia="Times New Roman" w:hAnsi="Arial" w:cs="Arial"/>
          <w:b/>
          <w:sz w:val="24"/>
          <w:szCs w:val="24"/>
          <w:lang w:val="fr-FR" w:eastAsia="fr-FR"/>
        </w:rPr>
        <w:t>TIMOFEEVA Ekaterina, docteure en pédagogie, MCF, Université Herzen</w:t>
      </w:r>
      <w:bookmarkStart w:id="0" w:name="_GoBack"/>
      <w:bookmarkEnd w:id="0"/>
    </w:p>
    <w:sectPr w:rsidR="0016692B" w:rsidRPr="009A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0B" w:rsidRDefault="00AE140B" w:rsidP="0035546D">
      <w:pPr>
        <w:spacing w:after="0" w:line="240" w:lineRule="auto"/>
      </w:pPr>
      <w:r>
        <w:separator/>
      </w:r>
    </w:p>
  </w:endnote>
  <w:endnote w:type="continuationSeparator" w:id="0">
    <w:p w:rsidR="00AE140B" w:rsidRDefault="00AE140B" w:rsidP="0035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0B" w:rsidRDefault="00AE140B" w:rsidP="0035546D">
      <w:pPr>
        <w:spacing w:after="0" w:line="240" w:lineRule="auto"/>
      </w:pPr>
      <w:r>
        <w:separator/>
      </w:r>
    </w:p>
  </w:footnote>
  <w:footnote w:type="continuationSeparator" w:id="0">
    <w:p w:rsidR="00AE140B" w:rsidRDefault="00AE140B" w:rsidP="0035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DBF0EDE"/>
    <w:multiLevelType w:val="multilevel"/>
    <w:tmpl w:val="0716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65E05"/>
    <w:multiLevelType w:val="multilevel"/>
    <w:tmpl w:val="40AE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8379B"/>
    <w:multiLevelType w:val="multilevel"/>
    <w:tmpl w:val="C43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91220"/>
    <w:multiLevelType w:val="multilevel"/>
    <w:tmpl w:val="2FEC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C4451"/>
    <w:multiLevelType w:val="hybridMultilevel"/>
    <w:tmpl w:val="22C64DEE"/>
    <w:lvl w:ilvl="0" w:tplc="EE5CDB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E4BCF"/>
    <w:multiLevelType w:val="hybridMultilevel"/>
    <w:tmpl w:val="C85E4870"/>
    <w:lvl w:ilvl="0" w:tplc="2972873E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7" w:hanging="360"/>
      </w:pPr>
    </w:lvl>
    <w:lvl w:ilvl="2" w:tplc="040C001B" w:tentative="1">
      <w:start w:val="1"/>
      <w:numFmt w:val="lowerRoman"/>
      <w:lvlText w:val="%3."/>
      <w:lvlJc w:val="right"/>
      <w:pPr>
        <w:ind w:left="1517" w:hanging="180"/>
      </w:pPr>
    </w:lvl>
    <w:lvl w:ilvl="3" w:tplc="040C000F" w:tentative="1">
      <w:start w:val="1"/>
      <w:numFmt w:val="decimal"/>
      <w:lvlText w:val="%4."/>
      <w:lvlJc w:val="left"/>
      <w:pPr>
        <w:ind w:left="2237" w:hanging="360"/>
      </w:pPr>
    </w:lvl>
    <w:lvl w:ilvl="4" w:tplc="040C0019" w:tentative="1">
      <w:start w:val="1"/>
      <w:numFmt w:val="lowerLetter"/>
      <w:lvlText w:val="%5."/>
      <w:lvlJc w:val="left"/>
      <w:pPr>
        <w:ind w:left="2957" w:hanging="360"/>
      </w:pPr>
    </w:lvl>
    <w:lvl w:ilvl="5" w:tplc="040C001B" w:tentative="1">
      <w:start w:val="1"/>
      <w:numFmt w:val="lowerRoman"/>
      <w:lvlText w:val="%6."/>
      <w:lvlJc w:val="right"/>
      <w:pPr>
        <w:ind w:left="3677" w:hanging="180"/>
      </w:pPr>
    </w:lvl>
    <w:lvl w:ilvl="6" w:tplc="040C000F" w:tentative="1">
      <w:start w:val="1"/>
      <w:numFmt w:val="decimal"/>
      <w:lvlText w:val="%7."/>
      <w:lvlJc w:val="left"/>
      <w:pPr>
        <w:ind w:left="4397" w:hanging="360"/>
      </w:pPr>
    </w:lvl>
    <w:lvl w:ilvl="7" w:tplc="040C0019" w:tentative="1">
      <w:start w:val="1"/>
      <w:numFmt w:val="lowerLetter"/>
      <w:lvlText w:val="%8."/>
      <w:lvlJc w:val="left"/>
      <w:pPr>
        <w:ind w:left="5117" w:hanging="360"/>
      </w:pPr>
    </w:lvl>
    <w:lvl w:ilvl="8" w:tplc="040C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>
    <w:nsid w:val="354253FA"/>
    <w:multiLevelType w:val="multilevel"/>
    <w:tmpl w:val="C802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E0B43"/>
    <w:multiLevelType w:val="hybridMultilevel"/>
    <w:tmpl w:val="CF78D5CC"/>
    <w:lvl w:ilvl="0" w:tplc="6AB64E06">
      <w:start w:val="1"/>
      <w:numFmt w:val="upperRoman"/>
      <w:lvlText w:val="%1)"/>
      <w:lvlJc w:val="left"/>
      <w:pPr>
        <w:ind w:left="43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7" w:hanging="360"/>
      </w:pPr>
    </w:lvl>
    <w:lvl w:ilvl="2" w:tplc="040C001B" w:tentative="1">
      <w:start w:val="1"/>
      <w:numFmt w:val="lowerRoman"/>
      <w:lvlText w:val="%3."/>
      <w:lvlJc w:val="right"/>
      <w:pPr>
        <w:ind w:left="1517" w:hanging="180"/>
      </w:pPr>
    </w:lvl>
    <w:lvl w:ilvl="3" w:tplc="040C000F" w:tentative="1">
      <w:start w:val="1"/>
      <w:numFmt w:val="decimal"/>
      <w:lvlText w:val="%4."/>
      <w:lvlJc w:val="left"/>
      <w:pPr>
        <w:ind w:left="2237" w:hanging="360"/>
      </w:pPr>
    </w:lvl>
    <w:lvl w:ilvl="4" w:tplc="040C0019" w:tentative="1">
      <w:start w:val="1"/>
      <w:numFmt w:val="lowerLetter"/>
      <w:lvlText w:val="%5."/>
      <w:lvlJc w:val="left"/>
      <w:pPr>
        <w:ind w:left="2957" w:hanging="360"/>
      </w:pPr>
    </w:lvl>
    <w:lvl w:ilvl="5" w:tplc="040C001B" w:tentative="1">
      <w:start w:val="1"/>
      <w:numFmt w:val="lowerRoman"/>
      <w:lvlText w:val="%6."/>
      <w:lvlJc w:val="right"/>
      <w:pPr>
        <w:ind w:left="3677" w:hanging="180"/>
      </w:pPr>
    </w:lvl>
    <w:lvl w:ilvl="6" w:tplc="040C000F" w:tentative="1">
      <w:start w:val="1"/>
      <w:numFmt w:val="decimal"/>
      <w:lvlText w:val="%7."/>
      <w:lvlJc w:val="left"/>
      <w:pPr>
        <w:ind w:left="4397" w:hanging="360"/>
      </w:pPr>
    </w:lvl>
    <w:lvl w:ilvl="7" w:tplc="040C0019" w:tentative="1">
      <w:start w:val="1"/>
      <w:numFmt w:val="lowerLetter"/>
      <w:lvlText w:val="%8."/>
      <w:lvlJc w:val="left"/>
      <w:pPr>
        <w:ind w:left="5117" w:hanging="360"/>
      </w:pPr>
    </w:lvl>
    <w:lvl w:ilvl="8" w:tplc="040C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9">
    <w:nsid w:val="401C3531"/>
    <w:multiLevelType w:val="hybridMultilevel"/>
    <w:tmpl w:val="C2B06AB6"/>
    <w:lvl w:ilvl="0" w:tplc="36B0693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776D8"/>
    <w:multiLevelType w:val="multilevel"/>
    <w:tmpl w:val="F736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52728"/>
    <w:multiLevelType w:val="multilevel"/>
    <w:tmpl w:val="AC1E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5C2D81"/>
    <w:multiLevelType w:val="hybridMultilevel"/>
    <w:tmpl w:val="94D2D7C2"/>
    <w:lvl w:ilvl="0" w:tplc="040C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6DD41A7E"/>
    <w:multiLevelType w:val="multilevel"/>
    <w:tmpl w:val="396A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22127"/>
    <w:multiLevelType w:val="multilevel"/>
    <w:tmpl w:val="FBA6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5A1CBC"/>
    <w:multiLevelType w:val="multilevel"/>
    <w:tmpl w:val="2728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AB7909"/>
    <w:multiLevelType w:val="multilevel"/>
    <w:tmpl w:val="4412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13"/>
  </w:num>
  <w:num w:numId="9">
    <w:abstractNumId w:val="15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12"/>
  </w:num>
  <w:num w:numId="15">
    <w:abstractNumId w:val="6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DF"/>
    <w:rsid w:val="0000120F"/>
    <w:rsid w:val="000105C5"/>
    <w:rsid w:val="000229DC"/>
    <w:rsid w:val="000448BB"/>
    <w:rsid w:val="00056059"/>
    <w:rsid w:val="00071E6D"/>
    <w:rsid w:val="00082037"/>
    <w:rsid w:val="00082A72"/>
    <w:rsid w:val="000913E0"/>
    <w:rsid w:val="000953C5"/>
    <w:rsid w:val="000B1CE3"/>
    <w:rsid w:val="000C1E38"/>
    <w:rsid w:val="001066E4"/>
    <w:rsid w:val="00110EB6"/>
    <w:rsid w:val="0013304D"/>
    <w:rsid w:val="00152ED2"/>
    <w:rsid w:val="00162046"/>
    <w:rsid w:val="00165A67"/>
    <w:rsid w:val="0016692B"/>
    <w:rsid w:val="00177962"/>
    <w:rsid w:val="00180714"/>
    <w:rsid w:val="001A1152"/>
    <w:rsid w:val="001D2564"/>
    <w:rsid w:val="00216772"/>
    <w:rsid w:val="00231F81"/>
    <w:rsid w:val="00235B84"/>
    <w:rsid w:val="00247573"/>
    <w:rsid w:val="00250302"/>
    <w:rsid w:val="00266B67"/>
    <w:rsid w:val="002B38D3"/>
    <w:rsid w:val="002B5D38"/>
    <w:rsid w:val="002E2A64"/>
    <w:rsid w:val="002E7C80"/>
    <w:rsid w:val="00306D0D"/>
    <w:rsid w:val="00345B3F"/>
    <w:rsid w:val="0035546D"/>
    <w:rsid w:val="00376E92"/>
    <w:rsid w:val="003A05CB"/>
    <w:rsid w:val="003A59DB"/>
    <w:rsid w:val="003B19A0"/>
    <w:rsid w:val="003E59FF"/>
    <w:rsid w:val="004119FC"/>
    <w:rsid w:val="004123EA"/>
    <w:rsid w:val="004125D5"/>
    <w:rsid w:val="004457E9"/>
    <w:rsid w:val="004B3D82"/>
    <w:rsid w:val="004B685A"/>
    <w:rsid w:val="004C0420"/>
    <w:rsid w:val="004D01E6"/>
    <w:rsid w:val="004E780B"/>
    <w:rsid w:val="004F7063"/>
    <w:rsid w:val="00515422"/>
    <w:rsid w:val="005724BF"/>
    <w:rsid w:val="005A40F3"/>
    <w:rsid w:val="005A5BEA"/>
    <w:rsid w:val="005C2913"/>
    <w:rsid w:val="005E0C89"/>
    <w:rsid w:val="00615B47"/>
    <w:rsid w:val="00617EF8"/>
    <w:rsid w:val="0063253E"/>
    <w:rsid w:val="006377FA"/>
    <w:rsid w:val="00650E82"/>
    <w:rsid w:val="00651473"/>
    <w:rsid w:val="00655DFB"/>
    <w:rsid w:val="006B710E"/>
    <w:rsid w:val="006E5B31"/>
    <w:rsid w:val="00753812"/>
    <w:rsid w:val="00770039"/>
    <w:rsid w:val="007806CC"/>
    <w:rsid w:val="0078274E"/>
    <w:rsid w:val="00783749"/>
    <w:rsid w:val="007846B7"/>
    <w:rsid w:val="007B387C"/>
    <w:rsid w:val="007C7A26"/>
    <w:rsid w:val="00837C8C"/>
    <w:rsid w:val="00865EAE"/>
    <w:rsid w:val="00865EE3"/>
    <w:rsid w:val="00875B3F"/>
    <w:rsid w:val="008C2B11"/>
    <w:rsid w:val="008D42E9"/>
    <w:rsid w:val="008D5277"/>
    <w:rsid w:val="00927849"/>
    <w:rsid w:val="00933245"/>
    <w:rsid w:val="009352B7"/>
    <w:rsid w:val="0093590D"/>
    <w:rsid w:val="009A0DE4"/>
    <w:rsid w:val="009B0656"/>
    <w:rsid w:val="009D5366"/>
    <w:rsid w:val="009E100B"/>
    <w:rsid w:val="009E4AB0"/>
    <w:rsid w:val="00A17A11"/>
    <w:rsid w:val="00A31A76"/>
    <w:rsid w:val="00A53E3C"/>
    <w:rsid w:val="00A83591"/>
    <w:rsid w:val="00A879B0"/>
    <w:rsid w:val="00AE140B"/>
    <w:rsid w:val="00AF2E24"/>
    <w:rsid w:val="00AF3BC0"/>
    <w:rsid w:val="00B0424E"/>
    <w:rsid w:val="00B062A2"/>
    <w:rsid w:val="00B23B4A"/>
    <w:rsid w:val="00B23F64"/>
    <w:rsid w:val="00B63F11"/>
    <w:rsid w:val="00B7239A"/>
    <w:rsid w:val="00B83035"/>
    <w:rsid w:val="00B90D86"/>
    <w:rsid w:val="00B941A9"/>
    <w:rsid w:val="00BA63E3"/>
    <w:rsid w:val="00BB6F5C"/>
    <w:rsid w:val="00C05812"/>
    <w:rsid w:val="00C16871"/>
    <w:rsid w:val="00C41E46"/>
    <w:rsid w:val="00C453D0"/>
    <w:rsid w:val="00C70442"/>
    <w:rsid w:val="00CB4266"/>
    <w:rsid w:val="00CD5697"/>
    <w:rsid w:val="00CE1A14"/>
    <w:rsid w:val="00D02CFF"/>
    <w:rsid w:val="00D03D1E"/>
    <w:rsid w:val="00D24AC4"/>
    <w:rsid w:val="00D3484D"/>
    <w:rsid w:val="00D527B5"/>
    <w:rsid w:val="00D72716"/>
    <w:rsid w:val="00D75A86"/>
    <w:rsid w:val="00E126FD"/>
    <w:rsid w:val="00E22709"/>
    <w:rsid w:val="00E34C35"/>
    <w:rsid w:val="00E679F0"/>
    <w:rsid w:val="00E90680"/>
    <w:rsid w:val="00E9618E"/>
    <w:rsid w:val="00EB5D42"/>
    <w:rsid w:val="00ED1673"/>
    <w:rsid w:val="00ED1C00"/>
    <w:rsid w:val="00ED5855"/>
    <w:rsid w:val="00EF070B"/>
    <w:rsid w:val="00F065DC"/>
    <w:rsid w:val="00F06DAC"/>
    <w:rsid w:val="00F14ADF"/>
    <w:rsid w:val="00F20500"/>
    <w:rsid w:val="00FB1D93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DF"/>
    <w:rPr>
      <w:lang w:val="hu-HU"/>
    </w:rPr>
  </w:style>
  <w:style w:type="paragraph" w:styleId="1">
    <w:name w:val="heading 1"/>
    <w:basedOn w:val="a"/>
    <w:link w:val="10"/>
    <w:uiPriority w:val="9"/>
    <w:qFormat/>
    <w:rsid w:val="00782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5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3057229881msonormal">
    <w:name w:val="yiv3057229881msonormal"/>
    <w:basedOn w:val="a"/>
    <w:rsid w:val="008D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3">
    <w:name w:val="Hyperlink"/>
    <w:basedOn w:val="a0"/>
    <w:uiPriority w:val="99"/>
    <w:unhideWhenUsed/>
    <w:rsid w:val="008D5277"/>
    <w:rPr>
      <w:color w:val="0000FF"/>
      <w:u w:val="single"/>
    </w:rPr>
  </w:style>
  <w:style w:type="character" w:styleId="a4">
    <w:name w:val="Emphasis"/>
    <w:basedOn w:val="a0"/>
    <w:uiPriority w:val="20"/>
    <w:qFormat/>
    <w:rsid w:val="008D5277"/>
    <w:rPr>
      <w:i/>
      <w:iCs/>
    </w:rPr>
  </w:style>
  <w:style w:type="character" w:styleId="a5">
    <w:name w:val="Strong"/>
    <w:basedOn w:val="a0"/>
    <w:uiPriority w:val="22"/>
    <w:qFormat/>
    <w:rsid w:val="008D5277"/>
    <w:rPr>
      <w:b/>
      <w:bCs/>
    </w:rPr>
  </w:style>
  <w:style w:type="character" w:customStyle="1" w:styleId="yiv2812730874">
    <w:name w:val="yiv2812730874"/>
    <w:basedOn w:val="a0"/>
    <w:rsid w:val="008D5277"/>
  </w:style>
  <w:style w:type="paragraph" w:customStyle="1" w:styleId="yiv2812730874xmsonormal">
    <w:name w:val="yiv2812730874x_msonormal"/>
    <w:basedOn w:val="a"/>
    <w:rsid w:val="008D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yiv2812730874xlrzxr">
    <w:name w:val="yiv2812730874x_lrzxr"/>
    <w:basedOn w:val="a0"/>
    <w:rsid w:val="008D5277"/>
  </w:style>
  <w:style w:type="paragraph" w:customStyle="1" w:styleId="yiv2812730874xmsobodytext">
    <w:name w:val="yiv2812730874x_msobodytext"/>
    <w:basedOn w:val="a"/>
    <w:rsid w:val="008D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yiv2812730874xmsocommenttext">
    <w:name w:val="yiv2812730874x_msocommenttext"/>
    <w:basedOn w:val="a"/>
    <w:rsid w:val="008D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yiv2812730874xmsobodytextindent3">
    <w:name w:val="yiv2812730874x_msobodytextindent3"/>
    <w:basedOn w:val="a"/>
    <w:rsid w:val="008D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yiv2812730874xapple-style-span">
    <w:name w:val="yiv2812730874x_apple-style-span"/>
    <w:basedOn w:val="a0"/>
    <w:rsid w:val="008D5277"/>
  </w:style>
  <w:style w:type="character" w:customStyle="1" w:styleId="10">
    <w:name w:val="Заголовок 1 Знак"/>
    <w:basedOn w:val="a0"/>
    <w:link w:val="1"/>
    <w:uiPriority w:val="9"/>
    <w:rsid w:val="0078274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a6">
    <w:name w:val="Normal (Web)"/>
    <w:basedOn w:val="a"/>
    <w:uiPriority w:val="99"/>
    <w:unhideWhenUsed/>
    <w:rsid w:val="0078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">
    <w:name w:val="intitule"/>
    <w:basedOn w:val="a"/>
    <w:rsid w:val="00F2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30">
    <w:name w:val="Заголовок 3 Знак"/>
    <w:basedOn w:val="a0"/>
    <w:link w:val="3"/>
    <w:uiPriority w:val="9"/>
    <w:semiHidden/>
    <w:rsid w:val="00F205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u-HU"/>
    </w:rPr>
  </w:style>
  <w:style w:type="paragraph" w:customStyle="1" w:styleId="western">
    <w:name w:val="western"/>
    <w:basedOn w:val="a"/>
    <w:rsid w:val="00F2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dfootnote-western">
    <w:name w:val="sdfootnote-western"/>
    <w:basedOn w:val="a"/>
    <w:rsid w:val="00F2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ont8">
    <w:name w:val="font_8"/>
    <w:basedOn w:val="a"/>
    <w:rsid w:val="0015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t">
    <w:name w:val="st"/>
    <w:rsid w:val="000229DC"/>
  </w:style>
  <w:style w:type="character" w:customStyle="1" w:styleId="A10">
    <w:name w:val="A1"/>
    <w:uiPriority w:val="99"/>
    <w:rsid w:val="00180714"/>
    <w:rPr>
      <w:rFonts w:cs="Trebuchet MS"/>
      <w:color w:val="000000"/>
      <w:sz w:val="20"/>
      <w:szCs w:val="20"/>
    </w:rPr>
  </w:style>
  <w:style w:type="paragraph" w:styleId="a7">
    <w:name w:val="footnote text"/>
    <w:basedOn w:val="a"/>
    <w:link w:val="a8"/>
    <w:semiHidden/>
    <w:rsid w:val="00355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a8">
    <w:name w:val="Текст сноски Знак"/>
    <w:basedOn w:val="a0"/>
    <w:link w:val="a7"/>
    <w:semiHidden/>
    <w:rsid w:val="0035546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9">
    <w:name w:val="footnote reference"/>
    <w:uiPriority w:val="99"/>
    <w:semiHidden/>
    <w:rsid w:val="0035546D"/>
    <w:rPr>
      <w:vertAlign w:val="superscript"/>
    </w:rPr>
  </w:style>
  <w:style w:type="character" w:customStyle="1" w:styleId="addmd">
    <w:name w:val="addmd"/>
    <w:basedOn w:val="a0"/>
    <w:rsid w:val="0035546D"/>
  </w:style>
  <w:style w:type="paragraph" w:customStyle="1" w:styleId="texte">
    <w:name w:val="texte"/>
    <w:basedOn w:val="a"/>
    <w:rsid w:val="0035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">
    <w:name w:val="corps"/>
    <w:basedOn w:val="a0"/>
    <w:rsid w:val="0035546D"/>
  </w:style>
  <w:style w:type="paragraph" w:customStyle="1" w:styleId="zfr3q">
    <w:name w:val="zfr3q"/>
    <w:basedOn w:val="a"/>
    <w:rsid w:val="00C0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aa">
    <w:name w:val="Table Grid"/>
    <w:basedOn w:val="a1"/>
    <w:uiPriority w:val="39"/>
    <w:rsid w:val="00B2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B38D3"/>
    <w:pPr>
      <w:spacing w:after="0" w:line="240" w:lineRule="auto"/>
    </w:pPr>
    <w:rPr>
      <w:lang w:val="hu-HU"/>
    </w:rPr>
  </w:style>
  <w:style w:type="paragraph" w:styleId="ac">
    <w:name w:val="List Paragraph"/>
    <w:basedOn w:val="a"/>
    <w:uiPriority w:val="34"/>
    <w:qFormat/>
    <w:rsid w:val="00F0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DF"/>
    <w:rPr>
      <w:lang w:val="hu-HU"/>
    </w:rPr>
  </w:style>
  <w:style w:type="paragraph" w:styleId="1">
    <w:name w:val="heading 1"/>
    <w:basedOn w:val="a"/>
    <w:link w:val="10"/>
    <w:uiPriority w:val="9"/>
    <w:qFormat/>
    <w:rsid w:val="00782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5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3057229881msonormal">
    <w:name w:val="yiv3057229881msonormal"/>
    <w:basedOn w:val="a"/>
    <w:rsid w:val="008D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3">
    <w:name w:val="Hyperlink"/>
    <w:basedOn w:val="a0"/>
    <w:uiPriority w:val="99"/>
    <w:unhideWhenUsed/>
    <w:rsid w:val="008D5277"/>
    <w:rPr>
      <w:color w:val="0000FF"/>
      <w:u w:val="single"/>
    </w:rPr>
  </w:style>
  <w:style w:type="character" w:styleId="a4">
    <w:name w:val="Emphasis"/>
    <w:basedOn w:val="a0"/>
    <w:uiPriority w:val="20"/>
    <w:qFormat/>
    <w:rsid w:val="008D5277"/>
    <w:rPr>
      <w:i/>
      <w:iCs/>
    </w:rPr>
  </w:style>
  <w:style w:type="character" w:styleId="a5">
    <w:name w:val="Strong"/>
    <w:basedOn w:val="a0"/>
    <w:uiPriority w:val="22"/>
    <w:qFormat/>
    <w:rsid w:val="008D5277"/>
    <w:rPr>
      <w:b/>
      <w:bCs/>
    </w:rPr>
  </w:style>
  <w:style w:type="character" w:customStyle="1" w:styleId="yiv2812730874">
    <w:name w:val="yiv2812730874"/>
    <w:basedOn w:val="a0"/>
    <w:rsid w:val="008D5277"/>
  </w:style>
  <w:style w:type="paragraph" w:customStyle="1" w:styleId="yiv2812730874xmsonormal">
    <w:name w:val="yiv2812730874x_msonormal"/>
    <w:basedOn w:val="a"/>
    <w:rsid w:val="008D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yiv2812730874xlrzxr">
    <w:name w:val="yiv2812730874x_lrzxr"/>
    <w:basedOn w:val="a0"/>
    <w:rsid w:val="008D5277"/>
  </w:style>
  <w:style w:type="paragraph" w:customStyle="1" w:styleId="yiv2812730874xmsobodytext">
    <w:name w:val="yiv2812730874x_msobodytext"/>
    <w:basedOn w:val="a"/>
    <w:rsid w:val="008D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yiv2812730874xmsocommenttext">
    <w:name w:val="yiv2812730874x_msocommenttext"/>
    <w:basedOn w:val="a"/>
    <w:rsid w:val="008D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yiv2812730874xmsobodytextindent3">
    <w:name w:val="yiv2812730874x_msobodytextindent3"/>
    <w:basedOn w:val="a"/>
    <w:rsid w:val="008D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yiv2812730874xapple-style-span">
    <w:name w:val="yiv2812730874x_apple-style-span"/>
    <w:basedOn w:val="a0"/>
    <w:rsid w:val="008D5277"/>
  </w:style>
  <w:style w:type="character" w:customStyle="1" w:styleId="10">
    <w:name w:val="Заголовок 1 Знак"/>
    <w:basedOn w:val="a0"/>
    <w:link w:val="1"/>
    <w:uiPriority w:val="9"/>
    <w:rsid w:val="0078274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a6">
    <w:name w:val="Normal (Web)"/>
    <w:basedOn w:val="a"/>
    <w:uiPriority w:val="99"/>
    <w:unhideWhenUsed/>
    <w:rsid w:val="0078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">
    <w:name w:val="intitule"/>
    <w:basedOn w:val="a"/>
    <w:rsid w:val="00F2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30">
    <w:name w:val="Заголовок 3 Знак"/>
    <w:basedOn w:val="a0"/>
    <w:link w:val="3"/>
    <w:uiPriority w:val="9"/>
    <w:semiHidden/>
    <w:rsid w:val="00F205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u-HU"/>
    </w:rPr>
  </w:style>
  <w:style w:type="paragraph" w:customStyle="1" w:styleId="western">
    <w:name w:val="western"/>
    <w:basedOn w:val="a"/>
    <w:rsid w:val="00F2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dfootnote-western">
    <w:name w:val="sdfootnote-western"/>
    <w:basedOn w:val="a"/>
    <w:rsid w:val="00F2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ont8">
    <w:name w:val="font_8"/>
    <w:basedOn w:val="a"/>
    <w:rsid w:val="0015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st">
    <w:name w:val="st"/>
    <w:rsid w:val="000229DC"/>
  </w:style>
  <w:style w:type="character" w:customStyle="1" w:styleId="A10">
    <w:name w:val="A1"/>
    <w:uiPriority w:val="99"/>
    <w:rsid w:val="00180714"/>
    <w:rPr>
      <w:rFonts w:cs="Trebuchet MS"/>
      <w:color w:val="000000"/>
      <w:sz w:val="20"/>
      <w:szCs w:val="20"/>
    </w:rPr>
  </w:style>
  <w:style w:type="paragraph" w:styleId="a7">
    <w:name w:val="footnote text"/>
    <w:basedOn w:val="a"/>
    <w:link w:val="a8"/>
    <w:semiHidden/>
    <w:rsid w:val="00355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a8">
    <w:name w:val="Текст сноски Знак"/>
    <w:basedOn w:val="a0"/>
    <w:link w:val="a7"/>
    <w:semiHidden/>
    <w:rsid w:val="0035546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9">
    <w:name w:val="footnote reference"/>
    <w:uiPriority w:val="99"/>
    <w:semiHidden/>
    <w:rsid w:val="0035546D"/>
    <w:rPr>
      <w:vertAlign w:val="superscript"/>
    </w:rPr>
  </w:style>
  <w:style w:type="character" w:customStyle="1" w:styleId="addmd">
    <w:name w:val="addmd"/>
    <w:basedOn w:val="a0"/>
    <w:rsid w:val="0035546D"/>
  </w:style>
  <w:style w:type="paragraph" w:customStyle="1" w:styleId="texte">
    <w:name w:val="texte"/>
    <w:basedOn w:val="a"/>
    <w:rsid w:val="0035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">
    <w:name w:val="corps"/>
    <w:basedOn w:val="a0"/>
    <w:rsid w:val="0035546D"/>
  </w:style>
  <w:style w:type="paragraph" w:customStyle="1" w:styleId="zfr3q">
    <w:name w:val="zfr3q"/>
    <w:basedOn w:val="a"/>
    <w:rsid w:val="00C0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aa">
    <w:name w:val="Table Grid"/>
    <w:basedOn w:val="a1"/>
    <w:uiPriority w:val="39"/>
    <w:rsid w:val="00B2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B38D3"/>
    <w:pPr>
      <w:spacing w:after="0" w:line="240" w:lineRule="auto"/>
    </w:pPr>
    <w:rPr>
      <w:lang w:val="hu-HU"/>
    </w:rPr>
  </w:style>
  <w:style w:type="paragraph" w:styleId="ac">
    <w:name w:val="List Paragraph"/>
    <w:basedOn w:val="a"/>
    <w:uiPriority w:val="34"/>
    <w:qFormat/>
    <w:rsid w:val="00F0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222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168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41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420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40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862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914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737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629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akborisova@inalc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INALCO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SZENDE</dc:creator>
  <cp:lastModifiedBy>Наталья</cp:lastModifiedBy>
  <cp:revision>3</cp:revision>
  <dcterms:created xsi:type="dcterms:W3CDTF">2018-11-11T09:44:00Z</dcterms:created>
  <dcterms:modified xsi:type="dcterms:W3CDTF">2018-12-18T21:47:00Z</dcterms:modified>
</cp:coreProperties>
</file>