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18DA" w14:textId="2D869E79" w:rsidR="004C33F5" w:rsidRDefault="004C33F5" w:rsidP="004C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2A2894" wp14:editId="3F798089">
            <wp:extent cx="5601335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76" t="44235" r="25761" b="43503"/>
                    <a:stretch/>
                  </pic:blipFill>
                  <pic:spPr bwMode="auto">
                    <a:xfrm>
                      <a:off x="0" y="0"/>
                      <a:ext cx="5620517" cy="80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A5835" w14:textId="77777777" w:rsidR="004E4C3D" w:rsidRDefault="004E4C3D" w:rsidP="004C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D5B8D" w14:textId="77777777" w:rsidR="00755E74" w:rsidRDefault="004C33F5" w:rsidP="004A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F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5CC34B2E" w14:textId="54598DAF" w:rsidR="00275781" w:rsidRPr="006F0AF8" w:rsidRDefault="004C33F5" w:rsidP="004A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F8">
        <w:rPr>
          <w:rFonts w:ascii="Times New Roman" w:hAnsi="Times New Roman" w:cs="Times New Roman"/>
          <w:b/>
          <w:sz w:val="28"/>
          <w:szCs w:val="28"/>
        </w:rPr>
        <w:t>РЕГИОНАЛЬНОГО НЕТВОРКИНГА</w:t>
      </w:r>
    </w:p>
    <w:p w14:paraId="08A924F4" w14:textId="195675F7" w:rsidR="004A5379" w:rsidRPr="006F0AF8" w:rsidRDefault="004C33F5" w:rsidP="004A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F8">
        <w:rPr>
          <w:rFonts w:ascii="Times New Roman" w:hAnsi="Times New Roman" w:cs="Times New Roman"/>
          <w:b/>
          <w:sz w:val="28"/>
          <w:szCs w:val="28"/>
        </w:rPr>
        <w:t>«АКАДЕМИЧЕСКАЯ МОБИЛЬНОСТЬ И ИНКЛЮЗИВНЫЙ ОБРАЗОВАТЕЛЬНЫЙ ТУРИЗМ: ВУЗЫ, ОБЩЕСТВО, РЕГИОНЫ»</w:t>
      </w:r>
    </w:p>
    <w:p w14:paraId="10AB84C7" w14:textId="5D3ECFE9" w:rsidR="004C33F5" w:rsidRDefault="006179E5" w:rsidP="004C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F8">
        <w:rPr>
          <w:rFonts w:ascii="Times New Roman" w:hAnsi="Times New Roman" w:cs="Times New Roman"/>
          <w:sz w:val="28"/>
          <w:szCs w:val="28"/>
        </w:rPr>
        <w:t>29 мая 2019 года</w:t>
      </w:r>
      <w:r w:rsidR="00D46140">
        <w:rPr>
          <w:rFonts w:ascii="Times New Roman" w:hAnsi="Times New Roman" w:cs="Times New Roman"/>
          <w:sz w:val="28"/>
          <w:szCs w:val="28"/>
        </w:rPr>
        <w:t xml:space="preserve">, </w:t>
      </w:r>
      <w:r w:rsidR="003D540E">
        <w:rPr>
          <w:rFonts w:ascii="Times New Roman" w:hAnsi="Times New Roman" w:cs="Times New Roman"/>
          <w:sz w:val="28"/>
          <w:szCs w:val="28"/>
        </w:rPr>
        <w:t>15.00-17.00</w:t>
      </w:r>
      <w:r w:rsidR="004C33F5" w:rsidRPr="004C3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DEB5C" w14:textId="28885181" w:rsidR="004C33F5" w:rsidRDefault="004C33F5" w:rsidP="004C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РГПУ им. А. И. Герцена, 5 корпус, Павловский зал (2 этаж)</w:t>
      </w:r>
    </w:p>
    <w:p w14:paraId="1BAB0D17" w14:textId="0B7EC7C3" w:rsidR="003D540E" w:rsidRPr="00755E74" w:rsidRDefault="003D540E" w:rsidP="003D54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463D50" w14:textId="0A3D0F8F" w:rsidR="003D540E" w:rsidRPr="00F04D88" w:rsidRDefault="003F419D" w:rsidP="00F04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88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14:paraId="323D9F6F" w14:textId="16034A41" w:rsidR="00CE4BF6" w:rsidRPr="00F04D88" w:rsidRDefault="009879F8" w:rsidP="00F0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8">
        <w:rPr>
          <w:rFonts w:ascii="Times New Roman" w:hAnsi="Times New Roman" w:cs="Times New Roman"/>
          <w:sz w:val="28"/>
          <w:szCs w:val="28"/>
        </w:rPr>
        <w:t xml:space="preserve">- </w:t>
      </w:r>
      <w:r w:rsidR="003F419D" w:rsidRPr="00F04D88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им. А. И. Герцена</w:t>
      </w:r>
    </w:p>
    <w:p w14:paraId="0B84F933" w14:textId="4321263A" w:rsidR="003F419D" w:rsidRPr="00F04D88" w:rsidRDefault="003F419D" w:rsidP="00F04D8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8">
        <w:rPr>
          <w:rFonts w:ascii="Times New Roman" w:hAnsi="Times New Roman" w:cs="Times New Roman"/>
          <w:sz w:val="28"/>
          <w:szCs w:val="28"/>
        </w:rPr>
        <w:t>Институт дефектологического образования и реабилитации</w:t>
      </w:r>
    </w:p>
    <w:p w14:paraId="60F8D3FC" w14:textId="302DAB0E" w:rsidR="003F419D" w:rsidRPr="00F04D88" w:rsidRDefault="003F419D" w:rsidP="00F04D8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8">
        <w:rPr>
          <w:rFonts w:ascii="Times New Roman" w:hAnsi="Times New Roman" w:cs="Times New Roman"/>
          <w:sz w:val="28"/>
          <w:szCs w:val="28"/>
        </w:rPr>
        <w:t>Ресурсный учебно-методический центр по обучению инвалидов</w:t>
      </w:r>
      <w:r w:rsidR="00D46140" w:rsidRPr="00F04D88">
        <w:rPr>
          <w:rFonts w:ascii="Times New Roman" w:hAnsi="Times New Roman" w:cs="Times New Roman"/>
          <w:sz w:val="28"/>
          <w:szCs w:val="28"/>
        </w:rPr>
        <w:t xml:space="preserve"> </w:t>
      </w:r>
      <w:r w:rsidRPr="00F04D88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</w:t>
      </w:r>
    </w:p>
    <w:p w14:paraId="083AD73D" w14:textId="737DF800" w:rsidR="0007252C" w:rsidRPr="00F04D88" w:rsidRDefault="0007252C" w:rsidP="00F04D8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8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14:paraId="45363FAB" w14:textId="3FB823AB" w:rsidR="00736A4F" w:rsidRPr="00F04D88" w:rsidRDefault="009879F8" w:rsidP="00F0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8">
        <w:rPr>
          <w:rFonts w:ascii="Times New Roman" w:hAnsi="Times New Roman" w:cs="Times New Roman"/>
          <w:sz w:val="28"/>
          <w:szCs w:val="28"/>
        </w:rPr>
        <w:t xml:space="preserve">- </w:t>
      </w:r>
      <w:r w:rsidR="00736A4F" w:rsidRPr="00F04D88">
        <w:rPr>
          <w:rFonts w:ascii="Times New Roman" w:hAnsi="Times New Roman" w:cs="Times New Roman"/>
          <w:sz w:val="28"/>
          <w:szCs w:val="28"/>
        </w:rPr>
        <w:t>Автономная некоммерческая организация «Центр поддержки некоммерческих организаций «Опора»</w:t>
      </w:r>
    </w:p>
    <w:p w14:paraId="0A74F572" w14:textId="41CBDEB9" w:rsidR="003F419D" w:rsidRPr="00F04D88" w:rsidRDefault="009879F8" w:rsidP="00F0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88">
        <w:rPr>
          <w:rFonts w:ascii="Times New Roman" w:hAnsi="Times New Roman" w:cs="Times New Roman"/>
          <w:sz w:val="28"/>
          <w:szCs w:val="28"/>
        </w:rPr>
        <w:t>- Северо-Западное региональное отделение Российского Союза Туриндустрии </w:t>
      </w:r>
    </w:p>
    <w:p w14:paraId="05B873EA" w14:textId="10438C16" w:rsidR="003F419D" w:rsidRDefault="003F419D" w:rsidP="003F419D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61"/>
      </w:tblGrid>
      <w:tr w:rsidR="00302FF7" w:rsidRPr="000632DB" w14:paraId="4DDEDAD2" w14:textId="77777777" w:rsidTr="00B222CD">
        <w:tc>
          <w:tcPr>
            <w:tcW w:w="1384" w:type="dxa"/>
            <w:vMerge w:val="restart"/>
          </w:tcPr>
          <w:p w14:paraId="57A34027" w14:textId="0B155EFC" w:rsidR="00302FF7" w:rsidRPr="000632DB" w:rsidRDefault="00302FF7" w:rsidP="00B2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063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7961" w:type="dxa"/>
          </w:tcPr>
          <w:p w14:paraId="7F287731" w14:textId="4E71988C" w:rsidR="00302FF7" w:rsidRPr="000632DB" w:rsidRDefault="00302FF7" w:rsidP="004A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регионального нетворкинга</w:t>
            </w:r>
          </w:p>
          <w:p w14:paraId="2CE0F9E0" w14:textId="163B61ED" w:rsidR="00302FF7" w:rsidRPr="000632DB" w:rsidRDefault="00302FF7" w:rsidP="004A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2" w:rsidRPr="000632DB" w14:paraId="6E910626" w14:textId="77777777" w:rsidTr="00B222CD">
        <w:tc>
          <w:tcPr>
            <w:tcW w:w="1384" w:type="dxa"/>
            <w:vMerge/>
          </w:tcPr>
          <w:p w14:paraId="797D78F6" w14:textId="77777777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14:paraId="5D966AEE" w14:textId="04B1757F" w:rsidR="007F4FB2" w:rsidRPr="000632DB" w:rsidRDefault="004B7C18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по инклюзивному образованию Российского государственного педагогического университета им. А. И. Герцена  д.п.н, профессор Витали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Зорахович Кантор</w:t>
            </w:r>
          </w:p>
        </w:tc>
      </w:tr>
      <w:tr w:rsidR="007F4FB2" w:rsidRPr="000632DB" w14:paraId="12CCE2B4" w14:textId="77777777" w:rsidTr="00B222CD">
        <w:tc>
          <w:tcPr>
            <w:tcW w:w="1384" w:type="dxa"/>
            <w:vMerge/>
          </w:tcPr>
          <w:p w14:paraId="4CA5C9E7" w14:textId="77777777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14:paraId="0F3F848E" w14:textId="31FB1E7B" w:rsidR="007F4FB2" w:rsidRPr="000632DB" w:rsidRDefault="004B7C18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развития инклюзивного туризма АНО «ОПОРА» Алексе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Иванов</w:t>
            </w:r>
          </w:p>
        </w:tc>
      </w:tr>
      <w:tr w:rsidR="007F4FB2" w:rsidRPr="000632DB" w14:paraId="78F2B574" w14:textId="77777777" w:rsidTr="00B222CD">
        <w:tc>
          <w:tcPr>
            <w:tcW w:w="1384" w:type="dxa"/>
            <w:vMerge/>
          </w:tcPr>
          <w:p w14:paraId="5921BFD2" w14:textId="77777777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14:paraId="1E98A6B3" w14:textId="77777777" w:rsidR="004B7C18" w:rsidRPr="000632DB" w:rsidRDefault="004B7C18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иректор Северо-Западного регионального отделения Российского </w:t>
            </w:r>
            <w:r w:rsidR="00B222CD" w:rsidRPr="00063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="00B222CD" w:rsidRPr="000632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уристской </w:t>
            </w:r>
            <w:r w:rsidR="00B222CD" w:rsidRPr="00063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ндустрии </w:t>
            </w:r>
          </w:p>
          <w:p w14:paraId="7EC8D079" w14:textId="3BA888AA" w:rsidR="007F4FB2" w:rsidRPr="000632DB" w:rsidRDefault="004B7C18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Валерьевна 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>Шадск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FB2" w:rsidRPr="000632DB" w14:paraId="114CD116" w14:textId="77777777" w:rsidTr="00B222CD">
        <w:tc>
          <w:tcPr>
            <w:tcW w:w="1384" w:type="dxa"/>
            <w:vMerge/>
          </w:tcPr>
          <w:p w14:paraId="12281AF4" w14:textId="77777777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14:paraId="436BB924" w14:textId="77777777" w:rsidR="004B7C18" w:rsidRPr="000632DB" w:rsidRDefault="004B7C18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«Гостиничное дело» Российского государственного педагогического университета им. А. И. Герцена к.э.н., доцент</w:t>
            </w:r>
          </w:p>
          <w:p w14:paraId="279EC734" w14:textId="3DC8332E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Ирин</w:t>
            </w:r>
            <w:r w:rsidR="004B7C18" w:rsidRPr="00063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="004B7C18" w:rsidRPr="00063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Чурилин</w:t>
            </w:r>
            <w:r w:rsidR="004B7C18" w:rsidRPr="00063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4FB2" w:rsidRPr="000632DB" w14:paraId="42AE973E" w14:textId="77777777" w:rsidTr="00B222CD">
        <w:tc>
          <w:tcPr>
            <w:tcW w:w="1384" w:type="dxa"/>
            <w:vMerge/>
          </w:tcPr>
          <w:p w14:paraId="34C533AC" w14:textId="77777777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14:paraId="6BAF2B2A" w14:textId="77777777" w:rsidR="004B7C18" w:rsidRPr="000632DB" w:rsidRDefault="004B7C18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«Туризм» Российского государственного педагогического университета им. А. И. Герцена к.и.н., доцент</w:t>
            </w:r>
          </w:p>
          <w:p w14:paraId="0C5C0EC0" w14:textId="714B12B1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Тимур Юрьевич Анисимов</w:t>
            </w:r>
          </w:p>
        </w:tc>
      </w:tr>
      <w:tr w:rsidR="007F4FB2" w:rsidRPr="000632DB" w14:paraId="5E2CDF52" w14:textId="77777777" w:rsidTr="00B222CD">
        <w:tc>
          <w:tcPr>
            <w:tcW w:w="1384" w:type="dxa"/>
          </w:tcPr>
          <w:p w14:paraId="4AFDFF80" w14:textId="04C7A05F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7961" w:type="dxa"/>
          </w:tcPr>
          <w:p w14:paraId="0D3FA86C" w14:textId="003B7A18" w:rsidR="007F4FB2" w:rsidRPr="000632DB" w:rsidRDefault="007F4FB2" w:rsidP="00B2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темы нетворкинга</w:t>
            </w:r>
          </w:p>
        </w:tc>
      </w:tr>
      <w:tr w:rsidR="007F4FB2" w:rsidRPr="000632DB" w14:paraId="4B1E6269" w14:textId="77777777" w:rsidTr="00B222CD">
        <w:tc>
          <w:tcPr>
            <w:tcW w:w="1384" w:type="dxa"/>
          </w:tcPr>
          <w:p w14:paraId="7A802D71" w14:textId="6AF54129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7961" w:type="dxa"/>
          </w:tcPr>
          <w:p w14:paraId="07F49CA5" w14:textId="77777777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Центр инклюзивного туризма в региональной индустрии туризма и гостеприимства.</w:t>
            </w:r>
          </w:p>
          <w:p w14:paraId="225C5465" w14:textId="11E1B3C4" w:rsidR="007F4FB2" w:rsidRPr="000632DB" w:rsidRDefault="007F4FB2" w:rsidP="007F4F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 w:rsidRPr="00063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развития инклюзивного туризма АНО «ОПОРА» Алексей Алексеевич Иванов</w:t>
            </w:r>
          </w:p>
        </w:tc>
      </w:tr>
      <w:tr w:rsidR="007F4FB2" w:rsidRPr="000632DB" w14:paraId="16118C24" w14:textId="77777777" w:rsidTr="00B222CD">
        <w:tc>
          <w:tcPr>
            <w:tcW w:w="1384" w:type="dxa"/>
          </w:tcPr>
          <w:p w14:paraId="659E2389" w14:textId="189119E1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7961" w:type="dxa"/>
          </w:tcPr>
          <w:p w14:paraId="5A44D46C" w14:textId="518D31AC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образовательного процесса для студенческой 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с инвалидностью и ОВЗ в Санкт-Петербурге и Ленинградской области.</w:t>
            </w:r>
          </w:p>
          <w:p w14:paraId="7EC63CA5" w14:textId="5F7CC0DC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: к.п.н., профессор, директор Ресурсного учебно-методического центра по обучению инвалидов и лиц с ограниченными возможностями здоровья Александр Петрович Антропов</w:t>
            </w:r>
          </w:p>
        </w:tc>
      </w:tr>
      <w:tr w:rsidR="007F4FB2" w:rsidRPr="000632DB" w14:paraId="726A27A3" w14:textId="77777777" w:rsidTr="00B222CD">
        <w:tc>
          <w:tcPr>
            <w:tcW w:w="1384" w:type="dxa"/>
          </w:tcPr>
          <w:p w14:paraId="24CB3D4A" w14:textId="393F210F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15.35-15.45</w:t>
            </w:r>
          </w:p>
        </w:tc>
        <w:tc>
          <w:tcPr>
            <w:tcW w:w="7961" w:type="dxa"/>
          </w:tcPr>
          <w:p w14:paraId="04F5D9D6" w14:textId="77777777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Возможности сотрудничества культурных, туристических, образовательных организаций для расширения социализации инвалидов и лиц с ограниченными возможностями здоровья.</w:t>
            </w:r>
          </w:p>
          <w:p w14:paraId="23FB153A" w14:textId="0FB967A1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: директор Центра дневного пребывания ГАООРДИ Светлана Борисовна Поливанова</w:t>
            </w:r>
          </w:p>
        </w:tc>
      </w:tr>
      <w:tr w:rsidR="007F4FB2" w:rsidRPr="000632DB" w14:paraId="2A020133" w14:textId="77777777" w:rsidTr="00B222CD">
        <w:tc>
          <w:tcPr>
            <w:tcW w:w="1384" w:type="dxa"/>
          </w:tcPr>
          <w:p w14:paraId="6D19C749" w14:textId="302A0C30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7961" w:type="dxa"/>
          </w:tcPr>
          <w:p w14:paraId="20902E44" w14:textId="2E947ACE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Нормативно-законодательная база оказания туристических услуг для лиц с инвалидностью и ограниченными возможностями здоровья.</w:t>
            </w:r>
          </w:p>
          <w:p w14:paraId="10FF3787" w14:textId="56C954C4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: Директор СЗО РСТ Екатерина Валерьевна Шадская</w:t>
            </w:r>
          </w:p>
        </w:tc>
      </w:tr>
      <w:tr w:rsidR="007F4FB2" w:rsidRPr="000632DB" w14:paraId="0215AC0D" w14:textId="77777777" w:rsidTr="00B222CD">
        <w:tc>
          <w:tcPr>
            <w:tcW w:w="1384" w:type="dxa"/>
          </w:tcPr>
          <w:p w14:paraId="28C2DDDB" w14:textId="2049C233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15.55 - 16.05</w:t>
            </w:r>
          </w:p>
        </w:tc>
        <w:tc>
          <w:tcPr>
            <w:tcW w:w="7961" w:type="dxa"/>
          </w:tcPr>
          <w:p w14:paraId="29752ECC" w14:textId="77777777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Опыт реализации образовательных квестов для лиц с инвалидностью и ОВЗ с учетом региональных возможностей туристических ресурсов Санкт-Петербурга и Ленинградской области.</w:t>
            </w:r>
          </w:p>
          <w:p w14:paraId="4DB2D6D8" w14:textId="60E8F8DB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i/>
                <w:sz w:val="24"/>
                <w:szCs w:val="24"/>
              </w:rPr>
              <w:t>Спикеры</w:t>
            </w: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: к.п.н, доцент кафедры социального управления  РГПУ им. А. И. Герцена Полина Александровна Бавина,</w:t>
            </w:r>
          </w:p>
          <w:p w14:paraId="56C5ECAE" w14:textId="4655D944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куратор молодежных проектов для лиц с инвалидностью и ОВЗ  Региональной общественной организации «Центр содействия социально-культурному, творческому и спортивно-оздоровительному развитию «Нестор» Анастасия Бавина</w:t>
            </w:r>
          </w:p>
        </w:tc>
      </w:tr>
      <w:tr w:rsidR="007F4FB2" w:rsidRPr="000632DB" w14:paraId="031D4895" w14:textId="77777777" w:rsidTr="00B222CD">
        <w:tc>
          <w:tcPr>
            <w:tcW w:w="1384" w:type="dxa"/>
          </w:tcPr>
          <w:p w14:paraId="6B50167F" w14:textId="04BCC647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7961" w:type="dxa"/>
          </w:tcPr>
          <w:p w14:paraId="7136DD1C" w14:textId="77777777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микрофон </w:t>
            </w:r>
          </w:p>
          <w:p w14:paraId="44E3708E" w14:textId="77777777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регионального нетворкинга</w:t>
            </w:r>
          </w:p>
          <w:p w14:paraId="7A7C06C9" w14:textId="60CD73E1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B2" w:rsidRPr="000632DB" w14:paraId="2DA236FF" w14:textId="77777777" w:rsidTr="00B222CD">
        <w:tc>
          <w:tcPr>
            <w:tcW w:w="1384" w:type="dxa"/>
          </w:tcPr>
          <w:p w14:paraId="0377D059" w14:textId="384BCEF0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16.25-16.30</w:t>
            </w:r>
          </w:p>
        </w:tc>
        <w:tc>
          <w:tcPr>
            <w:tcW w:w="7961" w:type="dxa"/>
          </w:tcPr>
          <w:p w14:paraId="020650C2" w14:textId="4CC1D4F1" w:rsidR="007F4FB2" w:rsidRPr="000632DB" w:rsidRDefault="007F4FB2" w:rsidP="007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нетворкинга</w:t>
            </w:r>
          </w:p>
          <w:p w14:paraId="2680935E" w14:textId="6461CE0D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2" w:rsidRPr="000632DB" w14:paraId="0BF6407F" w14:textId="77777777" w:rsidTr="00B222CD">
        <w:tc>
          <w:tcPr>
            <w:tcW w:w="1384" w:type="dxa"/>
            <w:vMerge w:val="restart"/>
          </w:tcPr>
          <w:p w14:paraId="44810C8E" w14:textId="377FEE90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7961" w:type="dxa"/>
          </w:tcPr>
          <w:p w14:paraId="25CB8691" w14:textId="3D7C1176" w:rsidR="007F4FB2" w:rsidRPr="000632DB" w:rsidRDefault="007F4FB2" w:rsidP="0006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мероприятия</w:t>
            </w:r>
          </w:p>
        </w:tc>
      </w:tr>
      <w:tr w:rsidR="007F4FB2" w:rsidRPr="000632DB" w14:paraId="5CABE591" w14:textId="77777777" w:rsidTr="00B222CD">
        <w:tc>
          <w:tcPr>
            <w:tcW w:w="1384" w:type="dxa"/>
            <w:vMerge/>
          </w:tcPr>
          <w:p w14:paraId="32F6B4B6" w14:textId="77777777" w:rsidR="007F4FB2" w:rsidRPr="000632DB" w:rsidRDefault="007F4FB2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14:paraId="5484CE2E" w14:textId="5DCD9242" w:rsidR="007F4FB2" w:rsidRPr="000632DB" w:rsidRDefault="00AA6F66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FB2" w:rsidRPr="000632DB">
              <w:rPr>
                <w:rFonts w:ascii="Times New Roman" w:hAnsi="Times New Roman" w:cs="Times New Roman"/>
                <w:sz w:val="24"/>
                <w:szCs w:val="24"/>
              </w:rPr>
              <w:t>роректор по инклюзивному образованию РГПУ им. А. И. Герцена  Виталий Зорахович Кантор</w:t>
            </w:r>
          </w:p>
          <w:p w14:paraId="3D7F6E01" w14:textId="4847E0A0" w:rsidR="007F4FB2" w:rsidRPr="000632DB" w:rsidRDefault="00AA6F66" w:rsidP="007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развития инклюзивного туризма АНО «ОПОРА»</w:t>
            </w:r>
          </w:p>
        </w:tc>
      </w:tr>
    </w:tbl>
    <w:p w14:paraId="051B2DA1" w14:textId="2A42F2A4" w:rsidR="004A5379" w:rsidRPr="00B222CD" w:rsidRDefault="004A5379" w:rsidP="004A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6814D" w14:textId="77777777" w:rsidR="004A5379" w:rsidRPr="00B222CD" w:rsidRDefault="004A5379" w:rsidP="004A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379" w:rsidRPr="00B222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4A7D" w14:textId="77777777" w:rsidR="0001534C" w:rsidRDefault="0001534C" w:rsidP="00CC4ABA">
      <w:pPr>
        <w:spacing w:after="0" w:line="240" w:lineRule="auto"/>
      </w:pPr>
      <w:r>
        <w:separator/>
      </w:r>
    </w:p>
  </w:endnote>
  <w:endnote w:type="continuationSeparator" w:id="0">
    <w:p w14:paraId="79E7276D" w14:textId="77777777" w:rsidR="0001534C" w:rsidRDefault="0001534C" w:rsidP="00C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568897"/>
      <w:docPartObj>
        <w:docPartGallery w:val="Page Numbers (Bottom of Page)"/>
        <w:docPartUnique/>
      </w:docPartObj>
    </w:sdtPr>
    <w:sdtEndPr/>
    <w:sdtContent>
      <w:p w14:paraId="2E54E3E4" w14:textId="5C0AE395" w:rsidR="00506A98" w:rsidRDefault="00506A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80">
          <w:rPr>
            <w:noProof/>
          </w:rPr>
          <w:t>1</w:t>
        </w:r>
        <w:r>
          <w:fldChar w:fldCharType="end"/>
        </w:r>
      </w:p>
    </w:sdtContent>
  </w:sdt>
  <w:p w14:paraId="5721699B" w14:textId="77777777" w:rsidR="00506A98" w:rsidRDefault="00506A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6DE1" w14:textId="77777777" w:rsidR="0001534C" w:rsidRDefault="0001534C" w:rsidP="00CC4ABA">
      <w:pPr>
        <w:spacing w:after="0" w:line="240" w:lineRule="auto"/>
      </w:pPr>
      <w:r>
        <w:separator/>
      </w:r>
    </w:p>
  </w:footnote>
  <w:footnote w:type="continuationSeparator" w:id="0">
    <w:p w14:paraId="02075C74" w14:textId="77777777" w:rsidR="0001534C" w:rsidRDefault="0001534C" w:rsidP="00C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9B51" w14:textId="2D038AA7" w:rsidR="00CC4ABA" w:rsidRDefault="00CC4ABA" w:rsidP="00CC4ABA">
    <w:pPr>
      <w:pStyle w:val="a7"/>
      <w:tabs>
        <w:tab w:val="clear" w:pos="4677"/>
      </w:tabs>
    </w:pPr>
    <w:r>
      <w:t xml:space="preserve">                                                     </w:t>
    </w:r>
    <w:r>
      <w:tab/>
    </w:r>
  </w:p>
  <w:p w14:paraId="7C17B42D" w14:textId="3A379C8F" w:rsidR="00CC4ABA" w:rsidRDefault="00CC4A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CDD"/>
    <w:multiLevelType w:val="hybridMultilevel"/>
    <w:tmpl w:val="0864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7789"/>
    <w:multiLevelType w:val="multilevel"/>
    <w:tmpl w:val="4C0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15C65"/>
    <w:multiLevelType w:val="hybridMultilevel"/>
    <w:tmpl w:val="A09E4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1"/>
    <w:rsid w:val="0001534C"/>
    <w:rsid w:val="0004131C"/>
    <w:rsid w:val="000632DB"/>
    <w:rsid w:val="0007252C"/>
    <w:rsid w:val="000C6BA2"/>
    <w:rsid w:val="00254020"/>
    <w:rsid w:val="00275781"/>
    <w:rsid w:val="00302FF7"/>
    <w:rsid w:val="00360080"/>
    <w:rsid w:val="003805B7"/>
    <w:rsid w:val="003D540E"/>
    <w:rsid w:val="003F419D"/>
    <w:rsid w:val="004968B8"/>
    <w:rsid w:val="004A5379"/>
    <w:rsid w:val="004B7C18"/>
    <w:rsid w:val="004C33F5"/>
    <w:rsid w:val="004C6CD2"/>
    <w:rsid w:val="004E4C3D"/>
    <w:rsid w:val="004E77BA"/>
    <w:rsid w:val="004E77F8"/>
    <w:rsid w:val="0050114C"/>
    <w:rsid w:val="00506A98"/>
    <w:rsid w:val="00514A4E"/>
    <w:rsid w:val="006179E5"/>
    <w:rsid w:val="00682B2E"/>
    <w:rsid w:val="00685CC5"/>
    <w:rsid w:val="006F0AF8"/>
    <w:rsid w:val="00736A4F"/>
    <w:rsid w:val="00755E74"/>
    <w:rsid w:val="007718A8"/>
    <w:rsid w:val="007A189A"/>
    <w:rsid w:val="007A6FE6"/>
    <w:rsid w:val="007F4FB2"/>
    <w:rsid w:val="00930CA9"/>
    <w:rsid w:val="009879F8"/>
    <w:rsid w:val="009C0453"/>
    <w:rsid w:val="009C557D"/>
    <w:rsid w:val="009F7E29"/>
    <w:rsid w:val="00A06E72"/>
    <w:rsid w:val="00A43263"/>
    <w:rsid w:val="00AA6F66"/>
    <w:rsid w:val="00B03FBE"/>
    <w:rsid w:val="00B0475B"/>
    <w:rsid w:val="00B222CD"/>
    <w:rsid w:val="00B96AB4"/>
    <w:rsid w:val="00BD1FD9"/>
    <w:rsid w:val="00BD57A0"/>
    <w:rsid w:val="00BF2C4F"/>
    <w:rsid w:val="00C459BA"/>
    <w:rsid w:val="00C73828"/>
    <w:rsid w:val="00CB2CDD"/>
    <w:rsid w:val="00CC4ABA"/>
    <w:rsid w:val="00CE4BF6"/>
    <w:rsid w:val="00D314B1"/>
    <w:rsid w:val="00D46140"/>
    <w:rsid w:val="00D86AE7"/>
    <w:rsid w:val="00DE0202"/>
    <w:rsid w:val="00EB033F"/>
    <w:rsid w:val="00F04D88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1149"/>
  <w15:docId w15:val="{1AB49A9D-236A-4977-A492-F3FD3525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379"/>
    <w:rPr>
      <w:b/>
      <w:bCs/>
    </w:rPr>
  </w:style>
  <w:style w:type="table" w:styleId="a4">
    <w:name w:val="Table Grid"/>
    <w:basedOn w:val="a1"/>
    <w:uiPriority w:val="39"/>
    <w:rsid w:val="004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D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ABA"/>
  </w:style>
  <w:style w:type="paragraph" w:styleId="a9">
    <w:name w:val="footer"/>
    <w:basedOn w:val="a"/>
    <w:link w:val="aa"/>
    <w:uiPriority w:val="99"/>
    <w:unhideWhenUsed/>
    <w:rsid w:val="00CC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ABA"/>
  </w:style>
  <w:style w:type="paragraph" w:styleId="ab">
    <w:name w:val="Balloon Text"/>
    <w:basedOn w:val="a"/>
    <w:link w:val="ac"/>
    <w:uiPriority w:val="99"/>
    <w:semiHidden/>
    <w:unhideWhenUsed/>
    <w:rsid w:val="00AA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Чурилина</dc:creator>
  <cp:lastModifiedBy>Елена</cp:lastModifiedBy>
  <cp:revision>2</cp:revision>
  <dcterms:created xsi:type="dcterms:W3CDTF">2019-05-27T09:48:00Z</dcterms:created>
  <dcterms:modified xsi:type="dcterms:W3CDTF">2019-05-27T09:48:00Z</dcterms:modified>
</cp:coreProperties>
</file>