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AA4" w:rsidRDefault="00CC45F5" w:rsidP="00914AA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</w:t>
      </w:r>
      <w:r w:rsidR="00A834BB">
        <w:rPr>
          <w:b/>
          <w:bCs/>
          <w:sz w:val="28"/>
          <w:szCs w:val="28"/>
        </w:rPr>
        <w:t>аправление</w:t>
      </w:r>
    </w:p>
    <w:p w:rsidR="00CC45F5" w:rsidRDefault="00A834BB" w:rsidP="00A834BB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Специальное (дефектологическое) образование</w:t>
      </w:r>
    </w:p>
    <w:p w:rsidR="00914AA4" w:rsidRDefault="00CC45F5" w:rsidP="00914AA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914AA4">
        <w:rPr>
          <w:b/>
          <w:bCs/>
          <w:sz w:val="28"/>
          <w:szCs w:val="28"/>
        </w:rPr>
        <w:t>рофиль</w:t>
      </w:r>
    </w:p>
    <w:p w:rsidR="00CC45F5" w:rsidRDefault="00A834BB" w:rsidP="00914AA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«Образование лиц с нарушением слуха»</w:t>
      </w:r>
    </w:p>
    <w:p w:rsidR="00FF17DA" w:rsidRDefault="00FF17DA" w:rsidP="004D7208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7302A4" w:rsidRDefault="007302A4" w:rsidP="004D720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D7208">
        <w:rPr>
          <w:b/>
          <w:bCs/>
          <w:sz w:val="28"/>
          <w:szCs w:val="28"/>
        </w:rPr>
        <w:t xml:space="preserve">Цель ОПОП: </w:t>
      </w:r>
      <w:r w:rsidR="00C3022D" w:rsidRPr="004D7208">
        <w:rPr>
          <w:sz w:val="28"/>
          <w:szCs w:val="28"/>
        </w:rPr>
        <w:t xml:space="preserve">Теоретическая и практическая подготовка выпускников к осуществлению выбранных в данной ОПОП видов профессиональной деятельности, установленных ФГОС </w:t>
      </w:r>
      <w:proofErr w:type="gramStart"/>
      <w:r w:rsidR="00C3022D" w:rsidRPr="004D7208">
        <w:rPr>
          <w:sz w:val="28"/>
          <w:szCs w:val="28"/>
        </w:rPr>
        <w:t>ВО</w:t>
      </w:r>
      <w:proofErr w:type="gramEnd"/>
      <w:r w:rsidR="00C3022D" w:rsidRPr="004D7208">
        <w:rPr>
          <w:sz w:val="28"/>
          <w:szCs w:val="28"/>
        </w:rPr>
        <w:t xml:space="preserve"> </w:t>
      </w:r>
      <w:proofErr w:type="gramStart"/>
      <w:r w:rsidR="00C3022D" w:rsidRPr="004D7208">
        <w:rPr>
          <w:sz w:val="28"/>
          <w:szCs w:val="28"/>
        </w:rPr>
        <w:t>по</w:t>
      </w:r>
      <w:proofErr w:type="gramEnd"/>
      <w:r w:rsidR="00C3022D" w:rsidRPr="004D7208">
        <w:rPr>
          <w:sz w:val="28"/>
          <w:szCs w:val="28"/>
        </w:rPr>
        <w:t xml:space="preserve"> направлению подготовки</w:t>
      </w:r>
    </w:p>
    <w:p w:rsidR="004D7208" w:rsidRPr="004D7208" w:rsidRDefault="004D7208" w:rsidP="004D720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8664C" w:rsidRDefault="00B116AD" w:rsidP="004D7208">
      <w:pPr>
        <w:pStyle w:val="iauiue"/>
        <w:spacing w:before="0" w:beforeAutospacing="0" w:after="0" w:afterAutospacing="0"/>
        <w:jc w:val="both"/>
        <w:rPr>
          <w:sz w:val="28"/>
          <w:szCs w:val="28"/>
        </w:rPr>
      </w:pPr>
      <w:r w:rsidRPr="004D7208">
        <w:rPr>
          <w:b/>
          <w:bCs/>
          <w:sz w:val="28"/>
          <w:szCs w:val="28"/>
        </w:rPr>
        <w:t xml:space="preserve">Требования к начальной подготовке: </w:t>
      </w:r>
      <w:r w:rsidR="009155C4" w:rsidRPr="004D7208">
        <w:rPr>
          <w:sz w:val="28"/>
          <w:szCs w:val="28"/>
        </w:rPr>
        <w:t> </w:t>
      </w:r>
      <w:r w:rsidR="0018664C" w:rsidRPr="004D7208">
        <w:rPr>
          <w:sz w:val="28"/>
          <w:szCs w:val="28"/>
        </w:rPr>
        <w:t xml:space="preserve"> Лица, имеющие документ государственного образца о высшем профессиональном образовании, зачисляются по результатам вступительных испытаний, определяемых Правилами приема в РГПУ им. А. И. Герцена. </w:t>
      </w:r>
    </w:p>
    <w:p w:rsidR="000137C2" w:rsidRDefault="000137C2" w:rsidP="004D7208">
      <w:pPr>
        <w:pStyle w:val="iauiue"/>
        <w:spacing w:before="0" w:beforeAutospacing="0" w:after="0" w:afterAutospacing="0"/>
        <w:jc w:val="both"/>
        <w:rPr>
          <w:sz w:val="28"/>
          <w:szCs w:val="28"/>
        </w:rPr>
      </w:pPr>
    </w:p>
    <w:p w:rsidR="000137C2" w:rsidRPr="004D7208" w:rsidRDefault="000137C2" w:rsidP="004D7208">
      <w:pPr>
        <w:pStyle w:val="iauiue"/>
        <w:spacing w:before="0" w:beforeAutospacing="0" w:after="0" w:afterAutospacing="0"/>
        <w:jc w:val="both"/>
        <w:rPr>
          <w:sz w:val="28"/>
          <w:szCs w:val="28"/>
        </w:rPr>
      </w:pPr>
      <w:r w:rsidRPr="000137C2">
        <w:rPr>
          <w:b/>
          <w:sz w:val="28"/>
          <w:szCs w:val="28"/>
        </w:rPr>
        <w:t>Форма обучения</w:t>
      </w:r>
      <w:r>
        <w:rPr>
          <w:sz w:val="28"/>
          <w:szCs w:val="28"/>
        </w:rPr>
        <w:t>: очная (2 года), заочная (2,5 года)</w:t>
      </w:r>
    </w:p>
    <w:p w:rsidR="00B116AD" w:rsidRPr="004D7208" w:rsidRDefault="00B116AD" w:rsidP="004D7208">
      <w:pPr>
        <w:pStyle w:val="iauiue"/>
        <w:spacing w:before="0" w:beforeAutospacing="0" w:after="0" w:afterAutospacing="0"/>
        <w:jc w:val="both"/>
        <w:rPr>
          <w:sz w:val="28"/>
          <w:szCs w:val="28"/>
        </w:rPr>
      </w:pPr>
    </w:p>
    <w:p w:rsidR="00277DB9" w:rsidRPr="004D7208" w:rsidRDefault="00277DB9" w:rsidP="00FF17DA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4D7208">
        <w:rPr>
          <w:rFonts w:eastAsia="Times New Roman" w:cs="Times New Roman"/>
          <w:b/>
          <w:bCs/>
          <w:color w:val="000000"/>
          <w:szCs w:val="28"/>
          <w:lang w:eastAsia="ru-RU"/>
        </w:rPr>
        <w:t>Краткая характеристика ОПОП</w:t>
      </w: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b/>
          <w:bCs/>
          <w:color w:val="000000"/>
          <w:szCs w:val="28"/>
          <w:lang w:eastAsia="ru-RU"/>
        </w:rPr>
        <w:t>Язык обучения:</w:t>
      </w:r>
      <w:r w:rsidRPr="004D7208">
        <w:rPr>
          <w:rFonts w:eastAsia="Times New Roman" w:cs="Times New Roman"/>
          <w:color w:val="000000"/>
          <w:szCs w:val="28"/>
          <w:lang w:eastAsia="ru-RU"/>
        </w:rPr>
        <w:t> русский</w:t>
      </w:r>
    </w:p>
    <w:p w:rsidR="004D7208" w:rsidRDefault="004D7208" w:rsidP="004D7208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936EA6" w:rsidRDefault="00936EA6" w:rsidP="00936EA6">
      <w:pPr>
        <w:spacing w:after="0"/>
        <w:jc w:val="center"/>
        <w:rPr>
          <w:rFonts w:eastAsia="Times New Roman" w:cs="Times New Roman"/>
          <w:b/>
          <w:color w:val="000000"/>
          <w:szCs w:val="28"/>
          <w:shd w:val="clear" w:color="auto" w:fill="FFFFFF"/>
          <w:lang w:eastAsia="ru-RU"/>
        </w:rPr>
      </w:pPr>
      <w:r w:rsidRPr="00936EA6">
        <w:rPr>
          <w:rFonts w:eastAsia="Times New Roman" w:cs="Times New Roman"/>
          <w:b/>
          <w:color w:val="000000"/>
          <w:szCs w:val="28"/>
          <w:shd w:val="clear" w:color="auto" w:fill="FFFFFF"/>
          <w:lang w:eastAsia="ru-RU"/>
        </w:rPr>
        <w:t>Программы профильной части подготовки</w:t>
      </w:r>
    </w:p>
    <w:p w:rsidR="0042739E" w:rsidRPr="00517CB5" w:rsidRDefault="0042739E" w:rsidP="0042739E">
      <w:pPr>
        <w:spacing w:after="0"/>
        <w:jc w:val="both"/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Модуль «Методические системы образования лиц с нарушением слуха»</w:t>
      </w:r>
    </w:p>
    <w:p w:rsidR="0042739E" w:rsidRPr="00517CB5" w:rsidRDefault="0042739E" w:rsidP="0042739E">
      <w:pPr>
        <w:spacing w:after="0"/>
        <w:jc w:val="both"/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Дисциплины и курсы по выбору</w:t>
      </w:r>
    </w:p>
    <w:p w:rsidR="004E2CD5" w:rsidRPr="00517CB5" w:rsidRDefault="00291D5D" w:rsidP="0042739E">
      <w:pPr>
        <w:numPr>
          <w:ilvl w:val="0"/>
          <w:numId w:val="4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Методические системы обучения русскому языку</w:t>
      </w:r>
    </w:p>
    <w:p w:rsidR="004E2CD5" w:rsidRPr="00517CB5" w:rsidRDefault="00291D5D" w:rsidP="0042739E">
      <w:pPr>
        <w:numPr>
          <w:ilvl w:val="0"/>
          <w:numId w:val="4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Методические системы обучения литературе</w:t>
      </w:r>
    </w:p>
    <w:p w:rsidR="004E2CD5" w:rsidRPr="00517CB5" w:rsidRDefault="00291D5D" w:rsidP="0042739E">
      <w:pPr>
        <w:numPr>
          <w:ilvl w:val="0"/>
          <w:numId w:val="4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proofErr w:type="spellStart"/>
      <w:r w:rsidRPr="00517CB5">
        <w:rPr>
          <w:rFonts w:eastAsia="Times New Roman" w:cs="Times New Roman"/>
          <w:bCs/>
          <w:i/>
          <w:iCs/>
          <w:color w:val="000000"/>
          <w:szCs w:val="28"/>
          <w:shd w:val="clear" w:color="auto" w:fill="FFFFFF"/>
          <w:lang w:eastAsia="ru-RU"/>
        </w:rPr>
        <w:t>Общеметодические</w:t>
      </w:r>
      <w:proofErr w:type="spellEnd"/>
      <w:r w:rsidRPr="00517CB5">
        <w:rPr>
          <w:rFonts w:eastAsia="Times New Roman" w:cs="Times New Roman"/>
          <w:bCs/>
          <w:i/>
          <w:iCs/>
          <w:color w:val="000000"/>
          <w:szCs w:val="28"/>
          <w:shd w:val="clear" w:color="auto" w:fill="FFFFFF"/>
          <w:lang w:eastAsia="ru-RU"/>
        </w:rPr>
        <w:t xml:space="preserve"> аспекты обучения детей с нарушением слуха</w:t>
      </w:r>
    </w:p>
    <w:p w:rsidR="004E2CD5" w:rsidRPr="00517CB5" w:rsidRDefault="00291D5D" w:rsidP="0042739E">
      <w:pPr>
        <w:numPr>
          <w:ilvl w:val="0"/>
          <w:numId w:val="4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i/>
          <w:iCs/>
          <w:color w:val="000000"/>
          <w:szCs w:val="28"/>
          <w:shd w:val="clear" w:color="auto" w:fill="FFFFFF"/>
          <w:lang w:eastAsia="ru-RU"/>
        </w:rPr>
        <w:t>Проектирование рабочих программ по учебным предметам и курсам внеурочной деятельности</w:t>
      </w:r>
    </w:p>
    <w:p w:rsidR="0042739E" w:rsidRPr="00517CB5" w:rsidRDefault="0042739E" w:rsidP="00DA65EC">
      <w:pPr>
        <w:spacing w:after="0"/>
        <w:ind w:left="113"/>
        <w:jc w:val="both"/>
        <w:rPr>
          <w:rFonts w:eastAsia="Times New Roman"/>
          <w:bCs/>
          <w:iCs/>
          <w:szCs w:val="28"/>
          <w:shd w:val="clear" w:color="auto" w:fill="FFFFFF"/>
        </w:rPr>
      </w:pPr>
      <w:r w:rsidRPr="00517CB5">
        <w:rPr>
          <w:rFonts w:eastAsia="Times New Roman" w:cs="Times New Roman"/>
          <w:bCs/>
          <w:iCs/>
          <w:color w:val="000000"/>
          <w:szCs w:val="28"/>
          <w:shd w:val="clear" w:color="auto" w:fill="FFFFFF"/>
          <w:lang w:eastAsia="ru-RU"/>
        </w:rPr>
        <w:t>Модуль «</w:t>
      </w:r>
      <w:r w:rsidRPr="00517CB5">
        <w:rPr>
          <w:rFonts w:eastAsia="Times New Roman"/>
          <w:bCs/>
          <w:iCs/>
          <w:szCs w:val="28"/>
          <w:shd w:val="clear" w:color="auto" w:fill="FFFFFF"/>
        </w:rPr>
        <w:t>Психолого-педагогические основы реабилитации лиц с нарушением слуха»</w:t>
      </w:r>
    </w:p>
    <w:p w:rsidR="00DA65EC" w:rsidRPr="00517CB5" w:rsidRDefault="00DA65EC" w:rsidP="00DA65EC">
      <w:pPr>
        <w:spacing w:after="0"/>
        <w:ind w:left="113"/>
        <w:jc w:val="both"/>
        <w:rPr>
          <w:rFonts w:eastAsia="Times New Roman"/>
          <w:bCs/>
          <w:iCs/>
          <w:szCs w:val="28"/>
          <w:shd w:val="clear" w:color="auto" w:fill="FFFFFF"/>
        </w:rPr>
      </w:pPr>
      <w:r w:rsidRPr="00517CB5">
        <w:rPr>
          <w:rFonts w:eastAsia="Times New Roman"/>
          <w:bCs/>
          <w:iCs/>
          <w:szCs w:val="28"/>
          <w:shd w:val="clear" w:color="auto" w:fill="FFFFFF"/>
        </w:rPr>
        <w:t>Дисциплины и курсы по выбору</w:t>
      </w:r>
    </w:p>
    <w:p w:rsidR="004E2CD5" w:rsidRPr="00517CB5" w:rsidRDefault="00291D5D" w:rsidP="001560B4">
      <w:pPr>
        <w:pStyle w:val="a5"/>
        <w:numPr>
          <w:ilvl w:val="0"/>
          <w:numId w:val="6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Cs/>
          <w:szCs w:val="28"/>
          <w:shd w:val="clear" w:color="auto" w:fill="FFFFFF"/>
        </w:rPr>
        <w:t xml:space="preserve">Альтернативная и </w:t>
      </w:r>
      <w:proofErr w:type="spellStart"/>
      <w:r w:rsidRPr="00517CB5">
        <w:rPr>
          <w:bCs/>
          <w:iCs/>
          <w:szCs w:val="28"/>
          <w:shd w:val="clear" w:color="auto" w:fill="FFFFFF"/>
        </w:rPr>
        <w:t>аугментативная</w:t>
      </w:r>
      <w:proofErr w:type="spellEnd"/>
      <w:r w:rsidRPr="00517CB5">
        <w:rPr>
          <w:bCs/>
          <w:iCs/>
          <w:szCs w:val="28"/>
          <w:shd w:val="clear" w:color="auto" w:fill="FFFFFF"/>
        </w:rPr>
        <w:t xml:space="preserve"> коммуникация в реабилитации детей с нарушением слуха с комплексными нарушениями</w:t>
      </w:r>
    </w:p>
    <w:p w:rsidR="004E2CD5" w:rsidRPr="00517CB5" w:rsidRDefault="00291D5D" w:rsidP="001560B4">
      <w:pPr>
        <w:pStyle w:val="a5"/>
        <w:numPr>
          <w:ilvl w:val="0"/>
          <w:numId w:val="6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Cs/>
          <w:szCs w:val="28"/>
          <w:shd w:val="clear" w:color="auto" w:fill="FFFFFF"/>
        </w:rPr>
        <w:t>Актуальные проблемы сурдопедагогики</w:t>
      </w:r>
    </w:p>
    <w:p w:rsidR="004E2CD5" w:rsidRPr="00517CB5" w:rsidRDefault="00291D5D" w:rsidP="001560B4">
      <w:pPr>
        <w:pStyle w:val="a5"/>
        <w:numPr>
          <w:ilvl w:val="0"/>
          <w:numId w:val="6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/>
          <w:iCs/>
          <w:szCs w:val="28"/>
          <w:shd w:val="clear" w:color="auto" w:fill="FFFFFF"/>
        </w:rPr>
        <w:t>Использование разных форм речи в учебно-воспитательном процессе школ для детей с нарушением слуха</w:t>
      </w:r>
    </w:p>
    <w:p w:rsidR="004E2CD5" w:rsidRPr="00517CB5" w:rsidRDefault="00291D5D" w:rsidP="001560B4">
      <w:pPr>
        <w:pStyle w:val="a5"/>
        <w:numPr>
          <w:ilvl w:val="0"/>
          <w:numId w:val="6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/>
          <w:iCs/>
          <w:szCs w:val="28"/>
          <w:shd w:val="clear" w:color="auto" w:fill="FFFFFF"/>
        </w:rPr>
        <w:t>Дактилология и жестовая речь как специфические средства общения и обучения детей с нарушением слуха</w:t>
      </w:r>
    </w:p>
    <w:p w:rsidR="004E2CD5" w:rsidRPr="00517CB5" w:rsidRDefault="00291D5D" w:rsidP="001560B4">
      <w:pPr>
        <w:pStyle w:val="a5"/>
        <w:numPr>
          <w:ilvl w:val="0"/>
          <w:numId w:val="6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/>
          <w:iCs/>
          <w:szCs w:val="28"/>
          <w:shd w:val="clear" w:color="auto" w:fill="FFFFFF"/>
        </w:rPr>
        <w:t>Инновационные подходы в современной сурдопедагогике</w:t>
      </w:r>
    </w:p>
    <w:p w:rsidR="004E2CD5" w:rsidRPr="00517CB5" w:rsidRDefault="00291D5D" w:rsidP="001560B4">
      <w:pPr>
        <w:pStyle w:val="a5"/>
        <w:numPr>
          <w:ilvl w:val="0"/>
          <w:numId w:val="6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/>
          <w:iCs/>
          <w:szCs w:val="28"/>
          <w:shd w:val="clear" w:color="auto" w:fill="FFFFFF"/>
        </w:rPr>
        <w:t>Педагогические инновации в отечественной сурдопедагогике</w:t>
      </w:r>
    </w:p>
    <w:p w:rsidR="001560B4" w:rsidRPr="00517CB5" w:rsidRDefault="0042739E" w:rsidP="001560B4">
      <w:pPr>
        <w:spacing w:after="0"/>
        <w:jc w:val="both"/>
        <w:rPr>
          <w:rFonts w:eastAsia="Times New Roman"/>
          <w:bCs/>
          <w:iCs/>
          <w:szCs w:val="28"/>
          <w:shd w:val="clear" w:color="auto" w:fill="FFFFFF"/>
        </w:rPr>
      </w:pPr>
      <w:r w:rsidRPr="00517CB5">
        <w:rPr>
          <w:rFonts w:eastAsia="Times New Roman" w:cs="Times New Roman"/>
          <w:bCs/>
          <w:iCs/>
          <w:color w:val="000000"/>
          <w:szCs w:val="28"/>
          <w:shd w:val="clear" w:color="auto" w:fill="FFFFFF"/>
          <w:lang w:eastAsia="ru-RU"/>
        </w:rPr>
        <w:t xml:space="preserve"> </w:t>
      </w:r>
      <w:r w:rsidR="001560B4" w:rsidRPr="00517CB5">
        <w:rPr>
          <w:rFonts w:eastAsia="Times New Roman" w:cs="Times New Roman"/>
          <w:bCs/>
          <w:iCs/>
          <w:color w:val="000000"/>
          <w:szCs w:val="28"/>
          <w:shd w:val="clear" w:color="auto" w:fill="FFFFFF"/>
          <w:lang w:eastAsia="ru-RU"/>
        </w:rPr>
        <w:t>Модуль «</w:t>
      </w:r>
      <w:r w:rsidR="001560B4" w:rsidRPr="00517CB5">
        <w:rPr>
          <w:rFonts w:eastAsia="Times New Roman"/>
          <w:bCs/>
          <w:iCs/>
          <w:szCs w:val="28"/>
          <w:shd w:val="clear" w:color="auto" w:fill="FFFFFF"/>
        </w:rPr>
        <w:t>Технологии коррекционно-развивающего обучения детей с нарушением слуха»</w:t>
      </w:r>
    </w:p>
    <w:p w:rsidR="00BC0C58" w:rsidRPr="00517CB5" w:rsidRDefault="00BC0C58" w:rsidP="00BC0C58">
      <w:pPr>
        <w:spacing w:after="0"/>
        <w:ind w:left="113"/>
        <w:jc w:val="both"/>
        <w:rPr>
          <w:rFonts w:eastAsia="Times New Roman"/>
          <w:bCs/>
          <w:iCs/>
          <w:szCs w:val="28"/>
          <w:shd w:val="clear" w:color="auto" w:fill="FFFFFF"/>
        </w:rPr>
      </w:pPr>
      <w:r w:rsidRPr="00517CB5">
        <w:rPr>
          <w:rFonts w:eastAsia="Times New Roman"/>
          <w:bCs/>
          <w:iCs/>
          <w:szCs w:val="28"/>
          <w:shd w:val="clear" w:color="auto" w:fill="FFFFFF"/>
        </w:rPr>
        <w:t>Дисциплины и курсы по выбору</w:t>
      </w:r>
    </w:p>
    <w:p w:rsidR="004E2CD5" w:rsidRPr="00517CB5" w:rsidRDefault="00291D5D" w:rsidP="00517CB5">
      <w:pPr>
        <w:pStyle w:val="a5"/>
        <w:numPr>
          <w:ilvl w:val="0"/>
          <w:numId w:val="10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Cs/>
          <w:szCs w:val="28"/>
          <w:shd w:val="clear" w:color="auto" w:fill="FFFFFF"/>
        </w:rPr>
        <w:t>Логопедическая работа со школьниками с нарушением слуха и речи</w:t>
      </w:r>
    </w:p>
    <w:p w:rsidR="004E2CD5" w:rsidRPr="00517CB5" w:rsidRDefault="00291D5D" w:rsidP="00517CB5">
      <w:pPr>
        <w:pStyle w:val="a5"/>
        <w:numPr>
          <w:ilvl w:val="0"/>
          <w:numId w:val="10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Cs/>
          <w:szCs w:val="28"/>
          <w:shd w:val="clear" w:color="auto" w:fill="FFFFFF"/>
        </w:rPr>
        <w:t>Технологии развития слухового восприятия</w:t>
      </w:r>
    </w:p>
    <w:p w:rsidR="004E2CD5" w:rsidRPr="00517CB5" w:rsidRDefault="00291D5D" w:rsidP="00517CB5">
      <w:pPr>
        <w:pStyle w:val="a5"/>
        <w:numPr>
          <w:ilvl w:val="0"/>
          <w:numId w:val="10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Cs/>
          <w:szCs w:val="28"/>
          <w:shd w:val="clear" w:color="auto" w:fill="FFFFFF"/>
        </w:rPr>
        <w:lastRenderedPageBreak/>
        <w:t>Технологии обучения устной речи</w:t>
      </w:r>
    </w:p>
    <w:p w:rsidR="004E2CD5" w:rsidRPr="00517CB5" w:rsidRDefault="00291D5D" w:rsidP="00517CB5">
      <w:pPr>
        <w:pStyle w:val="a5"/>
        <w:numPr>
          <w:ilvl w:val="0"/>
          <w:numId w:val="10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/>
          <w:iCs/>
          <w:szCs w:val="28"/>
          <w:shd w:val="clear" w:color="auto" w:fill="FFFFFF"/>
        </w:rPr>
        <w:t>Коррекционная работа при нарушении письменной речи у детей с нарушением слуха</w:t>
      </w:r>
    </w:p>
    <w:p w:rsidR="004E2CD5" w:rsidRPr="00517CB5" w:rsidRDefault="00291D5D" w:rsidP="00517CB5">
      <w:pPr>
        <w:pStyle w:val="a5"/>
        <w:numPr>
          <w:ilvl w:val="0"/>
          <w:numId w:val="10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/>
          <w:iCs/>
          <w:szCs w:val="28"/>
          <w:shd w:val="clear" w:color="auto" w:fill="FFFFFF"/>
        </w:rPr>
        <w:t>Диагностика артикуляционно-моторного развития детей с нарушением слуха</w:t>
      </w:r>
    </w:p>
    <w:p w:rsidR="004E2CD5" w:rsidRPr="00517CB5" w:rsidRDefault="00291D5D" w:rsidP="00517CB5">
      <w:pPr>
        <w:pStyle w:val="a5"/>
        <w:numPr>
          <w:ilvl w:val="0"/>
          <w:numId w:val="10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/>
          <w:iCs/>
          <w:szCs w:val="28"/>
          <w:shd w:val="clear" w:color="auto" w:fill="FFFFFF"/>
        </w:rPr>
        <w:t xml:space="preserve">Актуальные проблемы </w:t>
      </w:r>
      <w:proofErr w:type="spellStart"/>
      <w:r w:rsidRPr="00517CB5">
        <w:rPr>
          <w:bCs/>
          <w:i/>
          <w:iCs/>
          <w:szCs w:val="28"/>
          <w:shd w:val="clear" w:color="auto" w:fill="FFFFFF"/>
        </w:rPr>
        <w:t>кохлеарной</w:t>
      </w:r>
      <w:proofErr w:type="spellEnd"/>
      <w:r w:rsidRPr="00517CB5">
        <w:rPr>
          <w:bCs/>
          <w:i/>
          <w:iCs/>
          <w:szCs w:val="28"/>
          <w:shd w:val="clear" w:color="auto" w:fill="FFFFFF"/>
        </w:rPr>
        <w:t xml:space="preserve"> </w:t>
      </w:r>
      <w:proofErr w:type="spellStart"/>
      <w:r w:rsidRPr="00517CB5">
        <w:rPr>
          <w:bCs/>
          <w:i/>
          <w:iCs/>
          <w:szCs w:val="28"/>
          <w:shd w:val="clear" w:color="auto" w:fill="FFFFFF"/>
        </w:rPr>
        <w:t>имплантаци</w:t>
      </w:r>
      <w:proofErr w:type="spellEnd"/>
    </w:p>
    <w:p w:rsidR="004E2CD5" w:rsidRPr="00517CB5" w:rsidRDefault="00291D5D" w:rsidP="00517CB5">
      <w:pPr>
        <w:pStyle w:val="a5"/>
        <w:numPr>
          <w:ilvl w:val="0"/>
          <w:numId w:val="10"/>
        </w:numPr>
        <w:spacing w:after="0"/>
        <w:jc w:val="both"/>
        <w:rPr>
          <w:bCs/>
          <w:iCs/>
          <w:szCs w:val="28"/>
          <w:shd w:val="clear" w:color="auto" w:fill="FFFFFF"/>
        </w:rPr>
      </w:pPr>
      <w:r w:rsidRPr="00517CB5">
        <w:rPr>
          <w:bCs/>
          <w:i/>
          <w:iCs/>
          <w:szCs w:val="28"/>
          <w:shd w:val="clear" w:color="auto" w:fill="FFFFFF"/>
        </w:rPr>
        <w:t>Актуальные проблемы социальной адаптации детей с нарушением слуха</w:t>
      </w:r>
    </w:p>
    <w:p w:rsidR="00BC0C58" w:rsidRPr="00517CB5" w:rsidRDefault="003707B3" w:rsidP="00BC0C58">
      <w:pPr>
        <w:spacing w:after="0"/>
        <w:jc w:val="both"/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Модуль «</w:t>
      </w:r>
      <w:r w:rsidR="00275589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Психолого-м</w:t>
      </w:r>
      <w:r w:rsidR="00BC0C58"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едико-педагогические </w:t>
      </w:r>
      <w:r w:rsidR="00275589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проблемы</w:t>
      </w:r>
      <w:r w:rsidR="00BC0C58"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 образования лиц с ограниченными возможностями здоровья</w:t>
      </w: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»</w:t>
      </w:r>
    </w:p>
    <w:p w:rsidR="003707B3" w:rsidRPr="00517CB5" w:rsidRDefault="003707B3" w:rsidP="003707B3">
      <w:pPr>
        <w:spacing w:after="0"/>
        <w:ind w:left="113"/>
        <w:jc w:val="both"/>
        <w:rPr>
          <w:rFonts w:eastAsia="Times New Roman"/>
          <w:bCs/>
          <w:iCs/>
          <w:szCs w:val="28"/>
          <w:shd w:val="clear" w:color="auto" w:fill="FFFFFF"/>
        </w:rPr>
      </w:pPr>
      <w:r w:rsidRPr="00517CB5">
        <w:rPr>
          <w:rFonts w:eastAsia="Times New Roman"/>
          <w:bCs/>
          <w:iCs/>
          <w:szCs w:val="28"/>
          <w:shd w:val="clear" w:color="auto" w:fill="FFFFFF"/>
        </w:rPr>
        <w:t>Дисциплины и курсы по выбору</w:t>
      </w:r>
    </w:p>
    <w:p w:rsidR="004E2CD5" w:rsidRPr="00517CB5" w:rsidRDefault="00291D5D" w:rsidP="00BC0C58">
      <w:pPr>
        <w:numPr>
          <w:ilvl w:val="0"/>
          <w:numId w:val="8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Медико-биологические основы образования лиц с ограниченными возможностями здоровья</w:t>
      </w:r>
    </w:p>
    <w:p w:rsidR="004E2CD5" w:rsidRPr="00517CB5" w:rsidRDefault="00291D5D" w:rsidP="00BC0C58">
      <w:pPr>
        <w:numPr>
          <w:ilvl w:val="0"/>
          <w:numId w:val="8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Психолого-педагогические проблемы образования лиц с ограниченными возможностями здоровья</w:t>
      </w:r>
    </w:p>
    <w:p w:rsidR="00C326EE" w:rsidRPr="00517CB5" w:rsidRDefault="003707B3" w:rsidP="00C326EE">
      <w:pPr>
        <w:spacing w:after="0"/>
        <w:jc w:val="both"/>
        <w:rPr>
          <w:rFonts w:eastAsia="Times New Roman"/>
          <w:bCs/>
          <w:szCs w:val="28"/>
          <w:shd w:val="clear" w:color="auto" w:fill="FFFFFF"/>
        </w:rPr>
      </w:pPr>
      <w:r w:rsidRPr="00517CB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Альтернативный модуль</w:t>
      </w:r>
      <w:r w:rsidR="00C326EE" w:rsidRPr="00517CB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«</w:t>
      </w:r>
      <w:r w:rsidR="00C326EE" w:rsidRPr="00517CB5">
        <w:rPr>
          <w:rFonts w:eastAsia="Times New Roman"/>
          <w:bCs/>
          <w:szCs w:val="28"/>
          <w:shd w:val="clear" w:color="auto" w:fill="FFFFFF"/>
        </w:rPr>
        <w:t>Управление в образовании лиц с ограниченными возможностями здоровья»</w:t>
      </w:r>
    </w:p>
    <w:p w:rsidR="00C326EE" w:rsidRPr="00517CB5" w:rsidRDefault="00C326EE" w:rsidP="00C326EE">
      <w:pPr>
        <w:spacing w:after="0"/>
        <w:jc w:val="both"/>
        <w:rPr>
          <w:rFonts w:eastAsia="Times New Roman"/>
          <w:bCs/>
          <w:iCs/>
          <w:szCs w:val="28"/>
          <w:shd w:val="clear" w:color="auto" w:fill="FFFFFF"/>
        </w:rPr>
      </w:pPr>
      <w:r w:rsidRPr="00517CB5">
        <w:rPr>
          <w:rFonts w:eastAsia="Times New Roman"/>
          <w:bCs/>
          <w:iCs/>
          <w:szCs w:val="28"/>
          <w:shd w:val="clear" w:color="auto" w:fill="FFFFFF"/>
        </w:rPr>
        <w:t>Дисциплины и курсы по выбору</w:t>
      </w:r>
    </w:p>
    <w:p w:rsidR="004E2CD5" w:rsidRPr="00DA48C7" w:rsidRDefault="00291D5D" w:rsidP="00DA48C7">
      <w:pPr>
        <w:pStyle w:val="a5"/>
        <w:numPr>
          <w:ilvl w:val="0"/>
          <w:numId w:val="12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Теория и практика менеджмента в образовании лиц с ограниченными возможностями здоровья</w:t>
      </w:r>
    </w:p>
    <w:p w:rsidR="004E2CD5" w:rsidRPr="00DA48C7" w:rsidRDefault="00291D5D" w:rsidP="00DA48C7">
      <w:pPr>
        <w:pStyle w:val="a5"/>
        <w:numPr>
          <w:ilvl w:val="0"/>
          <w:numId w:val="12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Мониторинг качества образования лиц с нарушением слуха</w:t>
      </w:r>
    </w:p>
    <w:p w:rsidR="00936EA6" w:rsidRDefault="00936EA6" w:rsidP="00C326EE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DA48C7" w:rsidRPr="00DA48C7" w:rsidRDefault="00DA48C7" w:rsidP="00DA48C7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 xml:space="preserve">ПРАКТИКИ </w:t>
      </w:r>
    </w:p>
    <w:p w:rsidR="004E2CD5" w:rsidRPr="00DA48C7" w:rsidRDefault="00291D5D" w:rsidP="00DA48C7">
      <w:pPr>
        <w:numPr>
          <w:ilvl w:val="0"/>
          <w:numId w:val="11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Учебная практика: ознакомительная практика; </w:t>
      </w:r>
      <w:r w:rsidR="00AF1B51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научно-исследовательская работа</w:t>
      </w: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; предметно-содержательная.</w:t>
      </w:r>
    </w:p>
    <w:p w:rsidR="004E2CD5" w:rsidRPr="00DA48C7" w:rsidRDefault="00291D5D" w:rsidP="00DA48C7">
      <w:pPr>
        <w:numPr>
          <w:ilvl w:val="0"/>
          <w:numId w:val="11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Производственная практика: </w:t>
      </w:r>
      <w:r w:rsidR="00AF1B51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научно-исследовательская работа, </w:t>
      </w: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педагогическая практика; стажерская; преддипломная.  </w:t>
      </w:r>
    </w:p>
    <w:p w:rsidR="00F12F6A" w:rsidRDefault="00F12F6A" w:rsidP="00DA48C7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DA48C7" w:rsidRPr="004D7208" w:rsidRDefault="00DA48C7" w:rsidP="00DA48C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b/>
          <w:bCs/>
          <w:color w:val="000000"/>
          <w:szCs w:val="28"/>
          <w:lang w:eastAsia="ru-RU"/>
        </w:rPr>
        <w:t>Места прохождения практик. </w:t>
      </w:r>
      <w:r w:rsidRPr="004D7208">
        <w:rPr>
          <w:rFonts w:eastAsia="Times New Roman" w:cs="Times New Roman"/>
          <w:color w:val="000000"/>
          <w:szCs w:val="28"/>
          <w:lang w:eastAsia="ru-RU"/>
        </w:rPr>
        <w:t>Практика студентов осуществляется с отрывом от производства на базе следующих образовательных учреждений:</w:t>
      </w:r>
    </w:p>
    <w:p w:rsidR="00DA48C7" w:rsidRPr="004D7208" w:rsidRDefault="00DA48C7" w:rsidP="00DA48C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color w:val="000000"/>
          <w:szCs w:val="28"/>
          <w:lang w:eastAsia="ru-RU"/>
        </w:rPr>
        <w:t>ГБОУ школа-интернат №1 Выборгского района Санкт-Петербурга;</w:t>
      </w:r>
    </w:p>
    <w:p w:rsidR="00DA48C7" w:rsidRPr="004D7208" w:rsidRDefault="00DA48C7" w:rsidP="00DA48C7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ГБОУ школа-интернат №33 Выборгского района Санкт-Петербурга;</w:t>
      </w:r>
    </w:p>
    <w:p w:rsidR="00DA48C7" w:rsidRPr="004D7208" w:rsidRDefault="00DA48C7" w:rsidP="00DA48C7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ГБОУ школа-интернат №31 Невского района Санкт-Петербурга;</w:t>
      </w:r>
    </w:p>
    <w:p w:rsidR="00DA48C7" w:rsidRPr="004D7208" w:rsidRDefault="00DA48C7" w:rsidP="00DA48C7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ГБОУ школа-интернат №20 Петроградского района Санкт-Петербурга;</w:t>
      </w:r>
    </w:p>
    <w:p w:rsidR="00DA48C7" w:rsidRPr="004D7208" w:rsidRDefault="00DA48C7" w:rsidP="00DA48C7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ГБОУ школа №10  Калининского района Санкт-Петербурга (для детей с нарушениями слуха и речи);</w:t>
      </w:r>
    </w:p>
    <w:p w:rsidR="00DA48C7" w:rsidRPr="004D7208" w:rsidRDefault="00DA48C7" w:rsidP="00DA48C7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ГКОУ Ленинградской области "</w:t>
      </w:r>
      <w:proofErr w:type="spellStart"/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Юкковская</w:t>
      </w:r>
      <w:proofErr w:type="spellEnd"/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школа-интернат, реализующая адаптированные образовательные программы";</w:t>
      </w:r>
    </w:p>
    <w:p w:rsidR="00DA48C7" w:rsidRDefault="00DA48C7" w:rsidP="004D7208">
      <w:pPr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F057AE" w:rsidRPr="004D7208" w:rsidRDefault="00F057AE" w:rsidP="004D7208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b/>
          <w:bCs/>
          <w:color w:val="000000"/>
          <w:szCs w:val="28"/>
          <w:lang w:eastAsia="ru-RU"/>
        </w:rPr>
        <w:t>Преимущества обучения:</w:t>
      </w: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color w:val="000000"/>
          <w:szCs w:val="28"/>
          <w:lang w:eastAsia="ru-RU"/>
        </w:rPr>
        <w:t xml:space="preserve">- применение современных инновационных методик и технологий обучения, используемых в процессе обучения: технология проектной работы; мастер-классы ведущих сурдопедагогов России (Москва, Санкт-Петербург); </w:t>
      </w:r>
      <w:r w:rsidRPr="004D7208">
        <w:rPr>
          <w:rFonts w:eastAsia="Times New Roman" w:cs="Times New Roman"/>
          <w:color w:val="000000"/>
          <w:szCs w:val="28"/>
          <w:lang w:eastAsia="ru-RU"/>
        </w:rPr>
        <w:lastRenderedPageBreak/>
        <w:t>открытые лекции ведущих научных сотрудников ИКП РАО, профессоров и доцентов МПГУ, МГПУ г. Москва;</w:t>
      </w: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color w:val="000000"/>
          <w:szCs w:val="28"/>
          <w:lang w:eastAsia="ru-RU"/>
        </w:rPr>
        <w:t xml:space="preserve">- применение интерактивных форм проведения занятий (семинаров в диалоговом режиме, дискуссий, деловых и ролевых игр, разбора конкретных ситуаций, вузовских и межвузовских телеконференций) в сочетании с внеаудиторной работой с целью формирования и развития профессиональных навыков обучающихся; </w:t>
      </w: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color w:val="000000"/>
          <w:szCs w:val="28"/>
          <w:lang w:eastAsia="ru-RU"/>
        </w:rPr>
        <w:t>- выполнение выпускных квалификационных работ по заказу работодателей с перспективой трудоустройства (ГБОУ школы-интернаты №№1, 31, 20, 33  Санкт-Петербурга; ГКОУ Ленинградской области "</w:t>
      </w:r>
      <w:proofErr w:type="spellStart"/>
      <w:r w:rsidRPr="004D7208">
        <w:rPr>
          <w:rFonts w:eastAsia="Times New Roman" w:cs="Times New Roman"/>
          <w:color w:val="000000"/>
          <w:szCs w:val="28"/>
          <w:lang w:eastAsia="ru-RU"/>
        </w:rPr>
        <w:t>Юкковская</w:t>
      </w:r>
      <w:proofErr w:type="spellEnd"/>
      <w:r w:rsidRPr="004D7208">
        <w:rPr>
          <w:rFonts w:eastAsia="Times New Roman" w:cs="Times New Roman"/>
          <w:color w:val="000000"/>
          <w:szCs w:val="28"/>
          <w:lang w:eastAsia="ru-RU"/>
        </w:rPr>
        <w:t xml:space="preserve"> школа-интернат, реализующая адаптированные образовательные программы"); </w:t>
      </w: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color w:val="000000"/>
          <w:szCs w:val="28"/>
          <w:lang w:eastAsia="ru-RU"/>
        </w:rPr>
        <w:t>- возможность участия в международных научно-практических конференциях кафедры сурдопедагогики  на базе РГПУ им. А.И. Герцена, НИИ ЛОР г. Санкт-Петербург; ИКП РАО, МПГУ, МГПУ г. Москва; НГПУ г. Новосибирск;</w:t>
      </w: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color w:val="000000"/>
          <w:szCs w:val="28"/>
          <w:lang w:eastAsia="ru-RU"/>
        </w:rPr>
        <w:t>- возможность участия в студенческих проектах и молодёжных конкурсах "Моя инициатива в образовании" на базе РГПУ им. А.И. Герцена; в проектах волонтёрской помощи детям;</w:t>
      </w: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color w:val="000000"/>
          <w:szCs w:val="28"/>
          <w:lang w:eastAsia="ru-RU"/>
        </w:rPr>
        <w:t>- возможность углубления образования на основе освоения дополни</w:t>
      </w:r>
      <w:r w:rsidR="00F12F6A">
        <w:rPr>
          <w:rFonts w:eastAsia="Times New Roman" w:cs="Times New Roman"/>
          <w:color w:val="000000"/>
          <w:szCs w:val="28"/>
          <w:lang w:eastAsia="ru-RU"/>
        </w:rPr>
        <w:t>тельных программ с получением се</w:t>
      </w:r>
      <w:r w:rsidRPr="004D7208">
        <w:rPr>
          <w:rFonts w:eastAsia="Times New Roman" w:cs="Times New Roman"/>
          <w:color w:val="000000"/>
          <w:szCs w:val="28"/>
          <w:lang w:eastAsia="ru-RU"/>
        </w:rPr>
        <w:t>ртификатов РГПУ им. А.И. Герцена;</w:t>
      </w: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color w:val="000000"/>
          <w:szCs w:val="28"/>
          <w:lang w:eastAsia="ru-RU"/>
        </w:rPr>
        <w:t>- возможность публикации тезисов и статей по материалам научно-исследовательской работы в журналах и  сборниках конференций разного уровня;</w:t>
      </w: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color w:val="000000"/>
          <w:szCs w:val="28"/>
          <w:lang w:eastAsia="ru-RU"/>
        </w:rPr>
        <w:t xml:space="preserve">- возможность продолжения обучения в аспирантуре РГПУ им. А.И. Герцена и других </w:t>
      </w:r>
      <w:r w:rsidR="00F12F6A">
        <w:rPr>
          <w:rFonts w:eastAsia="Times New Roman" w:cs="Times New Roman"/>
          <w:color w:val="000000"/>
          <w:szCs w:val="28"/>
          <w:lang w:eastAsia="ru-RU"/>
        </w:rPr>
        <w:t>ВУЗов России и зарубежных стран</w:t>
      </w:r>
      <w:r w:rsidRPr="004D7208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4D7208" w:rsidRDefault="004D7208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b/>
          <w:bCs/>
          <w:color w:val="000000"/>
          <w:szCs w:val="28"/>
          <w:lang w:eastAsia="ru-RU"/>
        </w:rPr>
        <w:t>Кадровый состав: </w:t>
      </w:r>
      <w:r w:rsidRPr="004D7208">
        <w:rPr>
          <w:rFonts w:eastAsia="Times New Roman" w:cs="Times New Roman"/>
          <w:color w:val="000000"/>
          <w:szCs w:val="28"/>
          <w:lang w:eastAsia="ru-RU"/>
        </w:rPr>
        <w:t>руководитель ООП - доктор педагогических наук Красильникова О.А., профессора и доценты кафедры сурдопедагогики. 80% преподавателей имеют ученые степени и звания (кандидаты и доктора наук).   </w:t>
      </w:r>
    </w:p>
    <w:p w:rsidR="004D7208" w:rsidRDefault="004D7208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b/>
          <w:bCs/>
          <w:color w:val="000000"/>
          <w:szCs w:val="28"/>
          <w:lang w:eastAsia="ru-RU"/>
        </w:rPr>
        <w:t>Материально-техническое оснащение: </w:t>
      </w:r>
      <w:r w:rsidRPr="004D7208">
        <w:rPr>
          <w:rFonts w:eastAsia="Times New Roman" w:cs="Times New Roman"/>
          <w:color w:val="000000"/>
          <w:szCs w:val="28"/>
          <w:lang w:eastAsia="ru-RU"/>
        </w:rPr>
        <w:t>аудитория с мультимедийным модулем,  лаборатория социально-реабилитационной поддержки инклюзивного образования студентов инвалидов; электронные библиотечные ресурсы библиотеки им. Марии Федоровны РГПУ им. А.И. Герцена. В процессе обучения студенты имеют возможность познакомиться с современными техническими средствами диагностики и коррекции слуха и речи: FM-системы; звукоусиливающая аппаратура; визуальные приборы и средства диагностики слуха и речи. </w:t>
      </w:r>
    </w:p>
    <w:p w:rsidR="004D7208" w:rsidRDefault="004D7208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b/>
          <w:bCs/>
          <w:color w:val="000000"/>
          <w:szCs w:val="28"/>
          <w:lang w:eastAsia="ru-RU"/>
        </w:rPr>
        <w:t>Сотрудничество и партнерство с организациями и учреждениями:</w:t>
      </w:r>
    </w:p>
    <w:p w:rsidR="00F057AE" w:rsidRP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b/>
          <w:bCs/>
          <w:color w:val="000000"/>
          <w:szCs w:val="28"/>
          <w:lang w:eastAsia="ru-RU"/>
        </w:rPr>
        <w:t>Партнёры по разработке ОПОП:</w:t>
      </w:r>
      <w:r w:rsidRPr="004D7208">
        <w:rPr>
          <w:rFonts w:eastAsia="Times New Roman" w:cs="Times New Roman"/>
          <w:color w:val="000000"/>
          <w:szCs w:val="28"/>
          <w:lang w:eastAsia="ru-RU"/>
        </w:rPr>
        <w:t> НИИ ЛОР Санкт-Петербурга; кафедры и подразделения РГПУ им. А.И. Герцена; ГБОУ школы-интернаты №№1, 31, 20, 33  Санкт-Петербурга; ГКОУ Ленинградской области "</w:t>
      </w:r>
      <w:proofErr w:type="spellStart"/>
      <w:r w:rsidRPr="004D7208">
        <w:rPr>
          <w:rFonts w:eastAsia="Times New Roman" w:cs="Times New Roman"/>
          <w:color w:val="000000"/>
          <w:szCs w:val="28"/>
          <w:lang w:eastAsia="ru-RU"/>
        </w:rPr>
        <w:t>Юкковская</w:t>
      </w:r>
      <w:proofErr w:type="spellEnd"/>
      <w:r w:rsidRPr="004D7208">
        <w:rPr>
          <w:rFonts w:eastAsia="Times New Roman" w:cs="Times New Roman"/>
          <w:color w:val="000000"/>
          <w:szCs w:val="28"/>
          <w:lang w:eastAsia="ru-RU"/>
        </w:rPr>
        <w:t xml:space="preserve"> школа-интернат, реализующая адаптированные образовательные программы". </w:t>
      </w:r>
    </w:p>
    <w:p w:rsidR="004D7208" w:rsidRDefault="00F057AE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Партнёры по научно-исследовательской работе: </w:t>
      </w:r>
      <w:r w:rsidRPr="004D7208">
        <w:rPr>
          <w:rFonts w:eastAsia="Times New Roman" w:cs="Times New Roman"/>
          <w:color w:val="000000"/>
          <w:szCs w:val="28"/>
          <w:lang w:eastAsia="ru-RU"/>
        </w:rPr>
        <w:t xml:space="preserve">Учреждения и организации, реализующие инновационные проекты: </w:t>
      </w:r>
      <w:proofErr w:type="gramStart"/>
      <w:r w:rsidRPr="004D7208">
        <w:rPr>
          <w:rFonts w:eastAsia="Times New Roman" w:cs="Times New Roman"/>
          <w:color w:val="000000"/>
          <w:szCs w:val="28"/>
          <w:lang w:eastAsia="ru-RU"/>
        </w:rPr>
        <w:t xml:space="preserve">НИИ ЛОР Санкт-Петербурга; </w:t>
      </w:r>
      <w:r w:rsidR="00F12F6A">
        <w:rPr>
          <w:rFonts w:eastAsia="Times New Roman" w:cs="Times New Roman"/>
          <w:color w:val="000000"/>
          <w:szCs w:val="28"/>
          <w:lang w:eastAsia="ru-RU"/>
        </w:rPr>
        <w:t xml:space="preserve">ИКП РАО,  МГПУ г. Москва; ФГБУ </w:t>
      </w:r>
      <w:r w:rsidRPr="004D7208">
        <w:rPr>
          <w:rFonts w:eastAsia="Times New Roman" w:cs="Times New Roman"/>
          <w:color w:val="000000"/>
          <w:szCs w:val="28"/>
          <w:lang w:eastAsia="ru-RU"/>
        </w:rPr>
        <w:t>Санкт-Петербургский научно-практический центр медик</w:t>
      </w:r>
      <w:r w:rsidR="00F12F6A">
        <w:rPr>
          <w:rFonts w:eastAsia="Times New Roman" w:cs="Times New Roman"/>
          <w:color w:val="000000"/>
          <w:szCs w:val="28"/>
          <w:lang w:eastAsia="ru-RU"/>
        </w:rPr>
        <w:t>о-социальной экспертизы</w:t>
      </w:r>
      <w:r w:rsidRPr="004D7208">
        <w:rPr>
          <w:rFonts w:eastAsia="Times New Roman" w:cs="Times New Roman"/>
          <w:color w:val="000000"/>
          <w:szCs w:val="28"/>
          <w:lang w:eastAsia="ru-RU"/>
        </w:rPr>
        <w:t>, протезирования и реабилитации</w:t>
      </w:r>
      <w:r w:rsidR="00F12F6A">
        <w:rPr>
          <w:rFonts w:eastAsia="Times New Roman" w:cs="Times New Roman"/>
          <w:color w:val="000000"/>
          <w:szCs w:val="28"/>
          <w:lang w:eastAsia="ru-RU"/>
        </w:rPr>
        <w:t xml:space="preserve"> инвалидов им. Г.А. Альбрехта; «</w:t>
      </w:r>
      <w:r w:rsidRPr="004D7208">
        <w:rPr>
          <w:rFonts w:eastAsia="Times New Roman" w:cs="Times New Roman"/>
          <w:color w:val="000000"/>
          <w:szCs w:val="28"/>
          <w:lang w:eastAsia="ru-RU"/>
        </w:rPr>
        <w:t>Всерос</w:t>
      </w:r>
      <w:r w:rsidR="00F12F6A">
        <w:rPr>
          <w:rFonts w:eastAsia="Times New Roman" w:cs="Times New Roman"/>
          <w:color w:val="000000"/>
          <w:szCs w:val="28"/>
          <w:lang w:eastAsia="ru-RU"/>
        </w:rPr>
        <w:t>сийское общество глухих» Санкт-П</w:t>
      </w:r>
      <w:r w:rsidRPr="004D7208">
        <w:rPr>
          <w:rFonts w:eastAsia="Times New Roman" w:cs="Times New Roman"/>
          <w:color w:val="000000"/>
          <w:szCs w:val="28"/>
          <w:lang w:eastAsia="ru-RU"/>
        </w:rPr>
        <w:t>етербурга; ассоциация родителей детей с нарушением слуха Санкт-Пе</w:t>
      </w:r>
      <w:r w:rsidR="00F12F6A">
        <w:rPr>
          <w:rFonts w:eastAsia="Times New Roman" w:cs="Times New Roman"/>
          <w:color w:val="000000"/>
          <w:szCs w:val="28"/>
          <w:lang w:eastAsia="ru-RU"/>
        </w:rPr>
        <w:t>тербурга; ГБОУ школа-интернат №</w:t>
      </w:r>
      <w:r w:rsidRPr="004D7208">
        <w:rPr>
          <w:rFonts w:eastAsia="Times New Roman" w:cs="Times New Roman"/>
          <w:color w:val="000000"/>
          <w:szCs w:val="28"/>
          <w:lang w:eastAsia="ru-RU"/>
        </w:rPr>
        <w:t xml:space="preserve">1, </w:t>
      </w:r>
      <w:r w:rsidR="00F12F6A">
        <w:rPr>
          <w:rFonts w:eastAsia="Times New Roman" w:cs="Times New Roman"/>
          <w:color w:val="000000"/>
          <w:szCs w:val="28"/>
          <w:lang w:eastAsia="ru-RU"/>
        </w:rPr>
        <w:t>№31; ГБОУ школа-интернат №</w:t>
      </w:r>
      <w:r w:rsidRPr="004D7208">
        <w:rPr>
          <w:rFonts w:eastAsia="Times New Roman" w:cs="Times New Roman"/>
          <w:color w:val="000000"/>
          <w:szCs w:val="28"/>
          <w:lang w:eastAsia="ru-RU"/>
        </w:rPr>
        <w:t xml:space="preserve">20, </w:t>
      </w:r>
      <w:r w:rsidR="00F12F6A">
        <w:rPr>
          <w:rFonts w:eastAsia="Times New Roman" w:cs="Times New Roman"/>
          <w:color w:val="000000"/>
          <w:szCs w:val="28"/>
          <w:lang w:eastAsia="ru-RU"/>
        </w:rPr>
        <w:t>№</w:t>
      </w:r>
      <w:r w:rsidRPr="004D7208">
        <w:rPr>
          <w:rFonts w:eastAsia="Times New Roman" w:cs="Times New Roman"/>
          <w:color w:val="000000"/>
          <w:szCs w:val="28"/>
          <w:lang w:eastAsia="ru-RU"/>
        </w:rPr>
        <w:t>33; Городской центр восстановительного лечения для детей со слухоречевой патологией №1 (ГЦВЛ №1).</w:t>
      </w:r>
      <w:proofErr w:type="gramEnd"/>
    </w:p>
    <w:p w:rsidR="004D7208" w:rsidRDefault="004D7208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50A6D" w:rsidRPr="004D7208" w:rsidRDefault="00DE7EAA" w:rsidP="004D7208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D7208">
        <w:rPr>
          <w:rFonts w:cs="Times New Roman"/>
          <w:b/>
          <w:bCs/>
          <w:szCs w:val="28"/>
        </w:rPr>
        <w:t>Направления профессиональной деятельности:</w:t>
      </w:r>
      <w:r w:rsidRPr="004D7208">
        <w:rPr>
          <w:rFonts w:cs="Times New Roman"/>
          <w:szCs w:val="28"/>
        </w:rPr>
        <w:t xml:space="preserve"> </w:t>
      </w:r>
      <w:r w:rsidR="00450A6D" w:rsidRPr="004D7208">
        <w:rPr>
          <w:rFonts w:cs="Times New Roman"/>
          <w:szCs w:val="28"/>
        </w:rPr>
        <w:t>Выпускники магистратуры</w:t>
      </w:r>
      <w:r w:rsidR="00450A6D" w:rsidRPr="004D7208">
        <w:rPr>
          <w:rFonts w:cs="Times New Roman"/>
          <w:b/>
          <w:bCs/>
          <w:szCs w:val="28"/>
        </w:rPr>
        <w:t xml:space="preserve"> </w:t>
      </w:r>
      <w:r w:rsidR="00450A6D" w:rsidRPr="004D7208">
        <w:rPr>
          <w:rFonts w:cs="Times New Roman"/>
          <w:szCs w:val="28"/>
        </w:rPr>
        <w:t>после окончания обучения имеют возможность работать:</w:t>
      </w:r>
    </w:p>
    <w:p w:rsidR="00450A6D" w:rsidRPr="004D7208" w:rsidRDefault="00450A6D" w:rsidP="004D7208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в образовательных учреждениях для детей с нарушением слуха и речи учителями начальных классов, учителями русского языка и литературы в основной школе; учителями-дефектологами, воспитателями, </w:t>
      </w:r>
      <w:proofErr w:type="spellStart"/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тьюторами</w:t>
      </w:r>
      <w:proofErr w:type="spellEnd"/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ассистентами (помощниками);</w:t>
      </w:r>
    </w:p>
    <w:p w:rsidR="00450A6D" w:rsidRPr="004D7208" w:rsidRDefault="00450A6D" w:rsidP="004D7208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лабораториях слуха и речи при медицинских</w:t>
      </w:r>
      <w:r w:rsid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учреждениях</w:t>
      </w:r>
      <w:r w:rsid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сурдопедагогами, дефектологами;</w:t>
      </w:r>
    </w:p>
    <w:p w:rsidR="00450A6D" w:rsidRPr="004D7208" w:rsidRDefault="00450A6D" w:rsidP="004D7208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в условиях домашнего обучения педагогами-дефектологами, осуществляющими   индивидуальное обучение детей с нарушениями слуха и речи;</w:t>
      </w:r>
    </w:p>
    <w:p w:rsidR="00450A6D" w:rsidRPr="004D7208" w:rsidRDefault="00450A6D" w:rsidP="004D7208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образовательных учреждения инклюзивного образования для обеспечения психолого-педагогического сопровождения лиц с ограниченными возможностями здоровья учителями-дефектологами, методистами;</w:t>
      </w:r>
    </w:p>
    <w:p w:rsidR="00450A6D" w:rsidRPr="004D7208" w:rsidRDefault="00450A6D" w:rsidP="004D7208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в медико-социальных учреждениях, осуществляющих психолого-педагогическую реабилитацию и </w:t>
      </w:r>
      <w:proofErr w:type="spellStart"/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абилитацию</w:t>
      </w:r>
      <w:proofErr w:type="spellEnd"/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лиц с ограниченными возможностями здоровья учителями-дефектологами, методистами;</w:t>
      </w:r>
    </w:p>
    <w:p w:rsidR="00450A6D" w:rsidRPr="004D7208" w:rsidRDefault="00450A6D" w:rsidP="004D7208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гериатрических и реабилитационных центрах сурдопедагогами;</w:t>
      </w:r>
    </w:p>
    <w:p w:rsidR="00F12C76" w:rsidRDefault="00450A6D" w:rsidP="004D7208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D720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медико-психолого-педагогических комиссиях учителями-дефектологами, методистами.</w:t>
      </w:r>
    </w:p>
    <w:p w:rsidR="001F722D" w:rsidRDefault="001F722D" w:rsidP="000533C4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sectPr w:rsidR="001F722D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0533C4" w:rsidRDefault="00EC3B97" w:rsidP="00EC3B97">
      <w:pPr>
        <w:spacing w:after="0"/>
        <w:jc w:val="center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График учебного процесса на очной форме обучения</w:t>
      </w:r>
      <w:r w:rsidR="00FF3D2F"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 wp14:anchorId="3BF2AE96" wp14:editId="68208396">
            <wp:extent cx="7932107" cy="5613149"/>
            <wp:effectExtent l="0" t="0" r="0" b="6985"/>
            <wp:docPr id="7" name="Рисунок 7" descr="C:\Users\Anton\Documents\Оля\магпрограммы\ilovepdf_pages-to-jpg (1)\УП_805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on\Documents\Оля\магпрограммы\ilovepdf_pages-to-jpg (1)\УП_8052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411" cy="56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B97" w:rsidRDefault="00FF3D2F" w:rsidP="00EC3B97">
      <w:pPr>
        <w:spacing w:after="0"/>
        <w:jc w:val="center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8" name="Рисунок 8" descr="C:\Users\Anton\Documents\Оля\магпрограммы\ilovepdf_pages-to-jpg (1)\УП_805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ton\Documents\Оля\магпрограммы\ilovepdf_pages-to-jpg (1)\УП_8052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9" name="Рисунок 9" descr="C:\Users\Anton\Documents\Оля\магпрограммы\ilovepdf_pages-to-jpg (1)\УП_805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ton\Documents\Оля\магпрограммы\ilovepdf_pages-to-jpg (1)\УП_8052_page-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10" name="Рисунок 10" descr="C:\Users\Anton\Documents\Оля\магпрограммы\ilovepdf_pages-to-jpg (1)\УП_805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ton\Documents\Оля\магпрограммы\ilovepdf_pages-to-jpg (1)\УП_8052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11" name="Рисунок 11" descr="C:\Users\Anton\Documents\Оля\магпрограммы\ilovepdf_pages-to-jpg (1)\УП_805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ton\Documents\Оля\магпрограммы\ilovepdf_pages-to-jpg (1)\УП_8052_page-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12" name="Рисунок 12" descr="C:\Users\Anton\Documents\Оля\магпрограммы\ilovepdf_pages-to-jpg (1)\УП_805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ton\Documents\Оля\магпрограммы\ilovepdf_pages-to-jpg (1)\УП_8052_page-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B9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 w:type="page"/>
      </w:r>
    </w:p>
    <w:p w:rsidR="00EC3B97" w:rsidRDefault="00EC3B97" w:rsidP="00EC3B97">
      <w:pPr>
        <w:spacing w:after="0"/>
        <w:jc w:val="center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График учебного процесса на заочной форме обучения</w:t>
      </w:r>
      <w:r w:rsidR="00FF3D2F"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 wp14:anchorId="38E43CFC" wp14:editId="27046C63">
            <wp:extent cx="7704499" cy="5452083"/>
            <wp:effectExtent l="0" t="0" r="0" b="0"/>
            <wp:docPr id="13" name="Рисунок 13" descr="C:\Users\Anton\Documents\Оля\магпрограммы\ilovepdf_pages-to-jpg\УП_804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ton\Documents\Оля\магпрограммы\ilovepdf_pages-to-jpg\УП_8043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713" cy="54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2F" w:rsidRPr="004D7208" w:rsidRDefault="00FF3D2F" w:rsidP="00EC3B97">
      <w:pPr>
        <w:spacing w:after="0"/>
        <w:jc w:val="center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14" name="Рисунок 14" descr="C:\Users\Anton\Documents\Оля\магпрограммы\ilovepdf_pages-to-jpg\УП_804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ton\Documents\Оля\магпрограммы\ilovepdf_pages-to-jpg\УП_8043_page-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15" name="Рисунок 15" descr="C:\Users\Anton\Documents\Оля\магпрограммы\ilovepdf_pages-to-jpg\УП_804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ton\Documents\Оля\магпрограммы\ilovepdf_pages-to-jpg\УП_8043_page-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16" name="Рисунок 16" descr="C:\Users\Anton\Documents\Оля\магпрограммы\ilovepdf_pages-to-jpg\УП_8043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ton\Documents\Оля\магпрограммы\ilovepdf_pages-to-jpg\УП_8043_page-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D2F" w:rsidRPr="004D7208" w:rsidSect="001F722D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5C3B"/>
    <w:multiLevelType w:val="hybridMultilevel"/>
    <w:tmpl w:val="16E261A8"/>
    <w:lvl w:ilvl="0" w:tplc="D764C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A1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F4D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6D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A6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7E0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A8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61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0D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60568C"/>
    <w:multiLevelType w:val="hybridMultilevel"/>
    <w:tmpl w:val="FA6EFD44"/>
    <w:lvl w:ilvl="0" w:tplc="B65A4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109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C4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C4F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84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C85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721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960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92B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1F14CF"/>
    <w:multiLevelType w:val="hybridMultilevel"/>
    <w:tmpl w:val="EC5AB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F7145"/>
    <w:multiLevelType w:val="hybridMultilevel"/>
    <w:tmpl w:val="6AA23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96C0E"/>
    <w:multiLevelType w:val="hybridMultilevel"/>
    <w:tmpl w:val="57908F28"/>
    <w:lvl w:ilvl="0" w:tplc="53E4B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DAC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9C0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F63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806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07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C68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0D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F08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70809BA"/>
    <w:multiLevelType w:val="multilevel"/>
    <w:tmpl w:val="88AC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E163FF"/>
    <w:multiLevelType w:val="hybridMultilevel"/>
    <w:tmpl w:val="161C9A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D6009C"/>
    <w:multiLevelType w:val="hybridMultilevel"/>
    <w:tmpl w:val="0BFAE74A"/>
    <w:lvl w:ilvl="0" w:tplc="83ACD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5C6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96F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C44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FC5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43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6C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B6F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63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6B846C7"/>
    <w:multiLevelType w:val="multilevel"/>
    <w:tmpl w:val="0A22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C313DF"/>
    <w:multiLevelType w:val="hybridMultilevel"/>
    <w:tmpl w:val="20AE07A6"/>
    <w:lvl w:ilvl="0" w:tplc="B2063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1CF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A3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4CD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761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1A8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27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C6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F6A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7A3360C"/>
    <w:multiLevelType w:val="multilevel"/>
    <w:tmpl w:val="6D4A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554478"/>
    <w:multiLevelType w:val="hybridMultilevel"/>
    <w:tmpl w:val="F40AA7EA"/>
    <w:lvl w:ilvl="0" w:tplc="3D844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723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E07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B63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E6B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96A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280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C6E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047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9"/>
  </w:num>
  <w:num w:numId="9">
    <w:abstractNumId w:val="11"/>
  </w:num>
  <w:num w:numId="10">
    <w:abstractNumId w:val="6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3A1"/>
    <w:rsid w:val="000137C2"/>
    <w:rsid w:val="000533C4"/>
    <w:rsid w:val="001560B4"/>
    <w:rsid w:val="0018664C"/>
    <w:rsid w:val="001F100D"/>
    <w:rsid w:val="001F722D"/>
    <w:rsid w:val="00275589"/>
    <w:rsid w:val="00277DB9"/>
    <w:rsid w:val="00291D5D"/>
    <w:rsid w:val="00301305"/>
    <w:rsid w:val="003707B3"/>
    <w:rsid w:val="0042739E"/>
    <w:rsid w:val="00450A6D"/>
    <w:rsid w:val="004D7208"/>
    <w:rsid w:val="004E2CD5"/>
    <w:rsid w:val="00517CB5"/>
    <w:rsid w:val="005673A1"/>
    <w:rsid w:val="00581267"/>
    <w:rsid w:val="006C0B77"/>
    <w:rsid w:val="007001EB"/>
    <w:rsid w:val="007302A4"/>
    <w:rsid w:val="008242FF"/>
    <w:rsid w:val="00850DA1"/>
    <w:rsid w:val="00870751"/>
    <w:rsid w:val="00914AA4"/>
    <w:rsid w:val="009155C4"/>
    <w:rsid w:val="00922C48"/>
    <w:rsid w:val="00936EA6"/>
    <w:rsid w:val="00993DE6"/>
    <w:rsid w:val="00A834BB"/>
    <w:rsid w:val="00A9047D"/>
    <w:rsid w:val="00AD200B"/>
    <w:rsid w:val="00AF1B51"/>
    <w:rsid w:val="00B116AD"/>
    <w:rsid w:val="00B62D2A"/>
    <w:rsid w:val="00B915B7"/>
    <w:rsid w:val="00BC0C58"/>
    <w:rsid w:val="00C3022D"/>
    <w:rsid w:val="00C326EE"/>
    <w:rsid w:val="00CC45F5"/>
    <w:rsid w:val="00DA48C7"/>
    <w:rsid w:val="00DA65EC"/>
    <w:rsid w:val="00DE7EAA"/>
    <w:rsid w:val="00E149F9"/>
    <w:rsid w:val="00E8052E"/>
    <w:rsid w:val="00E91C7C"/>
    <w:rsid w:val="00EA59DF"/>
    <w:rsid w:val="00EC3B97"/>
    <w:rsid w:val="00EE4070"/>
    <w:rsid w:val="00F057AE"/>
    <w:rsid w:val="00F12C76"/>
    <w:rsid w:val="00F12F6A"/>
    <w:rsid w:val="00F84D30"/>
    <w:rsid w:val="00FC6BA5"/>
    <w:rsid w:val="00FF17DA"/>
    <w:rsid w:val="00FF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DB9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DB9"/>
    <w:rPr>
      <w:b/>
      <w:bCs/>
    </w:rPr>
  </w:style>
  <w:style w:type="character" w:customStyle="1" w:styleId="apple-converted-space">
    <w:name w:val="apple-converted-space"/>
    <w:basedOn w:val="a0"/>
    <w:rsid w:val="00277DB9"/>
  </w:style>
  <w:style w:type="paragraph" w:customStyle="1" w:styleId="iauiue">
    <w:name w:val="iauiue"/>
    <w:basedOn w:val="a"/>
    <w:rsid w:val="00DE7EAA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56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3D2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DB9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DB9"/>
    <w:rPr>
      <w:b/>
      <w:bCs/>
    </w:rPr>
  </w:style>
  <w:style w:type="character" w:customStyle="1" w:styleId="apple-converted-space">
    <w:name w:val="apple-converted-space"/>
    <w:basedOn w:val="a0"/>
    <w:rsid w:val="00277DB9"/>
  </w:style>
  <w:style w:type="paragraph" w:customStyle="1" w:styleId="iauiue">
    <w:name w:val="iauiue"/>
    <w:basedOn w:val="a"/>
    <w:rsid w:val="00DE7EAA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56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3D2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4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0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7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5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4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20261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5157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697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0990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5163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6911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0527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07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16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0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63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0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9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2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6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43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23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878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16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8149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997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7019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609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4673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20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555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4991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3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226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2405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3033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07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389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E0672-AE36-4596-8D86-FF9C83431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Anton</cp:lastModifiedBy>
  <cp:revision>11</cp:revision>
  <dcterms:created xsi:type="dcterms:W3CDTF">2020-04-20T19:31:00Z</dcterms:created>
  <dcterms:modified xsi:type="dcterms:W3CDTF">2020-04-22T11:44:00Z</dcterms:modified>
</cp:coreProperties>
</file>