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FB" w:rsidRDefault="00FF7AFB" w:rsidP="0059398D">
      <w:pPr>
        <w:shd w:val="clear" w:color="auto" w:fill="FFFFFF"/>
        <w:spacing w:after="0" w:line="360" w:lineRule="auto"/>
        <w:ind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Уважаемый Председатель Государственной комиссии! </w:t>
      </w:r>
    </w:p>
    <w:p w:rsidR="00FF7AFB" w:rsidRDefault="00FF7AFB" w:rsidP="00426D43">
      <w:pPr>
        <w:shd w:val="clear" w:color="auto" w:fill="FFFFFF"/>
        <w:spacing w:after="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Уважаемые члены Государственной комиссии!</w:t>
      </w:r>
    </w:p>
    <w:p w:rsidR="00FF7AFB" w:rsidRDefault="00FF7AFB" w:rsidP="00426D43">
      <w:pPr>
        <w:shd w:val="clear" w:color="auto" w:fill="FFFFFF"/>
        <w:spacing w:after="0" w:line="360" w:lineRule="auto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Студентка</w:t>
      </w:r>
      <w:r w:rsidRPr="00923975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образовательной программы подготовки бакалавров</w:t>
      </w:r>
      <w:r w:rsidRPr="00923975">
        <w:rPr>
          <w:bCs/>
          <w:sz w:val="32"/>
          <w:szCs w:val="32"/>
        </w:rPr>
        <w:t xml:space="preserve"> </w:t>
      </w:r>
    </w:p>
    <w:p w:rsidR="00FF7AFB" w:rsidRDefault="00FF7AFB" w:rsidP="00426D43">
      <w:pPr>
        <w:shd w:val="clear" w:color="auto" w:fill="FFFFFF"/>
        <w:spacing w:after="0" w:line="360" w:lineRule="auto"/>
        <w:jc w:val="center"/>
        <w:rPr>
          <w:bCs/>
          <w:sz w:val="32"/>
          <w:szCs w:val="32"/>
        </w:rPr>
      </w:pPr>
      <w:r w:rsidRPr="00923975">
        <w:rPr>
          <w:bCs/>
          <w:sz w:val="32"/>
          <w:szCs w:val="32"/>
        </w:rPr>
        <w:t>«</w:t>
      </w:r>
      <w:r>
        <w:rPr>
          <w:bCs/>
          <w:sz w:val="32"/>
          <w:szCs w:val="32"/>
        </w:rPr>
        <w:t>38.03.03. – Управление персоналом</w:t>
      </w:r>
      <w:r w:rsidRPr="00923975">
        <w:rPr>
          <w:bCs/>
          <w:sz w:val="32"/>
          <w:szCs w:val="32"/>
        </w:rPr>
        <w:t>»</w:t>
      </w:r>
    </w:p>
    <w:p w:rsidR="00FF7AFB" w:rsidRDefault="00FF7AFB" w:rsidP="00426D43">
      <w:pPr>
        <w:shd w:val="clear" w:color="auto" w:fill="FFFFFF"/>
        <w:spacing w:after="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caps/>
          <w:sz w:val="32"/>
          <w:szCs w:val="32"/>
        </w:rPr>
        <w:t>Сухопарова анастасия юрьевна</w:t>
      </w:r>
    </w:p>
    <w:p w:rsidR="00FF7AFB" w:rsidRPr="00923975" w:rsidRDefault="00FF7AFB" w:rsidP="00426D43">
      <w:pPr>
        <w:shd w:val="clear" w:color="auto" w:fill="FFFFFF"/>
        <w:spacing w:after="0" w:line="360" w:lineRule="auto"/>
        <w:jc w:val="center"/>
        <w:rPr>
          <w:bCs/>
          <w:sz w:val="32"/>
          <w:szCs w:val="32"/>
        </w:rPr>
      </w:pPr>
      <w:r w:rsidRPr="00923975">
        <w:rPr>
          <w:bCs/>
          <w:sz w:val="32"/>
          <w:szCs w:val="32"/>
        </w:rPr>
        <w:t xml:space="preserve">Вашему вниманию представляется </w:t>
      </w:r>
      <w:r>
        <w:rPr>
          <w:bCs/>
          <w:sz w:val="32"/>
          <w:szCs w:val="32"/>
        </w:rPr>
        <w:t>дипломная работа</w:t>
      </w:r>
      <w:r w:rsidRPr="00923975">
        <w:rPr>
          <w:bCs/>
          <w:sz w:val="32"/>
          <w:szCs w:val="32"/>
        </w:rPr>
        <w:t xml:space="preserve"> на тему:</w:t>
      </w:r>
    </w:p>
    <w:p w:rsidR="00FF7AFB" w:rsidRDefault="00FF7AFB" w:rsidP="00F25F3B">
      <w:pPr>
        <w:shd w:val="clear" w:color="auto" w:fill="FFFFFF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ОПТИМИЗАЦИЯ ПРОЦЕССА ФОРМИРОВАНИЯ </w:t>
      </w:r>
    </w:p>
    <w:p w:rsidR="00FF7AFB" w:rsidRDefault="00FF7AFB" w:rsidP="00F25F3B">
      <w:pPr>
        <w:shd w:val="clear" w:color="auto" w:fill="FFFFFF"/>
        <w:spacing w:after="0" w:line="240" w:lineRule="auto"/>
        <w:jc w:val="center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И РАЗВИТИЯ КАДРОВОГО РЕЗЕРВА</w:t>
      </w:r>
      <w:r>
        <w:rPr>
          <w:bCs/>
          <w:sz w:val="32"/>
          <w:szCs w:val="32"/>
        </w:rPr>
        <w:t xml:space="preserve"> </w:t>
      </w:r>
    </w:p>
    <w:p w:rsidR="00FF7AFB" w:rsidRPr="003F2655" w:rsidRDefault="00FF7AFB" w:rsidP="00F25F3B">
      <w:pPr>
        <w:shd w:val="clear" w:color="auto" w:fill="FFFFFF"/>
        <w:spacing w:after="0" w:line="240" w:lineRule="auto"/>
        <w:jc w:val="center"/>
        <w:rPr>
          <w:b/>
          <w:bCs/>
          <w:sz w:val="32"/>
          <w:szCs w:val="32"/>
        </w:rPr>
      </w:pPr>
      <w:r w:rsidRPr="003F2655">
        <w:rPr>
          <w:b/>
          <w:bCs/>
          <w:sz w:val="32"/>
          <w:szCs w:val="32"/>
        </w:rPr>
        <w:t>ЕДИНОЙ СЕТИ ПИТАНИЯ</w:t>
      </w:r>
    </w:p>
    <w:p w:rsidR="00FF7AFB" w:rsidRDefault="00FF7AFB" w:rsidP="00F25F3B">
      <w:pPr>
        <w:shd w:val="clear" w:color="auto" w:fill="FFFFFF"/>
        <w:spacing w:after="0" w:line="240" w:lineRule="auto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(НА ПРИМЕРЕ КОМПАНИИ ООО «ЕСП-сервис»)</w:t>
      </w:r>
    </w:p>
    <w:p w:rsidR="00FF7AFB" w:rsidRDefault="00FF7AFB" w:rsidP="00426D4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bCs/>
        </w:rPr>
      </w:pPr>
    </w:p>
    <w:p w:rsidR="00FF7AFB" w:rsidRDefault="00FF7AFB" w:rsidP="00B90704">
      <w:pPr>
        <w:tabs>
          <w:tab w:val="left" w:pos="1080"/>
          <w:tab w:val="left" w:pos="1134"/>
        </w:tabs>
        <w:spacing w:after="0" w:line="360" w:lineRule="auto"/>
        <w:ind w:firstLine="709"/>
        <w:jc w:val="both"/>
        <w:rPr>
          <w:kern w:val="1"/>
        </w:rPr>
      </w:pPr>
      <w:r w:rsidRPr="00923975">
        <w:rPr>
          <w:b/>
          <w:bCs/>
        </w:rPr>
        <w:t>Актуальность исследования</w:t>
      </w:r>
      <w:r>
        <w:rPr>
          <w:bCs/>
        </w:rPr>
        <w:t xml:space="preserve"> </w:t>
      </w:r>
      <w:r>
        <w:rPr>
          <w:kern w:val="1"/>
        </w:rPr>
        <w:t xml:space="preserve">обусловлена тем, </w:t>
      </w:r>
      <w:r w:rsidRPr="00F25F3B">
        <w:rPr>
          <w:kern w:val="1"/>
        </w:rPr>
        <w:t>что в современных условиях одним из важнейших направлений совершенствования системы управления персонало</w:t>
      </w:r>
      <w:r>
        <w:rPr>
          <w:kern w:val="1"/>
        </w:rPr>
        <w:t xml:space="preserve">м является работа с кадровым резервом. </w:t>
      </w:r>
      <w:r w:rsidRPr="00F25F3B">
        <w:rPr>
          <w:kern w:val="1"/>
        </w:rPr>
        <w:t>Во многих организациях сложилась ситуация, когда специалисты не видят возможности для дальнейшего собственного роста и уходят из нее.</w:t>
      </w:r>
    </w:p>
    <w:p w:rsidR="00FF7AFB" w:rsidRPr="00F25F3B" w:rsidRDefault="00FF7AFB" w:rsidP="00F25F3B">
      <w:pPr>
        <w:tabs>
          <w:tab w:val="left" w:pos="993"/>
        </w:tabs>
        <w:spacing w:after="0" w:line="360" w:lineRule="auto"/>
        <w:ind w:firstLine="709"/>
        <w:jc w:val="both"/>
        <w:rPr>
          <w:color w:val="auto"/>
          <w:lang w:eastAsia="ar-SA"/>
        </w:rPr>
      </w:pPr>
      <w:r w:rsidRPr="00F25F3B">
        <w:rPr>
          <w:b/>
          <w:color w:val="auto"/>
          <w:lang w:eastAsia="ar-SA"/>
        </w:rPr>
        <w:t>Объектом исследования</w:t>
      </w:r>
      <w:r w:rsidRPr="00F25F3B">
        <w:rPr>
          <w:color w:val="auto"/>
          <w:lang w:eastAsia="ar-SA"/>
        </w:rPr>
        <w:t xml:space="preserve"> является</w:t>
      </w:r>
      <w:r w:rsidRPr="00F25F3B">
        <w:rPr>
          <w:rFonts w:ascii="Calibri" w:hAnsi="Calibri" w:cs="Calibri"/>
          <w:b/>
          <w:color w:val="auto"/>
          <w:lang w:eastAsia="ar-SA"/>
        </w:rPr>
        <w:t xml:space="preserve"> </w:t>
      </w:r>
      <w:r w:rsidRPr="00F25F3B">
        <w:rPr>
          <w:color w:val="auto"/>
          <w:lang w:eastAsia="ar-SA"/>
        </w:rPr>
        <w:t>феномен кадрового резерва в современных системах управления персоналом деловой организации.</w:t>
      </w:r>
    </w:p>
    <w:p w:rsidR="00FF7AFB" w:rsidRPr="00F25F3B" w:rsidRDefault="00FF7AFB" w:rsidP="00F25F3B">
      <w:pPr>
        <w:tabs>
          <w:tab w:val="left" w:pos="993"/>
        </w:tabs>
        <w:spacing w:after="0" w:line="360" w:lineRule="auto"/>
        <w:ind w:firstLine="709"/>
        <w:jc w:val="both"/>
        <w:rPr>
          <w:color w:val="auto"/>
          <w:lang w:eastAsia="en-US"/>
        </w:rPr>
      </w:pPr>
      <w:r w:rsidRPr="00F25F3B">
        <w:rPr>
          <w:b/>
          <w:color w:val="auto"/>
          <w:lang w:eastAsia="en-US"/>
        </w:rPr>
        <w:t>Предмет исследования</w:t>
      </w:r>
      <w:r w:rsidRPr="00F25F3B">
        <w:rPr>
          <w:color w:val="auto"/>
          <w:lang w:eastAsia="en-US"/>
        </w:rPr>
        <w:t xml:space="preserve"> </w:t>
      </w:r>
      <w:r w:rsidRPr="00F25F3B">
        <w:rPr>
          <w:color w:val="auto"/>
          <w:lang w:eastAsia="ar-SA"/>
        </w:rPr>
        <w:t>–</w:t>
      </w:r>
      <w:r w:rsidRPr="00F25F3B">
        <w:rPr>
          <w:color w:val="auto"/>
          <w:lang w:eastAsia="en-US"/>
        </w:rPr>
        <w:t xml:space="preserve"> формирование и развитие кадрового резерва Единой сети питания ООО «ЕСП-сервис».</w:t>
      </w:r>
    </w:p>
    <w:p w:rsidR="00FF7AFB" w:rsidRPr="00F25F3B" w:rsidRDefault="00FF7AFB" w:rsidP="00F25F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auto"/>
        </w:rPr>
      </w:pPr>
      <w:r w:rsidRPr="00F25F3B">
        <w:rPr>
          <w:b/>
          <w:color w:val="auto"/>
        </w:rPr>
        <w:t xml:space="preserve">Цель </w:t>
      </w:r>
      <w:r w:rsidRPr="00F25F3B">
        <w:rPr>
          <w:color w:val="auto"/>
        </w:rPr>
        <w:t>данного</w:t>
      </w:r>
      <w:r w:rsidRPr="00F25F3B">
        <w:rPr>
          <w:b/>
          <w:color w:val="auto"/>
        </w:rPr>
        <w:t xml:space="preserve"> исследования</w:t>
      </w:r>
      <w:r w:rsidRPr="00F25F3B">
        <w:rPr>
          <w:color w:val="auto"/>
        </w:rPr>
        <w:t xml:space="preserve"> состоит в разработке и обосновании проектно-практических рекомендаций по оптимизации и развитию кадрового резерва Единой сети питания ООО «ЕСП-сервис».</w:t>
      </w:r>
    </w:p>
    <w:p w:rsidR="00FF7AFB" w:rsidRPr="00F25F3B" w:rsidRDefault="00FF7AFB" w:rsidP="00F25F3B">
      <w:pPr>
        <w:tabs>
          <w:tab w:val="left" w:pos="1100"/>
        </w:tabs>
        <w:suppressAutoHyphens/>
        <w:spacing w:after="0" w:line="360" w:lineRule="auto"/>
        <w:ind w:firstLine="709"/>
        <w:jc w:val="both"/>
        <w:rPr>
          <w:rFonts w:cs="Calibri"/>
          <w:color w:val="auto"/>
          <w:lang w:eastAsia="ar-SA"/>
        </w:rPr>
      </w:pPr>
      <w:r w:rsidRPr="00F25F3B">
        <w:rPr>
          <w:rFonts w:cs="Calibri"/>
          <w:color w:val="auto"/>
          <w:lang w:eastAsia="ar-SA"/>
        </w:rPr>
        <w:t xml:space="preserve">На основе поставленной цели в дипломном проекте решаются следующие </w:t>
      </w:r>
      <w:r w:rsidRPr="00F25F3B">
        <w:rPr>
          <w:rFonts w:cs="Calibri"/>
          <w:b/>
          <w:color w:val="auto"/>
          <w:lang w:eastAsia="ar-SA"/>
        </w:rPr>
        <w:t>исследовательские задачи</w:t>
      </w:r>
      <w:r w:rsidRPr="00F25F3B">
        <w:rPr>
          <w:rFonts w:cs="Calibri"/>
          <w:color w:val="auto"/>
          <w:lang w:eastAsia="ar-SA"/>
        </w:rPr>
        <w:t>:</w:t>
      </w:r>
    </w:p>
    <w:p w:rsidR="00FF7AFB" w:rsidRPr="00F25F3B" w:rsidRDefault="00FF7AFB" w:rsidP="00F25F3B">
      <w:pPr>
        <w:spacing w:after="0" w:line="360" w:lineRule="auto"/>
        <w:ind w:firstLine="709"/>
        <w:jc w:val="both"/>
        <w:rPr>
          <w:color w:val="auto"/>
          <w:lang w:eastAsia="en-US"/>
        </w:rPr>
      </w:pPr>
      <w:r w:rsidRPr="00F25F3B">
        <w:rPr>
          <w:color w:val="auto"/>
          <w:lang w:eastAsia="en-US"/>
        </w:rPr>
        <w:t xml:space="preserve">1. Рассмотреть </w:t>
      </w:r>
      <w:r w:rsidRPr="00F25F3B">
        <w:rPr>
          <w:color w:val="auto"/>
          <w:shd w:val="clear" w:color="auto" w:fill="FFFFFF"/>
          <w:lang w:eastAsia="en-US"/>
        </w:rPr>
        <w:t>кадровый резерв как феномен в современных системах управления персоналом.</w:t>
      </w:r>
    </w:p>
    <w:p w:rsidR="00FF7AFB" w:rsidRPr="00F25F3B" w:rsidRDefault="00FF7AFB" w:rsidP="00F25F3B">
      <w:pPr>
        <w:spacing w:after="0" w:line="360" w:lineRule="auto"/>
        <w:ind w:firstLine="709"/>
        <w:jc w:val="both"/>
        <w:rPr>
          <w:color w:val="auto"/>
          <w:lang w:eastAsia="en-US"/>
        </w:rPr>
      </w:pPr>
      <w:r w:rsidRPr="00F25F3B">
        <w:rPr>
          <w:color w:val="auto"/>
          <w:lang w:eastAsia="en-US"/>
        </w:rPr>
        <w:t xml:space="preserve">2. Провести анализ </w:t>
      </w:r>
      <w:r w:rsidRPr="00F25F3B">
        <w:rPr>
          <w:color w:val="auto"/>
          <w:shd w:val="clear" w:color="auto" w:fill="FFFFFF"/>
          <w:lang w:eastAsia="en-US"/>
        </w:rPr>
        <w:t>процесса формирования и развития кадрового резерва в Единой сети питания ООО «ЕСП-сервис».</w:t>
      </w:r>
    </w:p>
    <w:p w:rsidR="00FF7AFB" w:rsidRPr="00F25F3B" w:rsidRDefault="00FF7AFB" w:rsidP="00F25F3B">
      <w:pPr>
        <w:spacing w:after="0" w:line="360" w:lineRule="auto"/>
        <w:ind w:firstLine="709"/>
        <w:jc w:val="both"/>
        <w:rPr>
          <w:color w:val="auto"/>
          <w:shd w:val="clear" w:color="auto" w:fill="FFFFFF"/>
          <w:lang w:eastAsia="en-US"/>
        </w:rPr>
      </w:pPr>
      <w:r w:rsidRPr="00F25F3B">
        <w:rPr>
          <w:color w:val="auto"/>
          <w:lang w:eastAsia="en-US"/>
        </w:rPr>
        <w:t xml:space="preserve">3. Разработать </w:t>
      </w:r>
      <w:r w:rsidRPr="00F25F3B">
        <w:rPr>
          <w:color w:val="auto"/>
          <w:shd w:val="clear" w:color="auto" w:fill="FFFFFF"/>
          <w:lang w:eastAsia="en-US"/>
        </w:rPr>
        <w:t>проектно-практические рекомендации по оптимизации и развитию кадрового резерва Единой сети питания ООО «ЕСП-сервис».</w:t>
      </w:r>
    </w:p>
    <w:p w:rsidR="00FF7AFB" w:rsidRPr="00F25F3B" w:rsidRDefault="00FF7AFB" w:rsidP="00F25F3B">
      <w:pPr>
        <w:spacing w:after="0" w:line="360" w:lineRule="auto"/>
        <w:ind w:firstLine="709"/>
        <w:jc w:val="both"/>
        <w:rPr>
          <w:color w:val="auto"/>
          <w:shd w:val="clear" w:color="auto" w:fill="FFFFFF"/>
          <w:lang w:eastAsia="en-US"/>
        </w:rPr>
      </w:pPr>
      <w:r>
        <w:rPr>
          <w:color w:val="auto"/>
          <w:shd w:val="clear" w:color="auto" w:fill="FFFFFF"/>
          <w:lang w:eastAsia="en-US"/>
        </w:rPr>
        <w:t xml:space="preserve">4. </w:t>
      </w:r>
      <w:r w:rsidRPr="00F25F3B">
        <w:rPr>
          <w:color w:val="auto"/>
          <w:shd w:val="clear" w:color="auto" w:fill="FFFFFF"/>
          <w:lang w:eastAsia="en-US"/>
        </w:rPr>
        <w:t>Обосновать социально-экономическую эффективность разработанных проектно-практических рекомендаций.</w:t>
      </w:r>
    </w:p>
    <w:p w:rsidR="00FF7AFB" w:rsidRPr="0059398D" w:rsidRDefault="00FF7AFB" w:rsidP="0059398D">
      <w:pPr>
        <w:spacing w:after="0" w:line="360" w:lineRule="auto"/>
        <w:ind w:firstLine="709"/>
        <w:jc w:val="both"/>
        <w:rPr>
          <w:color w:val="auto"/>
          <w:shd w:val="clear" w:color="auto" w:fill="FFFFFF"/>
          <w:lang w:eastAsia="en-US"/>
        </w:rPr>
      </w:pPr>
      <w:r w:rsidRPr="00F25F3B">
        <w:rPr>
          <w:lang w:eastAsia="en-US"/>
        </w:rPr>
        <w:t>5. Провести анализ возможностей применения разработанных проектных рекомендаций для оптимизации формирования кадрового резерва в других компаниях по производству готового питания Санкт-Петербурга.</w:t>
      </w:r>
    </w:p>
    <w:p w:rsidR="00FF7AFB" w:rsidRDefault="00FF7AFB" w:rsidP="00896754">
      <w:pPr>
        <w:suppressAutoHyphens/>
        <w:spacing w:after="0" w:line="360" w:lineRule="auto"/>
        <w:ind w:firstLine="709"/>
        <w:jc w:val="both"/>
        <w:rPr>
          <w:rFonts w:cs="Calibri"/>
          <w:color w:val="auto"/>
          <w:lang w:eastAsia="ar-SA"/>
        </w:rPr>
      </w:pPr>
      <w:r w:rsidRPr="00F25F3B">
        <w:rPr>
          <w:rFonts w:cs="Calibri"/>
          <w:color w:val="auto"/>
          <w:lang w:eastAsia="ar-SA"/>
        </w:rPr>
        <w:t xml:space="preserve">Поставленные исследовательские задачи потребовали следующей </w:t>
      </w:r>
      <w:r w:rsidRPr="0059398D">
        <w:rPr>
          <w:rFonts w:cs="Calibri"/>
          <w:b/>
          <w:color w:val="auto"/>
          <w:lang w:eastAsia="ar-SA"/>
        </w:rPr>
        <w:t xml:space="preserve">структуры </w:t>
      </w:r>
      <w:r>
        <w:rPr>
          <w:rFonts w:cs="Calibri"/>
          <w:b/>
          <w:color w:val="auto"/>
          <w:lang w:eastAsia="ar-SA"/>
        </w:rPr>
        <w:t>исследования</w:t>
      </w:r>
      <w:r w:rsidRPr="00F25F3B">
        <w:rPr>
          <w:rFonts w:cs="Calibri"/>
          <w:color w:val="auto"/>
          <w:lang w:eastAsia="ar-SA"/>
        </w:rPr>
        <w:t xml:space="preserve">. </w:t>
      </w:r>
    </w:p>
    <w:p w:rsidR="00FF7AFB" w:rsidRPr="00F25F3B" w:rsidRDefault="00FF7AFB" w:rsidP="00896754">
      <w:pPr>
        <w:suppressAutoHyphens/>
        <w:spacing w:after="0" w:line="360" w:lineRule="auto"/>
        <w:ind w:firstLine="709"/>
        <w:jc w:val="both"/>
        <w:rPr>
          <w:rFonts w:cs="Calibri"/>
          <w:color w:val="auto"/>
          <w:lang w:eastAsia="ar-SA"/>
        </w:rPr>
      </w:pPr>
      <w:r w:rsidRPr="00F25F3B">
        <w:rPr>
          <w:rFonts w:cs="Calibri"/>
          <w:color w:val="auto"/>
          <w:lang w:eastAsia="ar-SA"/>
        </w:rPr>
        <w:t>Дипломный проект включает: введение, три раздела и девять подразделов в них, в которых решаются поставленные исследовательские задачи; заключения, список источников и литературы, а также приложения, необходимо дополняющие основной текст.</w:t>
      </w:r>
    </w:p>
    <w:p w:rsidR="00FF7AFB" w:rsidRDefault="00FF7AFB" w:rsidP="00C8435E">
      <w:pPr>
        <w:tabs>
          <w:tab w:val="left" w:pos="1134"/>
        </w:tabs>
        <w:spacing w:after="0" w:line="360" w:lineRule="auto"/>
        <w:ind w:firstLine="709"/>
        <w:jc w:val="both"/>
        <w:rPr>
          <w:b/>
        </w:rPr>
      </w:pPr>
      <w:r>
        <w:t xml:space="preserve">Первый раздел называется: </w:t>
      </w:r>
      <w:r w:rsidRPr="00A134D4">
        <w:rPr>
          <w:b/>
          <w:shd w:val="clear" w:color="auto" w:fill="FFFFFF"/>
          <w:lang w:eastAsia="en-US"/>
        </w:rPr>
        <w:t>Кадровый резерв в современных системах управления персоналом</w:t>
      </w:r>
      <w:r>
        <w:rPr>
          <w:b/>
          <w:shd w:val="clear" w:color="auto" w:fill="FFFFFF"/>
          <w:lang w:eastAsia="en-US"/>
        </w:rPr>
        <w:t>.</w:t>
      </w:r>
    </w:p>
    <w:p w:rsidR="00FF7AFB" w:rsidRDefault="00FF7AFB" w:rsidP="00C8435E">
      <w:pPr>
        <w:tabs>
          <w:tab w:val="left" w:pos="1134"/>
        </w:tabs>
        <w:spacing w:after="0" w:line="360" w:lineRule="auto"/>
        <w:ind w:firstLine="709"/>
        <w:jc w:val="both"/>
        <w:rPr>
          <w:b/>
        </w:rPr>
      </w:pPr>
      <w:r>
        <w:t>Второй раздел:</w:t>
      </w:r>
      <w:r w:rsidRPr="00AA7FAF" w:rsidDel="00DE7FD3">
        <w:rPr>
          <w:b/>
        </w:rPr>
        <w:t xml:space="preserve"> </w:t>
      </w:r>
      <w:r w:rsidRPr="00A134D4">
        <w:rPr>
          <w:b/>
          <w:shd w:val="clear" w:color="auto" w:fill="FFFFFF"/>
          <w:lang w:eastAsia="en-US"/>
        </w:rPr>
        <w:t>Анализ процесса формирования и развития кадрового резерва в Единой сети питания ООО «ЕСП-сервис</w:t>
      </w:r>
      <w:r w:rsidRPr="00FE37BB">
        <w:rPr>
          <w:shd w:val="clear" w:color="auto" w:fill="FFFFFF"/>
          <w:lang w:eastAsia="en-US"/>
        </w:rPr>
        <w:t>».</w:t>
      </w:r>
    </w:p>
    <w:p w:rsidR="00FF7AFB" w:rsidRPr="007765A1" w:rsidRDefault="00FF7AFB" w:rsidP="00C8435E">
      <w:pPr>
        <w:tabs>
          <w:tab w:val="left" w:pos="1134"/>
        </w:tabs>
        <w:spacing w:after="0" w:line="360" w:lineRule="auto"/>
        <w:ind w:firstLine="709"/>
        <w:jc w:val="both"/>
      </w:pPr>
      <w:r w:rsidRPr="00F25F3B">
        <w:t>Третий раздел:</w:t>
      </w:r>
      <w:r>
        <w:rPr>
          <w:b/>
        </w:rPr>
        <w:t xml:space="preserve"> </w:t>
      </w:r>
      <w:r w:rsidRPr="00F25F3B">
        <w:rPr>
          <w:b/>
          <w:shd w:val="clear" w:color="auto" w:fill="FFFFFF"/>
          <w:lang w:eastAsia="en-US"/>
        </w:rPr>
        <w:t>Разработка и обоснование проектно-практических рекомендаций по оптимизации и развитию кадрового резерва Единой сети питания ООО «ЕСП-сервис</w:t>
      </w:r>
      <w:r w:rsidRPr="00F25F3B">
        <w:rPr>
          <w:shd w:val="clear" w:color="auto" w:fill="FFFFFF"/>
          <w:lang w:eastAsia="en-US"/>
        </w:rPr>
        <w:t>».</w:t>
      </w:r>
    </w:p>
    <w:p w:rsidR="00FF7AFB" w:rsidRDefault="00FF7AFB" w:rsidP="00C8435E">
      <w:pPr>
        <w:tabs>
          <w:tab w:val="left" w:pos="1134"/>
        </w:tabs>
        <w:spacing w:after="0" w:line="360" w:lineRule="auto"/>
        <w:ind w:firstLine="709"/>
        <w:jc w:val="both"/>
      </w:pPr>
      <w:r>
        <w:t xml:space="preserve">Выполнение поставленных задач позволило получить следующие </w:t>
      </w:r>
      <w:r w:rsidRPr="00923975">
        <w:rPr>
          <w:b/>
        </w:rPr>
        <w:t>результаты исследования</w:t>
      </w:r>
      <w:r>
        <w:t>:</w:t>
      </w:r>
    </w:p>
    <w:p w:rsidR="00FF7AFB" w:rsidRPr="00896754" w:rsidRDefault="00FF7AFB" w:rsidP="00896754">
      <w:pPr>
        <w:numPr>
          <w:ilvl w:val="0"/>
          <w:numId w:val="9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color w:val="auto"/>
          <w:lang w:eastAsia="ar-SA"/>
        </w:rPr>
      </w:pPr>
      <w:r w:rsidRPr="00896754">
        <w:rPr>
          <w:bCs/>
          <w:iCs/>
          <w:color w:val="auto"/>
          <w:lang w:eastAsia="ar-SA"/>
        </w:rPr>
        <w:t xml:space="preserve">Нами установлено и показано, что </w:t>
      </w:r>
      <w:r w:rsidRPr="00896754">
        <w:rPr>
          <w:color w:val="auto"/>
          <w:shd w:val="clear" w:color="auto" w:fill="FFFFFF"/>
          <w:lang w:eastAsia="ar-SA"/>
        </w:rPr>
        <w:t>при отборе кандидатов в резерв для конкретных должностей надо учитывать не только общие требования, но и</w:t>
      </w:r>
      <w:r w:rsidRPr="00896754">
        <w:rPr>
          <w:color w:val="auto"/>
          <w:lang w:eastAsia="ar-SA"/>
        </w:rPr>
        <w:t xml:space="preserve"> </w:t>
      </w:r>
      <w:r w:rsidRPr="00896754">
        <w:rPr>
          <w:iCs/>
          <w:color w:val="auto"/>
          <w:shd w:val="clear" w:color="auto" w:fill="FFFFFF"/>
          <w:lang w:eastAsia="ar-SA"/>
        </w:rPr>
        <w:t xml:space="preserve">профессиональные </w:t>
      </w:r>
      <w:r w:rsidRPr="00896754">
        <w:rPr>
          <w:color w:val="auto"/>
          <w:shd w:val="clear" w:color="auto" w:fill="FFFFFF"/>
          <w:lang w:eastAsia="ar-SA"/>
        </w:rPr>
        <w:t>требования, которым должен отвечать руководитель того или иного отдела, а также особенности требований к личности кандидата, основанные на анализе ситуации в подразделении, типе организационной культуры и т.д.</w:t>
      </w:r>
    </w:p>
    <w:p w:rsidR="00FF7AFB" w:rsidRPr="00896754" w:rsidRDefault="00FF7AFB" w:rsidP="00896754">
      <w:pPr>
        <w:numPr>
          <w:ilvl w:val="0"/>
          <w:numId w:val="9"/>
        </w:numPr>
        <w:shd w:val="clear" w:color="auto" w:fill="FFFFFF"/>
        <w:suppressAutoHyphens/>
        <w:autoSpaceDN w:val="0"/>
        <w:spacing w:after="0" w:line="360" w:lineRule="auto"/>
        <w:ind w:left="0" w:firstLine="709"/>
        <w:jc w:val="both"/>
        <w:rPr>
          <w:color w:val="auto"/>
          <w:lang w:eastAsia="ar-SA"/>
        </w:rPr>
      </w:pPr>
      <w:r w:rsidRPr="00896754">
        <w:rPr>
          <w:bCs/>
          <w:iCs/>
          <w:color w:val="auto"/>
          <w:lang w:eastAsia="ar-SA"/>
        </w:rPr>
        <w:t>Проанализировано что</w:t>
      </w:r>
      <w:r w:rsidRPr="00896754">
        <w:rPr>
          <w:color w:val="auto"/>
          <w:lang w:eastAsia="ar-SA"/>
        </w:rPr>
        <w:t>, в управления кадровым резервом крупными торговыми компаниями существуют несколько подходов к классификации кадрового резерва. И для достижения стратегических целей компании, в особенности крупных компаний, наиболее эффективным является сочетание нескольких стратегий управления кадровым резервом.</w:t>
      </w:r>
    </w:p>
    <w:p w:rsidR="00FF7AFB" w:rsidRPr="00896754" w:rsidRDefault="00FF7AFB" w:rsidP="00896754">
      <w:pPr>
        <w:numPr>
          <w:ilvl w:val="0"/>
          <w:numId w:val="9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color w:val="auto"/>
          <w:shd w:val="clear" w:color="auto" w:fill="FFFFFF"/>
          <w:lang w:eastAsia="ar-SA"/>
        </w:rPr>
      </w:pPr>
      <w:r w:rsidRPr="00896754">
        <w:rPr>
          <w:color w:val="auto"/>
          <w:lang w:eastAsia="ar-SA"/>
        </w:rPr>
        <w:t>Доказано, что</w:t>
      </w:r>
      <w:r w:rsidRPr="00896754">
        <w:rPr>
          <w:color w:val="auto"/>
          <w:szCs w:val="22"/>
          <w:lang w:eastAsia="ar-SA"/>
        </w:rPr>
        <w:t xml:space="preserve"> </w:t>
      </w:r>
      <w:r w:rsidRPr="00896754">
        <w:rPr>
          <w:color w:val="auto"/>
          <w:shd w:val="clear" w:color="auto" w:fill="FFFFFF"/>
          <w:lang w:eastAsia="ar-SA"/>
        </w:rPr>
        <w:t xml:space="preserve">осуществляя работу с кадровым резервом, руководство компании </w:t>
      </w:r>
      <w:r w:rsidRPr="00896754">
        <w:rPr>
          <w:shd w:val="clear" w:color="auto" w:fill="FFFFFF"/>
          <w:lang w:eastAsia="en-US"/>
        </w:rPr>
        <w:t>ООО «ЕСП-сервис»</w:t>
      </w:r>
      <w:r w:rsidRPr="00896754">
        <w:rPr>
          <w:bCs/>
          <w:iCs/>
          <w:color w:val="auto"/>
          <w:lang w:eastAsia="ar-SA"/>
        </w:rPr>
        <w:t xml:space="preserve"> </w:t>
      </w:r>
      <w:r w:rsidRPr="00896754">
        <w:rPr>
          <w:color w:val="auto"/>
          <w:lang w:eastAsia="ar-SA"/>
        </w:rPr>
        <w:t>не использует в полной мере возможности продвижения своего собственного персонала, а ищет кандидатов извне, затрачивая излишние средства.</w:t>
      </w:r>
    </w:p>
    <w:p w:rsidR="00FF7AFB" w:rsidRPr="00896754" w:rsidRDefault="00FF7AFB" w:rsidP="00896754">
      <w:pPr>
        <w:shd w:val="clear" w:color="auto" w:fill="FFFFFF"/>
        <w:tabs>
          <w:tab w:val="left" w:pos="1134"/>
        </w:tabs>
        <w:suppressAutoHyphens/>
        <w:spacing w:after="0" w:line="360" w:lineRule="auto"/>
        <w:ind w:firstLine="709"/>
        <w:jc w:val="both"/>
        <w:rPr>
          <w:b/>
          <w:bCs/>
          <w:iCs/>
          <w:color w:val="auto"/>
          <w:lang w:eastAsia="ar-SA"/>
        </w:rPr>
      </w:pPr>
      <w:r w:rsidRPr="00896754">
        <w:rPr>
          <w:bCs/>
          <w:iCs/>
          <w:color w:val="auto"/>
          <w:lang w:eastAsia="ar-SA"/>
        </w:rPr>
        <w:t xml:space="preserve">Для совершенствования деятельности организации в работе с кадровым резервом разработаны, обоснованы и предложены следующие </w:t>
      </w:r>
      <w:r w:rsidRPr="00896754">
        <w:rPr>
          <w:b/>
          <w:bCs/>
          <w:iCs/>
          <w:color w:val="auto"/>
          <w:lang w:eastAsia="ar-SA"/>
        </w:rPr>
        <w:t>проектно-практические рекомендации:</w:t>
      </w:r>
    </w:p>
    <w:p w:rsidR="00FF7AFB" w:rsidRPr="00896754" w:rsidRDefault="00FF7AFB" w:rsidP="00896754">
      <w:pPr>
        <w:shd w:val="clear" w:color="auto" w:fill="FFFFFF"/>
        <w:tabs>
          <w:tab w:val="left" w:pos="1134"/>
        </w:tabs>
        <w:suppressAutoHyphens/>
        <w:spacing w:after="0" w:line="360" w:lineRule="auto"/>
        <w:ind w:firstLine="709"/>
        <w:jc w:val="both"/>
        <w:rPr>
          <w:color w:val="auto"/>
          <w:lang w:eastAsia="ar-SA"/>
        </w:rPr>
      </w:pPr>
      <w:r w:rsidRPr="00896754">
        <w:rPr>
          <w:b/>
          <w:bCs/>
          <w:iCs/>
          <w:color w:val="auto"/>
          <w:lang w:eastAsia="ar-SA"/>
        </w:rPr>
        <w:t>1.</w:t>
      </w:r>
      <w:r w:rsidRPr="00896754">
        <w:rPr>
          <w:color w:val="auto"/>
          <w:lang w:eastAsia="ar-SA"/>
        </w:rPr>
        <w:t xml:space="preserve"> Необходимо создание системы отбора резерва руководителей, сформированной из 3 групп претендентов, отличающихся уровнем подготовленности к руководящей должности.</w:t>
      </w:r>
    </w:p>
    <w:p w:rsidR="00FF7AFB" w:rsidRPr="00896754" w:rsidRDefault="00FF7AFB" w:rsidP="00896754">
      <w:pPr>
        <w:shd w:val="clear" w:color="auto" w:fill="FFFFFF"/>
        <w:tabs>
          <w:tab w:val="left" w:pos="1134"/>
        </w:tabs>
        <w:suppressAutoHyphens/>
        <w:spacing w:after="0" w:line="360" w:lineRule="auto"/>
        <w:ind w:firstLine="709"/>
        <w:jc w:val="both"/>
        <w:rPr>
          <w:color w:val="auto"/>
          <w:lang w:eastAsia="ar-SA"/>
        </w:rPr>
      </w:pPr>
      <w:r w:rsidRPr="00896754">
        <w:rPr>
          <w:b/>
          <w:color w:val="auto"/>
          <w:lang w:eastAsia="ar-SA"/>
        </w:rPr>
        <w:t>2.</w:t>
      </w:r>
      <w:r w:rsidRPr="00896754">
        <w:rPr>
          <w:color w:val="auto"/>
          <w:lang w:eastAsia="ar-SA"/>
        </w:rPr>
        <w:t xml:space="preserve"> </w:t>
      </w:r>
      <w:r>
        <w:rPr>
          <w:color w:val="auto"/>
          <w:lang w:eastAsia="ar-SA"/>
        </w:rPr>
        <w:t>На первом этапе создания кадрового резерва дл</w:t>
      </w:r>
      <w:r w:rsidRPr="00896754">
        <w:rPr>
          <w:color w:val="auto"/>
          <w:lang w:eastAsia="ar-SA"/>
        </w:rPr>
        <w:t xml:space="preserve">я организации </w:t>
      </w:r>
      <w:r w:rsidRPr="00896754">
        <w:rPr>
          <w:shd w:val="clear" w:color="auto" w:fill="FFFFFF"/>
          <w:lang w:eastAsia="en-US"/>
        </w:rPr>
        <w:t>ООО «ЕСП-сервис»</w:t>
      </w:r>
      <w:r>
        <w:rPr>
          <w:shd w:val="clear" w:color="auto" w:fill="FFFFFF"/>
          <w:lang w:eastAsia="en-US"/>
        </w:rPr>
        <w:t xml:space="preserve"> </w:t>
      </w:r>
      <w:r w:rsidRPr="00896754">
        <w:rPr>
          <w:bCs/>
          <w:iCs/>
          <w:color w:val="auto"/>
          <w:lang w:eastAsia="ar-SA"/>
        </w:rPr>
        <w:t xml:space="preserve"> </w:t>
      </w:r>
      <w:r>
        <w:rPr>
          <w:color w:val="auto"/>
          <w:lang w:eastAsia="ar-SA"/>
        </w:rPr>
        <w:t>следует начать с создания двух групп</w:t>
      </w:r>
      <w:r w:rsidRPr="00896754">
        <w:rPr>
          <w:color w:val="auto"/>
          <w:lang w:eastAsia="ar-SA"/>
        </w:rPr>
        <w:t xml:space="preserve"> резерва: оперативный – в него входят руководители-кандидаты, готовые к замещению ключевых должностей в настоящий момент или в ближайшем будущем; перспективный – молодые специалисты с лидерскими качествами, которые в дальнейшем могут занять руководящие должности в компании.</w:t>
      </w:r>
    </w:p>
    <w:p w:rsidR="00FF7AFB" w:rsidRPr="0059398D" w:rsidRDefault="00FF7AFB" w:rsidP="0059398D">
      <w:pPr>
        <w:shd w:val="clear" w:color="auto" w:fill="FFFFFF"/>
        <w:tabs>
          <w:tab w:val="left" w:pos="1134"/>
        </w:tabs>
        <w:suppressAutoHyphens/>
        <w:spacing w:after="0" w:line="360" w:lineRule="auto"/>
        <w:ind w:firstLine="709"/>
        <w:jc w:val="both"/>
        <w:rPr>
          <w:color w:val="auto"/>
          <w:lang w:eastAsia="ar-SA"/>
        </w:rPr>
      </w:pPr>
      <w:r w:rsidRPr="00896754">
        <w:rPr>
          <w:b/>
          <w:color w:val="auto"/>
          <w:lang w:eastAsia="ar-SA"/>
        </w:rPr>
        <w:t>3.</w:t>
      </w:r>
      <w:r w:rsidRPr="00896754">
        <w:rPr>
          <w:color w:val="auto"/>
          <w:lang w:eastAsia="ar-SA"/>
        </w:rPr>
        <w:t xml:space="preserve"> </w:t>
      </w:r>
      <w:r w:rsidRPr="008B2AE5">
        <w:rPr>
          <w:color w:val="auto"/>
          <w:spacing w:val="-6"/>
          <w:position w:val="6"/>
          <w:lang w:eastAsia="ar-SA"/>
        </w:rPr>
        <w:t>Требуется разработать программное обеспечение</w:t>
      </w:r>
      <w:r>
        <w:rPr>
          <w:color w:val="auto"/>
          <w:spacing w:val="-6"/>
          <w:position w:val="6"/>
          <w:lang w:eastAsia="ar-SA"/>
        </w:rPr>
        <w:t>,</w:t>
      </w:r>
      <w:r w:rsidRPr="008B2AE5">
        <w:rPr>
          <w:color w:val="auto"/>
          <w:spacing w:val="-6"/>
          <w:position w:val="6"/>
          <w:lang w:eastAsia="ar-SA"/>
        </w:rPr>
        <w:t xml:space="preserve"> с помощью которого любой сотрудник сможет заявить свою кандидатуру на руководящую должность, а также будет видеть заявки всех остальных сотрудников и может оставить о них своё мнение и дать оценку их </w:t>
      </w:r>
      <w:bookmarkStart w:id="0" w:name="_GoBack"/>
      <w:bookmarkEnd w:id="0"/>
      <w:r w:rsidRPr="008B2AE5">
        <w:rPr>
          <w:color w:val="auto"/>
          <w:spacing w:val="-6"/>
          <w:position w:val="6"/>
          <w:lang w:eastAsia="ar-SA"/>
        </w:rPr>
        <w:t>профессионализму.</w:t>
      </w:r>
    </w:p>
    <w:p w:rsidR="00FF7AFB" w:rsidRDefault="00FF7AFB" w:rsidP="0059398D">
      <w:pPr>
        <w:tabs>
          <w:tab w:val="left" w:pos="1134"/>
        </w:tabs>
        <w:suppressAutoHyphens/>
        <w:autoSpaceDE w:val="0"/>
        <w:spacing w:line="360" w:lineRule="auto"/>
        <w:ind w:firstLine="709"/>
        <w:jc w:val="both"/>
        <w:rPr>
          <w:color w:val="auto"/>
          <w:lang w:eastAsia="ar-SA"/>
        </w:rPr>
      </w:pPr>
      <w:r w:rsidRPr="0059398D">
        <w:rPr>
          <w:b/>
          <w:color w:val="auto"/>
          <w:lang w:eastAsia="ar-SA"/>
        </w:rPr>
        <w:t>Перспективы исследования</w:t>
      </w:r>
      <w:r w:rsidRPr="0059398D">
        <w:rPr>
          <w:color w:val="auto"/>
          <w:lang w:eastAsia="ar-SA"/>
        </w:rPr>
        <w:t xml:space="preserve"> данной проблемы состоят в необходимости: 1) разработке новых технологических схем и планов реорганизации системы управления кадровым резервом; 2) во внедрении в производственные и управленческие процессы новых информационных технологий.</w:t>
      </w:r>
      <w:r>
        <w:rPr>
          <w:color w:val="auto"/>
          <w:lang w:eastAsia="ar-SA"/>
        </w:rPr>
        <w:tab/>
      </w:r>
      <w:r>
        <w:rPr>
          <w:color w:val="auto"/>
          <w:lang w:eastAsia="ar-SA"/>
        </w:rPr>
        <w:tab/>
      </w:r>
      <w:r>
        <w:rPr>
          <w:color w:val="auto"/>
          <w:lang w:eastAsia="ar-SA"/>
        </w:rPr>
        <w:tab/>
      </w:r>
    </w:p>
    <w:p w:rsidR="00FF7AFB" w:rsidRPr="0059398D" w:rsidRDefault="00FF7AFB" w:rsidP="008B2AE5">
      <w:pPr>
        <w:tabs>
          <w:tab w:val="left" w:pos="1134"/>
        </w:tabs>
        <w:suppressAutoHyphens/>
        <w:autoSpaceDE w:val="0"/>
        <w:spacing w:line="360" w:lineRule="auto"/>
        <w:jc w:val="both"/>
        <w:rPr>
          <w:color w:val="auto"/>
          <w:lang w:eastAsia="ar-SA"/>
        </w:rPr>
      </w:pPr>
      <w:r>
        <w:rPr>
          <w:color w:val="auto"/>
          <w:lang w:eastAsia="ar-SA"/>
        </w:rPr>
        <w:tab/>
      </w:r>
      <w:r>
        <w:rPr>
          <w:color w:val="auto"/>
          <w:lang w:eastAsia="ar-SA"/>
        </w:rPr>
        <w:tab/>
      </w:r>
      <w:r>
        <w:rPr>
          <w:color w:val="auto"/>
          <w:lang w:eastAsia="ar-SA"/>
        </w:rPr>
        <w:tab/>
      </w:r>
      <w:r>
        <w:rPr>
          <w:color w:val="auto"/>
          <w:lang w:eastAsia="ar-SA"/>
        </w:rPr>
        <w:tab/>
      </w:r>
      <w:r>
        <w:rPr>
          <w:color w:val="auto"/>
          <w:lang w:eastAsia="ar-SA"/>
        </w:rPr>
        <w:tab/>
      </w:r>
      <w:r w:rsidRPr="0059398D">
        <w:rPr>
          <w:b/>
        </w:rPr>
        <w:t>Спасибо за внимание!</w:t>
      </w:r>
    </w:p>
    <w:sectPr w:rsidR="00FF7AFB" w:rsidRPr="0059398D" w:rsidSect="001F17A9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AFB" w:rsidRDefault="00FF7AFB" w:rsidP="001E5ADB">
      <w:pPr>
        <w:spacing w:after="0" w:line="240" w:lineRule="auto"/>
      </w:pPr>
      <w:r>
        <w:separator/>
      </w:r>
    </w:p>
  </w:endnote>
  <w:endnote w:type="continuationSeparator" w:id="1">
    <w:p w:rsidR="00FF7AFB" w:rsidRDefault="00FF7AFB" w:rsidP="001E5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AFB" w:rsidRDefault="00FF7AFB" w:rsidP="001E5ADB">
      <w:pPr>
        <w:spacing w:after="0" w:line="240" w:lineRule="auto"/>
      </w:pPr>
      <w:r>
        <w:separator/>
      </w:r>
    </w:p>
  </w:footnote>
  <w:footnote w:type="continuationSeparator" w:id="1">
    <w:p w:rsidR="00FF7AFB" w:rsidRDefault="00FF7AFB" w:rsidP="001E5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AFB" w:rsidRDefault="00FF7AFB" w:rsidP="00FD777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7AFB" w:rsidRDefault="00FF7AFB" w:rsidP="001F17A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AFB" w:rsidRDefault="00FF7AFB" w:rsidP="00FD777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F7AFB" w:rsidRDefault="00FF7AFB" w:rsidP="001F17A9">
    <w:pPr>
      <w:pStyle w:val="Header"/>
      <w:ind w:right="360"/>
      <w:jc w:val="right"/>
    </w:pPr>
  </w:p>
  <w:p w:rsidR="00FF7AFB" w:rsidRDefault="00FF7A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">
    <w:nsid w:val="0CC46382"/>
    <w:multiLevelType w:val="hybridMultilevel"/>
    <w:tmpl w:val="8D0A1EA0"/>
    <w:lvl w:ilvl="0" w:tplc="8C8202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ECD039C"/>
    <w:multiLevelType w:val="hybridMultilevel"/>
    <w:tmpl w:val="4316F6DA"/>
    <w:lvl w:ilvl="0" w:tplc="B16AB0C0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52D4DA4"/>
    <w:multiLevelType w:val="hybridMultilevel"/>
    <w:tmpl w:val="D5FEFC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597AA4"/>
    <w:multiLevelType w:val="hybridMultilevel"/>
    <w:tmpl w:val="A3AA2BA6"/>
    <w:lvl w:ilvl="0" w:tplc="E43C581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9909D9"/>
    <w:multiLevelType w:val="hybridMultilevel"/>
    <w:tmpl w:val="2AB81B98"/>
    <w:lvl w:ilvl="0" w:tplc="18969C7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4D16F9"/>
    <w:multiLevelType w:val="hybridMultilevel"/>
    <w:tmpl w:val="807A623C"/>
    <w:lvl w:ilvl="0" w:tplc="CD5CE63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AE48AF"/>
    <w:multiLevelType w:val="hybridMultilevel"/>
    <w:tmpl w:val="FE5CB7BC"/>
    <w:lvl w:ilvl="0" w:tplc="335CDB3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E55310"/>
    <w:multiLevelType w:val="hybridMultilevel"/>
    <w:tmpl w:val="5FEEBD80"/>
    <w:lvl w:ilvl="0" w:tplc="7A9086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D43"/>
    <w:rsid w:val="00075372"/>
    <w:rsid w:val="001215C4"/>
    <w:rsid w:val="00134101"/>
    <w:rsid w:val="0013717D"/>
    <w:rsid w:val="001433F7"/>
    <w:rsid w:val="001A4B1C"/>
    <w:rsid w:val="001E4AD0"/>
    <w:rsid w:val="001E5ADB"/>
    <w:rsid w:val="001F17A9"/>
    <w:rsid w:val="002B2C81"/>
    <w:rsid w:val="002D22FF"/>
    <w:rsid w:val="002E5834"/>
    <w:rsid w:val="0030505C"/>
    <w:rsid w:val="00353D0D"/>
    <w:rsid w:val="003A0DEC"/>
    <w:rsid w:val="003C48F3"/>
    <w:rsid w:val="003F2655"/>
    <w:rsid w:val="00426D43"/>
    <w:rsid w:val="004364E5"/>
    <w:rsid w:val="00443222"/>
    <w:rsid w:val="00453CBF"/>
    <w:rsid w:val="004D0E49"/>
    <w:rsid w:val="004F3B5A"/>
    <w:rsid w:val="00515A8E"/>
    <w:rsid w:val="00564DA3"/>
    <w:rsid w:val="00570A4B"/>
    <w:rsid w:val="0059398D"/>
    <w:rsid w:val="00612BFA"/>
    <w:rsid w:val="00671A86"/>
    <w:rsid w:val="00671FFF"/>
    <w:rsid w:val="006A11D6"/>
    <w:rsid w:val="006A513D"/>
    <w:rsid w:val="006C1800"/>
    <w:rsid w:val="00726150"/>
    <w:rsid w:val="007765A1"/>
    <w:rsid w:val="007B7F35"/>
    <w:rsid w:val="00816674"/>
    <w:rsid w:val="00843BF3"/>
    <w:rsid w:val="00845C6C"/>
    <w:rsid w:val="00896754"/>
    <w:rsid w:val="008977F6"/>
    <w:rsid w:val="008B2AE5"/>
    <w:rsid w:val="008B7767"/>
    <w:rsid w:val="008F7FD5"/>
    <w:rsid w:val="00923975"/>
    <w:rsid w:val="00931A83"/>
    <w:rsid w:val="009730D8"/>
    <w:rsid w:val="00974700"/>
    <w:rsid w:val="009F40E5"/>
    <w:rsid w:val="00A134D4"/>
    <w:rsid w:val="00A211BC"/>
    <w:rsid w:val="00A5432A"/>
    <w:rsid w:val="00A80C0E"/>
    <w:rsid w:val="00A91537"/>
    <w:rsid w:val="00AA7FAF"/>
    <w:rsid w:val="00B6166D"/>
    <w:rsid w:val="00B65229"/>
    <w:rsid w:val="00B90704"/>
    <w:rsid w:val="00BB0F07"/>
    <w:rsid w:val="00BC02AC"/>
    <w:rsid w:val="00BC75E2"/>
    <w:rsid w:val="00BD46D5"/>
    <w:rsid w:val="00BF3A9E"/>
    <w:rsid w:val="00C47762"/>
    <w:rsid w:val="00C6467E"/>
    <w:rsid w:val="00C8435E"/>
    <w:rsid w:val="00CB2881"/>
    <w:rsid w:val="00CF6859"/>
    <w:rsid w:val="00D72F1C"/>
    <w:rsid w:val="00DE7FD3"/>
    <w:rsid w:val="00E0120F"/>
    <w:rsid w:val="00E20BD3"/>
    <w:rsid w:val="00E77CFB"/>
    <w:rsid w:val="00ED494A"/>
    <w:rsid w:val="00EF072D"/>
    <w:rsid w:val="00F25F3B"/>
    <w:rsid w:val="00F752BE"/>
    <w:rsid w:val="00FA2073"/>
    <w:rsid w:val="00FA47B8"/>
    <w:rsid w:val="00FB3583"/>
    <w:rsid w:val="00FD1552"/>
    <w:rsid w:val="00FD777F"/>
    <w:rsid w:val="00FE0009"/>
    <w:rsid w:val="00FE37BB"/>
    <w:rsid w:val="00FE4C50"/>
    <w:rsid w:val="00FF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D43"/>
    <w:pPr>
      <w:spacing w:after="200" w:line="276" w:lineRule="auto"/>
    </w:pPr>
    <w:rPr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43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3222"/>
    <w:rPr>
      <w:rFonts w:ascii="Tahoma" w:hAnsi="Tahoma" w:cs="Tahoma"/>
      <w:sz w:val="16"/>
      <w:szCs w:val="16"/>
      <w:lang w:eastAsia="ru-RU"/>
    </w:rPr>
  </w:style>
  <w:style w:type="character" w:customStyle="1" w:styleId="1">
    <w:name w:val="Основной текст1"/>
    <w:uiPriority w:val="99"/>
    <w:rsid w:val="00612BFA"/>
    <w:rPr>
      <w:rFonts w:ascii="Arial Narrow" w:hAnsi="Arial Narrow"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ListParagraph">
    <w:name w:val="List Paragraph"/>
    <w:basedOn w:val="Normal"/>
    <w:uiPriority w:val="99"/>
    <w:qFormat/>
    <w:rsid w:val="00612B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E5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E5ADB"/>
    <w:rPr>
      <w:rFonts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1E5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5ADB"/>
    <w:rPr>
      <w:rFonts w:cs="Times New Roman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44322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3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43222"/>
    <w:rPr>
      <w:rFonts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3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43222"/>
    <w:rPr>
      <w:b/>
      <w:bCs/>
    </w:rPr>
  </w:style>
  <w:style w:type="character" w:styleId="PageNumber">
    <w:name w:val="page number"/>
    <w:basedOn w:val="DefaultParagraphFont"/>
    <w:uiPriority w:val="99"/>
    <w:rsid w:val="001F17A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B90704"/>
    <w:pPr>
      <w:spacing w:after="0" w:line="240" w:lineRule="auto"/>
      <w:jc w:val="center"/>
    </w:pPr>
    <w:rPr>
      <w:rFonts w:eastAsia="Times New Roman"/>
      <w:b/>
      <w:color w:val="auto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90704"/>
    <w:rPr>
      <w:rFonts w:eastAsia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C02AC"/>
    <w:pPr>
      <w:suppressAutoHyphens/>
      <w:spacing w:after="0" w:line="360" w:lineRule="auto"/>
      <w:ind w:firstLine="709"/>
      <w:jc w:val="both"/>
    </w:pPr>
    <w:rPr>
      <w:rFonts w:eastAsia="Times New Roman"/>
      <w:color w:val="auto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C02AC"/>
    <w:rPr>
      <w:rFonts w:eastAsia="Times New Roman" w:cs="Times New Roman"/>
      <w:sz w:val="20"/>
      <w:szCs w:val="20"/>
      <w:lang w:eastAsia="ar-SA" w:bidi="ar-SA"/>
    </w:rPr>
  </w:style>
  <w:style w:type="paragraph" w:styleId="NoSpacing">
    <w:name w:val="No Spacing"/>
    <w:basedOn w:val="Normal"/>
    <w:uiPriority w:val="99"/>
    <w:qFormat/>
    <w:rsid w:val="001E4AD0"/>
    <w:pPr>
      <w:spacing w:after="0" w:line="360" w:lineRule="auto"/>
      <w:ind w:firstLine="709"/>
      <w:jc w:val="both"/>
    </w:pPr>
    <w:rPr>
      <w:rFonts w:ascii="Calibri" w:eastAsia="Times New Roman" w:hAnsi="Calibri"/>
      <w:color w:val="auto"/>
      <w:sz w:val="24"/>
      <w:szCs w:val="32"/>
      <w:lang w:val="en-US" w:eastAsia="en-US"/>
    </w:rPr>
  </w:style>
  <w:style w:type="paragraph" w:styleId="Revision">
    <w:name w:val="Revision"/>
    <w:hidden/>
    <w:uiPriority w:val="99"/>
    <w:semiHidden/>
    <w:rsid w:val="0059398D"/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715</Words>
  <Characters>4082</Characters>
  <Application>Microsoft Office Outlook</Application>
  <DocSecurity>0</DocSecurity>
  <Lines>0</Lines>
  <Paragraphs>0</Paragraphs>
  <ScaleCrop>false</ScaleCrop>
  <Company>Windows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О.Я.Гелих</dc:creator>
  <cp:keywords/>
  <dc:description/>
  <cp:lastModifiedBy>О. Я. Гелих</cp:lastModifiedBy>
  <cp:revision>6</cp:revision>
  <dcterms:created xsi:type="dcterms:W3CDTF">2015-05-11T20:17:00Z</dcterms:created>
  <dcterms:modified xsi:type="dcterms:W3CDTF">2016-03-02T08:21:00Z</dcterms:modified>
</cp:coreProperties>
</file>