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AE4">
        <w:rPr>
          <w:rFonts w:ascii="Times New Roman" w:hAnsi="Times New Roman"/>
          <w:b/>
          <w:bCs/>
          <w:sz w:val="28"/>
          <w:szCs w:val="28"/>
        </w:rPr>
        <w:t>Анализ урока</w:t>
      </w:r>
      <w:r w:rsidR="009819E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3052" w:rsidRPr="009819E2" w:rsidRDefault="009819E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819E2">
        <w:rPr>
          <w:rFonts w:ascii="Times New Roman" w:hAnsi="Times New Roman"/>
          <w:i/>
          <w:sz w:val="28"/>
          <w:szCs w:val="28"/>
        </w:rPr>
        <w:t>(вспомогательный материал для работы)</w:t>
      </w:r>
    </w:p>
    <w:p w:rsidR="003A3052" w:rsidRPr="009819E2" w:rsidRDefault="003A3052" w:rsidP="003A30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819E2" w:rsidRDefault="009819E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052" w:rsidRDefault="003A305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46F">
        <w:rPr>
          <w:rFonts w:ascii="Times New Roman" w:hAnsi="Times New Roman"/>
          <w:b/>
          <w:bCs/>
          <w:sz w:val="24"/>
          <w:szCs w:val="24"/>
        </w:rPr>
        <w:t>Примерный план анализа урока</w:t>
      </w:r>
    </w:p>
    <w:p w:rsidR="009819E2" w:rsidRPr="00D1346F" w:rsidRDefault="009819E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1. Подготовка кабинета к уроку: санитарное состояние кабинета, оборудование.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2. Подготовка учителя и учащихся к уроку: наличие конспекта; степень готовности наглядных пособий;  характер проведенного учителем организационного момента (организация внимания учащихся, готовность рабочего места, быстрота проверки присутствующих); время, затраченное учителем на организационный момент.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3. Содержание урока: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а) тема урока, конкретность цели урока;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б) особенности контроля знаний и умений учащихся: формы контроля, характер, содержание вопросов и заданий; активность учащихся во время проверки знаний и умений; количество оценок и время их выставления;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 xml:space="preserve">в) изучение нового материала: подготовка учащихся к восприятию новых знаний: 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 xml:space="preserve">- сообщение темы, плана урока, установление  связи с ранее изученным учебным материалом; 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содержание изложенного материала: научность, доступность, соответствие программе, выделение ведущих идей;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отбор методов и приемов при изучении нового материала, с учетом темы, цели урока и возможностей класса;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наглядность на уроке:  наличие и эффективность применения на уроке;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приемы повторения и закрепления знаний учащихся;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 организация работы  с учебником на уроке;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организация самостоятельной работы учащихся на уроке (характер, виды, степень сложности, вариативность);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домашнее задание (объем, соответствие задания материалу урока, инструктаж порядка выполнения);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4. Отклонение от плана урока и их причины.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5. Особенности ведения странички тетради ученика (рациональность и краткость записей и др.);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6. Особенности поведения учащихся на уроке (интерес, внимание, активность и дисциплина);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7. Особенности поведение учителя на уроке: умение руководить классом, педагогический такт, темп, эмоциональность, знание учащихся класса.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8. Обобщение результатов урока (выполнение плана урока, достижение цели и др.).</w:t>
      </w:r>
    </w:p>
    <w:p w:rsidR="003A3052" w:rsidRDefault="003A3052" w:rsidP="003A3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9819E2" w:rsidRDefault="009819E2" w:rsidP="009819E2">
      <w:pPr>
        <w:pStyle w:val="3"/>
        <w:jc w:val="both"/>
      </w:pPr>
    </w:p>
    <w:p w:rsidR="009819E2" w:rsidRDefault="009819E2" w:rsidP="009819E2">
      <w:pPr>
        <w:pStyle w:val="3"/>
        <w:jc w:val="both"/>
      </w:pPr>
    </w:p>
    <w:p w:rsidR="009819E2" w:rsidRPr="00C7328C" w:rsidRDefault="00C7328C" w:rsidP="009819E2">
      <w:pPr>
        <w:rPr>
          <w:rFonts w:ascii="Times New Roman" w:hAnsi="Times New Roman"/>
          <w:i/>
          <w:sz w:val="24"/>
          <w:szCs w:val="24"/>
          <w:u w:val="single"/>
        </w:rPr>
      </w:pPr>
      <w:r w:rsidRPr="00C7328C">
        <w:rPr>
          <w:rFonts w:ascii="Times New Roman" w:hAnsi="Times New Roman"/>
          <w:i/>
          <w:sz w:val="24"/>
          <w:szCs w:val="24"/>
          <w:u w:val="single"/>
        </w:rPr>
        <w:t>Рекомендации</w:t>
      </w:r>
    </w:p>
    <w:p w:rsidR="003A3052" w:rsidRPr="009819E2" w:rsidRDefault="003A3052" w:rsidP="009819E2">
      <w:pPr>
        <w:pStyle w:val="3"/>
        <w:jc w:val="both"/>
        <w:rPr>
          <w:b w:val="0"/>
          <w:i/>
          <w:sz w:val="24"/>
          <w:szCs w:val="24"/>
        </w:rPr>
      </w:pPr>
      <w:r w:rsidRPr="009819E2">
        <w:rPr>
          <w:sz w:val="24"/>
          <w:szCs w:val="24"/>
        </w:rPr>
        <w:t xml:space="preserve">Посещение и анализ уроков учителей-предметников и преподавателя-организатора ОБЖ </w:t>
      </w: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52" w:rsidRP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9E2">
        <w:rPr>
          <w:rFonts w:ascii="Times New Roman" w:hAnsi="Times New Roman"/>
          <w:sz w:val="24"/>
          <w:szCs w:val="24"/>
        </w:rPr>
        <w:t xml:space="preserve">Для анализа уроков удобнее использовать соответствующие таблицы. </w:t>
      </w:r>
      <w:r w:rsidR="003A3052" w:rsidRPr="009819E2">
        <w:rPr>
          <w:rFonts w:ascii="Times New Roman" w:hAnsi="Times New Roman"/>
          <w:sz w:val="24"/>
          <w:szCs w:val="24"/>
        </w:rPr>
        <w:t>Анализу подлежат аспекты урока, указанные в целях анализа.</w:t>
      </w:r>
      <w:r w:rsidRPr="009819E2">
        <w:rPr>
          <w:rFonts w:ascii="Times New Roman" w:hAnsi="Times New Roman"/>
          <w:sz w:val="24"/>
          <w:szCs w:val="24"/>
        </w:rPr>
        <w:t xml:space="preserve"> Ниже приведены примерные схемы анализа уроков в соответствии с обозначенными целями.</w:t>
      </w:r>
    </w:p>
    <w:p w:rsidR="003A3052" w:rsidRPr="009819E2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E2" w:rsidRP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052" w:rsidRPr="009819E2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E2">
        <w:rPr>
          <w:rFonts w:ascii="Times New Roman" w:hAnsi="Times New Roman"/>
          <w:b/>
          <w:sz w:val="24"/>
          <w:szCs w:val="24"/>
        </w:rPr>
        <w:lastRenderedPageBreak/>
        <w:t>Уроки 1, 2</w:t>
      </w:r>
      <w:r w:rsidRPr="009819E2">
        <w:rPr>
          <w:rFonts w:ascii="Times New Roman" w:hAnsi="Times New Roman"/>
          <w:sz w:val="24"/>
          <w:szCs w:val="24"/>
        </w:rPr>
        <w:t xml:space="preserve">. </w:t>
      </w:r>
      <w:r w:rsidRPr="009819E2">
        <w:rPr>
          <w:rFonts w:ascii="Times New Roman" w:hAnsi="Times New Roman"/>
          <w:i/>
          <w:sz w:val="24"/>
          <w:szCs w:val="24"/>
        </w:rPr>
        <w:t>Цель</w:t>
      </w:r>
      <w:r w:rsidRPr="009819E2">
        <w:rPr>
          <w:rFonts w:ascii="Times New Roman" w:hAnsi="Times New Roman"/>
          <w:sz w:val="24"/>
          <w:szCs w:val="24"/>
        </w:rPr>
        <w:t>: наблюдение и определение степени соответствия заданий  задачам урока.</w:t>
      </w: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065"/>
        <w:gridCol w:w="2125"/>
        <w:gridCol w:w="1844"/>
        <w:gridCol w:w="1984"/>
        <w:gridCol w:w="958"/>
      </w:tblGrid>
      <w:tr w:rsidR="003A3052" w:rsidRPr="004E7586" w:rsidTr="008F775B">
        <w:trPr>
          <w:trHeight w:val="470"/>
        </w:trPr>
        <w:tc>
          <w:tcPr>
            <w:tcW w:w="159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106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12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  <w:tc>
          <w:tcPr>
            <w:tcW w:w="1844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учителя</w:t>
            </w:r>
          </w:p>
        </w:tc>
        <w:tc>
          <w:tcPr>
            <w:tcW w:w="1984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учащихся</w:t>
            </w:r>
          </w:p>
        </w:tc>
        <w:tc>
          <w:tcPr>
            <w:tcW w:w="95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A3052" w:rsidRPr="004E7586" w:rsidTr="008F775B">
        <w:trPr>
          <w:trHeight w:val="8630"/>
        </w:trPr>
        <w:tc>
          <w:tcPr>
            <w:tcW w:w="159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/>
        <w:jc w:val="both"/>
        <w:rPr>
          <w:rFonts w:ascii="Times New Roman" w:hAnsi="Times New Roman"/>
        </w:rPr>
      </w:pPr>
      <w:r w:rsidRPr="00DE7A5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052" w:rsidRPr="00E34BFD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lastRenderedPageBreak/>
        <w:t>Урок 3.</w:t>
      </w:r>
      <w:r w:rsidRPr="0055742C">
        <w:rPr>
          <w:rFonts w:ascii="Times New Roman" w:hAnsi="Times New Roman"/>
          <w:sz w:val="24"/>
          <w:szCs w:val="24"/>
        </w:rPr>
        <w:t xml:space="preserve">  </w:t>
      </w:r>
      <w:r w:rsidRPr="0055742C">
        <w:rPr>
          <w:rFonts w:ascii="Times New Roman" w:hAnsi="Times New Roman"/>
          <w:i/>
          <w:sz w:val="24"/>
          <w:szCs w:val="24"/>
        </w:rPr>
        <w:t>Цель: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5742C">
        <w:rPr>
          <w:rFonts w:ascii="Times New Roman" w:hAnsi="Times New Roman"/>
          <w:sz w:val="24"/>
          <w:szCs w:val="24"/>
        </w:rPr>
        <w:t>аблюдение взаимодействия учителя и учащихся на уроке.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392"/>
        <w:gridCol w:w="2049"/>
        <w:gridCol w:w="2340"/>
        <w:gridCol w:w="2303"/>
      </w:tblGrid>
      <w:tr w:rsidR="003A3052" w:rsidRPr="004E7586" w:rsidTr="008F775B">
        <w:tc>
          <w:tcPr>
            <w:tcW w:w="1487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392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Методы</w:t>
            </w:r>
          </w:p>
        </w:tc>
        <w:tc>
          <w:tcPr>
            <w:tcW w:w="2049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  <w:tc>
          <w:tcPr>
            <w:tcW w:w="2340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учителя и учащихся</w:t>
            </w:r>
          </w:p>
        </w:tc>
        <w:tc>
          <w:tcPr>
            <w:tcW w:w="230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учащихся</w:t>
            </w:r>
          </w:p>
        </w:tc>
      </w:tr>
      <w:tr w:rsidR="003A3052" w:rsidRPr="004E7586" w:rsidTr="008F775B">
        <w:trPr>
          <w:trHeight w:val="9110"/>
        </w:trPr>
        <w:tc>
          <w:tcPr>
            <w:tcW w:w="1487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/>
        <w:jc w:val="both"/>
        <w:rPr>
          <w:rFonts w:ascii="Times New Roman" w:hAnsi="Times New Roman"/>
        </w:rPr>
      </w:pPr>
      <w:r w:rsidRPr="00DE7A5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t>Урок 4.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 w:rsidRPr="0055742C">
        <w:rPr>
          <w:rFonts w:ascii="Times New Roman" w:hAnsi="Times New Roman"/>
          <w:i/>
          <w:sz w:val="24"/>
          <w:szCs w:val="24"/>
        </w:rPr>
        <w:t>Цель</w:t>
      </w:r>
      <w:r w:rsidRPr="005574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55742C">
        <w:rPr>
          <w:rFonts w:ascii="Times New Roman" w:hAnsi="Times New Roman"/>
          <w:sz w:val="24"/>
          <w:szCs w:val="24"/>
        </w:rPr>
        <w:t>аблюдение организации  и проведения контроля</w:t>
      </w:r>
      <w:r w:rsidRPr="0055742C">
        <w:rPr>
          <w:rFonts w:ascii="Times New Roman" w:hAnsi="Times New Roman"/>
          <w:b/>
          <w:sz w:val="24"/>
          <w:szCs w:val="24"/>
        </w:rPr>
        <w:t xml:space="preserve"> </w:t>
      </w:r>
      <w:r w:rsidRPr="0055742C">
        <w:rPr>
          <w:rFonts w:ascii="Times New Roman" w:hAnsi="Times New Roman"/>
          <w:sz w:val="24"/>
          <w:szCs w:val="24"/>
        </w:rPr>
        <w:t>на уроке.</w:t>
      </w:r>
    </w:p>
    <w:p w:rsidR="003A3052" w:rsidRPr="00E34BFD" w:rsidRDefault="003A3052" w:rsidP="003A3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3828"/>
      </w:tblGrid>
      <w:tr w:rsidR="003A3052" w:rsidRPr="004E7586" w:rsidTr="008F775B">
        <w:trPr>
          <w:trHeight w:val="660"/>
        </w:trPr>
        <w:tc>
          <w:tcPr>
            <w:tcW w:w="294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 урока</w:t>
            </w:r>
          </w:p>
        </w:tc>
        <w:tc>
          <w:tcPr>
            <w:tcW w:w="283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Виды  контроля</w:t>
            </w:r>
          </w:p>
        </w:tc>
        <w:tc>
          <w:tcPr>
            <w:tcW w:w="382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</w:tr>
      <w:tr w:rsidR="003A3052" w:rsidRPr="004E7586" w:rsidTr="008F775B">
        <w:trPr>
          <w:trHeight w:val="9110"/>
        </w:trPr>
        <w:tc>
          <w:tcPr>
            <w:tcW w:w="2943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DE7A55" w:rsidRDefault="003A3052" w:rsidP="003A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A55">
        <w:rPr>
          <w:rFonts w:ascii="Times New Roman" w:hAnsi="Times New Roman"/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t>Урок 5.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 w:rsidRPr="0055742C">
        <w:rPr>
          <w:rFonts w:ascii="Times New Roman" w:hAnsi="Times New Roman"/>
          <w:i/>
          <w:sz w:val="24"/>
          <w:szCs w:val="24"/>
        </w:rPr>
        <w:t>Цель</w:t>
      </w:r>
      <w:r w:rsidRPr="0055742C">
        <w:rPr>
          <w:rFonts w:ascii="Times New Roman" w:hAnsi="Times New Roman"/>
          <w:sz w:val="24"/>
          <w:szCs w:val="24"/>
        </w:rPr>
        <w:t xml:space="preserve"> анализа: Выявление результативности урока.</w:t>
      </w: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A3052" w:rsidRPr="00DE7A55" w:rsidTr="008F775B">
        <w:trPr>
          <w:trHeight w:val="715"/>
        </w:trPr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Примеры, подтверждающие достижение задачи</w:t>
            </w: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052" w:rsidRPr="00DE7A55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52" w:rsidRPr="00DE7A55" w:rsidRDefault="003A3052" w:rsidP="003A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A55">
        <w:rPr>
          <w:rFonts w:ascii="Times New Roman" w:hAnsi="Times New Roman"/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932AC4" w:rsidRDefault="00932AC4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3A3052" w:rsidRDefault="003A3052" w:rsidP="000221F1">
      <w:pPr>
        <w:shd w:val="clear" w:color="auto" w:fill="FFFFFF"/>
        <w:spacing w:line="629" w:lineRule="exact"/>
        <w:jc w:val="center"/>
        <w:outlineLvl w:val="0"/>
        <w:rPr>
          <w:b/>
          <w:bCs/>
          <w:spacing w:val="-7"/>
          <w:sz w:val="28"/>
          <w:szCs w:val="28"/>
        </w:rPr>
      </w:pPr>
    </w:p>
    <w:sectPr w:rsidR="003A3052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21F1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1818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0DBF"/>
    <w:rsid w:val="003A1791"/>
    <w:rsid w:val="003A3052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3C70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2AC4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9E2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0BC4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7328C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274E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4AF2"/>
    <w:rsid w:val="00FC5BF2"/>
    <w:rsid w:val="00FC65D7"/>
    <w:rsid w:val="00FC7805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  <w:style w:type="paragraph" w:customStyle="1" w:styleId="Style8">
    <w:name w:val="Style8"/>
    <w:basedOn w:val="a"/>
    <w:uiPriority w:val="99"/>
    <w:rsid w:val="00FC4AF2"/>
    <w:pPr>
      <w:widowControl w:val="0"/>
      <w:autoSpaceDE w:val="0"/>
      <w:autoSpaceDN w:val="0"/>
      <w:adjustRightInd w:val="0"/>
      <w:spacing w:after="0" w:line="288" w:lineRule="exact"/>
      <w:ind w:firstLine="254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20">
    <w:name w:val="Font Style20"/>
    <w:basedOn w:val="a0"/>
    <w:uiPriority w:val="99"/>
    <w:rsid w:val="00FC4AF2"/>
    <w:rPr>
      <w:rFonts w:ascii="Arial" w:hAnsi="Arial" w:cs="Arial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2015-09-02T17:43:00Z</dcterms:created>
  <dcterms:modified xsi:type="dcterms:W3CDTF">2017-02-02T16:30:00Z</dcterms:modified>
</cp:coreProperties>
</file>