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2B" w:rsidRPr="0035002B" w:rsidRDefault="0035002B" w:rsidP="0035002B">
      <w:pPr>
        <w:rPr>
          <w:rFonts w:ascii="Times New Roman" w:hAnsi="Times New Roman" w:cs="Times New Roman"/>
          <w:b/>
          <w:sz w:val="28"/>
          <w:szCs w:val="28"/>
        </w:rPr>
      </w:pPr>
      <w:r w:rsidRPr="0035002B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35002B">
        <w:rPr>
          <w:rFonts w:ascii="Times New Roman" w:hAnsi="Times New Roman" w:cs="Times New Roman"/>
          <w:b/>
          <w:sz w:val="28"/>
          <w:szCs w:val="28"/>
        </w:rPr>
        <w:t>"Социально-педагогическое сопровождение семей группы риска в условиях начальной школы".</w:t>
      </w:r>
    </w:p>
    <w:p w:rsidR="0035002B" w:rsidRPr="0035002B" w:rsidRDefault="0035002B" w:rsidP="0035002B">
      <w:pPr>
        <w:rPr>
          <w:rFonts w:ascii="Times New Roman" w:hAnsi="Times New Roman" w:cs="Times New Roman"/>
          <w:sz w:val="28"/>
          <w:szCs w:val="28"/>
        </w:rPr>
      </w:pPr>
    </w:p>
    <w:p w:rsidR="0035002B" w:rsidRPr="0035002B" w:rsidRDefault="0035002B" w:rsidP="0035002B">
      <w:pPr>
        <w:rPr>
          <w:rFonts w:ascii="Times New Roman" w:hAnsi="Times New Roman" w:cs="Times New Roman"/>
          <w:sz w:val="28"/>
          <w:szCs w:val="28"/>
        </w:rPr>
      </w:pPr>
      <w:r w:rsidRPr="00886195">
        <w:rPr>
          <w:rFonts w:ascii="Times New Roman" w:hAnsi="Times New Roman" w:cs="Times New Roman"/>
          <w:b/>
          <w:sz w:val="28"/>
          <w:szCs w:val="28"/>
        </w:rPr>
        <w:t>Авторы</w:t>
      </w:r>
      <w:r w:rsidR="0006414E" w:rsidRPr="00886195">
        <w:rPr>
          <w:rFonts w:ascii="Times New Roman" w:hAnsi="Times New Roman" w:cs="Times New Roman"/>
          <w:b/>
          <w:sz w:val="28"/>
          <w:szCs w:val="28"/>
        </w:rPr>
        <w:t>:</w:t>
      </w:r>
      <w:r w:rsidRPr="0035002B">
        <w:rPr>
          <w:rFonts w:ascii="Times New Roman" w:hAnsi="Times New Roman" w:cs="Times New Roman"/>
          <w:sz w:val="28"/>
          <w:szCs w:val="28"/>
        </w:rPr>
        <w:t xml:space="preserve"> Жданова Марина Алексеевна</w:t>
      </w:r>
      <w:r w:rsidR="0006414E">
        <w:rPr>
          <w:rFonts w:ascii="Times New Roman" w:hAnsi="Times New Roman" w:cs="Times New Roman"/>
          <w:sz w:val="28"/>
          <w:szCs w:val="28"/>
        </w:rPr>
        <w:t xml:space="preserve"> (руководитель</w:t>
      </w:r>
      <w:r w:rsidR="00E33231">
        <w:rPr>
          <w:rFonts w:ascii="Times New Roman" w:hAnsi="Times New Roman" w:cs="Times New Roman"/>
          <w:sz w:val="28"/>
          <w:szCs w:val="28"/>
        </w:rPr>
        <w:t>)</w:t>
      </w:r>
      <w:r w:rsidRPr="0035002B">
        <w:rPr>
          <w:rFonts w:ascii="Times New Roman" w:hAnsi="Times New Roman" w:cs="Times New Roman"/>
          <w:sz w:val="28"/>
          <w:szCs w:val="28"/>
        </w:rPr>
        <w:t xml:space="preserve">, Каменева Дания </w:t>
      </w:r>
      <w:proofErr w:type="spellStart"/>
      <w:r w:rsidRPr="0035002B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  <w:r w:rsidRPr="0035002B">
        <w:rPr>
          <w:rFonts w:ascii="Times New Roman" w:hAnsi="Times New Roman" w:cs="Times New Roman"/>
          <w:sz w:val="28"/>
          <w:szCs w:val="28"/>
        </w:rPr>
        <w:t>.</w:t>
      </w:r>
    </w:p>
    <w:p w:rsidR="0035002B" w:rsidRPr="0035002B" w:rsidRDefault="0035002B" w:rsidP="0035002B">
      <w:pPr>
        <w:rPr>
          <w:rFonts w:ascii="Times New Roman" w:hAnsi="Times New Roman" w:cs="Times New Roman"/>
          <w:sz w:val="28"/>
          <w:szCs w:val="28"/>
        </w:rPr>
      </w:pPr>
    </w:p>
    <w:p w:rsidR="0035002B" w:rsidRPr="0035002B" w:rsidRDefault="0035002B" w:rsidP="0035002B">
      <w:pPr>
        <w:rPr>
          <w:rFonts w:ascii="Times New Roman" w:hAnsi="Times New Roman" w:cs="Times New Roman"/>
          <w:sz w:val="28"/>
          <w:szCs w:val="28"/>
        </w:rPr>
      </w:pPr>
      <w:r w:rsidRPr="00886195">
        <w:rPr>
          <w:rFonts w:ascii="Times New Roman" w:hAnsi="Times New Roman" w:cs="Times New Roman"/>
          <w:b/>
          <w:sz w:val="28"/>
          <w:szCs w:val="28"/>
        </w:rPr>
        <w:t>Цель:</w:t>
      </w:r>
      <w:r w:rsidR="00886195">
        <w:rPr>
          <w:rFonts w:ascii="Times New Roman" w:hAnsi="Times New Roman" w:cs="Times New Roman"/>
          <w:sz w:val="28"/>
          <w:szCs w:val="28"/>
        </w:rPr>
        <w:t xml:space="preserve"> </w:t>
      </w:r>
      <w:r w:rsidRPr="0035002B">
        <w:rPr>
          <w:rFonts w:ascii="Times New Roman" w:hAnsi="Times New Roman" w:cs="Times New Roman"/>
          <w:sz w:val="28"/>
          <w:szCs w:val="28"/>
        </w:rPr>
        <w:t>Разработка индивидуальных маршрутов социально-педагогического сопровождения семей группы риска в условиях начальной школы</w:t>
      </w:r>
    </w:p>
    <w:p w:rsidR="0035002B" w:rsidRPr="0035002B" w:rsidRDefault="0035002B" w:rsidP="0035002B">
      <w:pPr>
        <w:rPr>
          <w:rFonts w:ascii="Times New Roman" w:hAnsi="Times New Roman" w:cs="Times New Roman"/>
          <w:sz w:val="28"/>
          <w:szCs w:val="28"/>
        </w:rPr>
      </w:pPr>
    </w:p>
    <w:p w:rsidR="0035002B" w:rsidRPr="0035002B" w:rsidRDefault="0035002B" w:rsidP="0035002B">
      <w:pPr>
        <w:rPr>
          <w:rFonts w:ascii="Times New Roman" w:hAnsi="Times New Roman" w:cs="Times New Roman"/>
          <w:sz w:val="28"/>
          <w:szCs w:val="28"/>
        </w:rPr>
      </w:pPr>
      <w:r w:rsidRPr="0088619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35002B">
        <w:rPr>
          <w:rFonts w:ascii="Times New Roman" w:hAnsi="Times New Roman" w:cs="Times New Roman"/>
          <w:sz w:val="28"/>
          <w:szCs w:val="28"/>
        </w:rPr>
        <w:t xml:space="preserve">апробации показали </w:t>
      </w:r>
      <w:bookmarkStart w:id="0" w:name="_GoBack"/>
      <w:bookmarkEnd w:id="0"/>
      <w:r w:rsidRPr="0035002B">
        <w:rPr>
          <w:rFonts w:ascii="Times New Roman" w:hAnsi="Times New Roman" w:cs="Times New Roman"/>
          <w:sz w:val="28"/>
          <w:szCs w:val="28"/>
        </w:rPr>
        <w:t>положительную динамику развития гармонизации детско-родительских отношений среди выявленных семей группы риска.</w:t>
      </w:r>
    </w:p>
    <w:p w:rsidR="0035002B" w:rsidRPr="00886195" w:rsidRDefault="0035002B" w:rsidP="0035002B">
      <w:pPr>
        <w:rPr>
          <w:rFonts w:ascii="Times New Roman" w:hAnsi="Times New Roman" w:cs="Times New Roman"/>
          <w:b/>
          <w:sz w:val="28"/>
          <w:szCs w:val="28"/>
        </w:rPr>
      </w:pPr>
    </w:p>
    <w:p w:rsidR="00544ED9" w:rsidRPr="0035002B" w:rsidRDefault="0035002B" w:rsidP="0035002B">
      <w:pPr>
        <w:rPr>
          <w:rFonts w:ascii="Times New Roman" w:hAnsi="Times New Roman" w:cs="Times New Roman"/>
          <w:sz w:val="28"/>
          <w:szCs w:val="28"/>
        </w:rPr>
      </w:pPr>
      <w:r w:rsidRPr="0088619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35002B">
        <w:rPr>
          <w:rFonts w:ascii="Times New Roman" w:hAnsi="Times New Roman" w:cs="Times New Roman"/>
          <w:sz w:val="28"/>
          <w:szCs w:val="28"/>
        </w:rPr>
        <w:t xml:space="preserve"> Жданова Марина Алексеевна, </w:t>
      </w:r>
      <w:proofErr w:type="spellStart"/>
      <w:proofErr w:type="gramStart"/>
      <w:r w:rsidRPr="0035002B">
        <w:rPr>
          <w:rFonts w:ascii="Times New Roman" w:hAnsi="Times New Roman" w:cs="Times New Roman"/>
          <w:sz w:val="28"/>
          <w:szCs w:val="28"/>
        </w:rPr>
        <w:t>к.пед</w:t>
      </w:r>
      <w:proofErr w:type="gramEnd"/>
      <w:r w:rsidRPr="0035002B">
        <w:rPr>
          <w:rFonts w:ascii="Times New Roman" w:hAnsi="Times New Roman" w:cs="Times New Roman"/>
          <w:sz w:val="28"/>
          <w:szCs w:val="28"/>
        </w:rPr>
        <w:t>.наук</w:t>
      </w:r>
      <w:proofErr w:type="spellEnd"/>
      <w:r w:rsidRPr="0035002B">
        <w:rPr>
          <w:rFonts w:ascii="Times New Roman" w:hAnsi="Times New Roman" w:cs="Times New Roman"/>
          <w:sz w:val="28"/>
          <w:szCs w:val="28"/>
        </w:rPr>
        <w:t>, доцент кафедры воспитания и социализации</w:t>
      </w:r>
    </w:p>
    <w:sectPr w:rsidR="00544ED9" w:rsidRPr="0035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F0"/>
    <w:rsid w:val="0006414E"/>
    <w:rsid w:val="00180B53"/>
    <w:rsid w:val="0035002B"/>
    <w:rsid w:val="00683297"/>
    <w:rsid w:val="00886195"/>
    <w:rsid w:val="00E30DF0"/>
    <w:rsid w:val="00E3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65CF"/>
  <w15:chartTrackingRefBased/>
  <w15:docId w15:val="{C5A5E529-FF6B-4D29-AF33-048B5713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7</cp:revision>
  <dcterms:created xsi:type="dcterms:W3CDTF">2018-04-27T08:47:00Z</dcterms:created>
  <dcterms:modified xsi:type="dcterms:W3CDTF">2018-04-27T08:49:00Z</dcterms:modified>
</cp:coreProperties>
</file>