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53" w:rsidRDefault="00462153" w:rsidP="00462153">
      <w:pPr>
        <w:jc w:val="center"/>
        <w:rPr>
          <w:b/>
        </w:rPr>
      </w:pPr>
      <w:r>
        <w:rPr>
          <w:b/>
        </w:rPr>
        <w:t>ПЛАН</w:t>
      </w:r>
    </w:p>
    <w:p w:rsidR="00462153" w:rsidRDefault="00462153" w:rsidP="00462153">
      <w:pPr>
        <w:jc w:val="center"/>
        <w:rPr>
          <w:b/>
        </w:rPr>
      </w:pPr>
      <w:r>
        <w:rPr>
          <w:b/>
        </w:rPr>
        <w:t xml:space="preserve"> проведения планово-профилактических работ по </w:t>
      </w:r>
    </w:p>
    <w:p w:rsidR="00462153" w:rsidRDefault="00462153" w:rsidP="00462153">
      <w:pPr>
        <w:jc w:val="center"/>
        <w:rPr>
          <w:b/>
        </w:rPr>
      </w:pPr>
      <w:r>
        <w:rPr>
          <w:b/>
        </w:rPr>
        <w:t>очистке светильников, осмотра и ремонта сети освещения</w:t>
      </w:r>
    </w:p>
    <w:p w:rsidR="00462153" w:rsidRDefault="00462153" w:rsidP="00462153">
      <w:pPr>
        <w:jc w:val="center"/>
        <w:rPr>
          <w:b/>
        </w:rPr>
      </w:pPr>
    </w:p>
    <w:p w:rsidR="00462153" w:rsidRDefault="00462153" w:rsidP="00462153">
      <w:pPr>
        <w:jc w:val="both"/>
      </w:pPr>
      <w:r>
        <w:t xml:space="preserve">         Для соблюдения норм освещенности учебных и других помещений университета и  руководствуясь п.2.12.12 ПТЭЭП, проводить следующие мероприятия:</w:t>
      </w:r>
    </w:p>
    <w:p w:rsidR="00462153" w:rsidRDefault="00462153" w:rsidP="00462153">
      <w:pPr>
        <w:jc w:val="both"/>
      </w:pPr>
    </w:p>
    <w:p w:rsidR="00462153" w:rsidRDefault="00462153" w:rsidP="00462153">
      <w:pPr>
        <w:numPr>
          <w:ilvl w:val="0"/>
          <w:numId w:val="1"/>
        </w:numPr>
        <w:jc w:val="both"/>
      </w:pPr>
      <w:r>
        <w:t>Осмотр и очистку светильников сети освещения от пыли и грязи проводить 2 раза в год в период зимних и летних каникул февраль, август месяц.</w:t>
      </w:r>
    </w:p>
    <w:p w:rsidR="00462153" w:rsidRDefault="00462153" w:rsidP="00462153">
      <w:pPr>
        <w:numPr>
          <w:ilvl w:val="0"/>
          <w:numId w:val="1"/>
        </w:numPr>
        <w:jc w:val="both"/>
      </w:pPr>
      <w:r>
        <w:t>Осмотр светильников, а при необходимости их чистку, также производить в ходе работ в порядке текущей эксплуатации при замене неисправных ламп, стартеров, дросселей и плафонов.</w:t>
      </w:r>
    </w:p>
    <w:p w:rsidR="00462153" w:rsidRDefault="00462153" w:rsidP="00462153">
      <w:pPr>
        <w:numPr>
          <w:ilvl w:val="0"/>
          <w:numId w:val="1"/>
        </w:numPr>
        <w:jc w:val="both"/>
      </w:pPr>
      <w:r>
        <w:t>Осмотр сети освещения производить регулярно при работах в порядке текущей эксплуатации, а ремонт и замену внутренней сети освещения при капитальном ремонте учебных помещений по плану отдела капитального строительства.</w:t>
      </w:r>
    </w:p>
    <w:p w:rsidR="00462153" w:rsidRDefault="00462153" w:rsidP="00462153">
      <w:pPr>
        <w:numPr>
          <w:ilvl w:val="0"/>
          <w:numId w:val="1"/>
        </w:numPr>
        <w:jc w:val="both"/>
      </w:pPr>
      <w:r>
        <w:t>Плановый осмотр и измерение сопротивления изоляции осветительной сети корпусов производить не реже 1 раза в три года по плану ответственного за электрохозяйство университета, согласованному с соответствующими органами надзора.</w:t>
      </w:r>
    </w:p>
    <w:p w:rsidR="009214D5" w:rsidRDefault="009214D5">
      <w:bookmarkStart w:id="0" w:name="_GoBack"/>
      <w:bookmarkEnd w:id="0"/>
    </w:p>
    <w:sectPr w:rsidR="0092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668E"/>
    <w:multiLevelType w:val="hybridMultilevel"/>
    <w:tmpl w:val="EBFE2D92"/>
    <w:lvl w:ilvl="0" w:tplc="410CC6C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53"/>
    <w:rsid w:val="00462153"/>
    <w:rsid w:val="009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2016-01-13T09:24:00Z</dcterms:created>
  <dcterms:modified xsi:type="dcterms:W3CDTF">2016-01-13T09:24:00Z</dcterms:modified>
</cp:coreProperties>
</file>