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8AF" w:rsidRDefault="00C128AF">
      <w:pPr>
        <w:pStyle w:val="21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МИНИСТЕРСТВО ОБРАЗОВАНИЯ И НАУКИ РФ</w:t>
      </w:r>
    </w:p>
    <w:p w:rsidR="00C128AF" w:rsidRDefault="000B57BE">
      <w:pPr>
        <w:pStyle w:val="211"/>
        <w:jc w:val="center"/>
        <w:rPr>
          <w:b/>
          <w:bCs/>
        </w:rPr>
      </w:pPr>
      <w:r>
        <w:rPr>
          <w:b/>
          <w:bCs/>
        </w:rPr>
        <w:t>ФГБОУ В</w:t>
      </w:r>
      <w:r w:rsidR="00C128AF">
        <w:rPr>
          <w:b/>
          <w:bCs/>
        </w:rPr>
        <w:t>О РОССИЙСКИЙ ГОСУДАРСТВЕННЫЙ ПЕДАГОГИЧЕСКИЙ УНИВЕРСИТЕТ имени А.И. Герцена</w:t>
      </w:r>
    </w:p>
    <w:p w:rsidR="00B27A03" w:rsidRDefault="000B57BE">
      <w:pPr>
        <w:pStyle w:val="211"/>
        <w:jc w:val="center"/>
        <w:rPr>
          <w:b/>
          <w:bCs/>
        </w:rPr>
      </w:pPr>
      <w:r>
        <w:rPr>
          <w:b/>
          <w:bCs/>
        </w:rPr>
        <w:t>К</w:t>
      </w:r>
      <w:r w:rsidR="00B27A03">
        <w:rPr>
          <w:b/>
          <w:bCs/>
        </w:rPr>
        <w:t>афедра методики обучения биологии и экологии</w:t>
      </w:r>
    </w:p>
    <w:p w:rsidR="00C128AF" w:rsidRDefault="00C128AF">
      <w:pPr>
        <w:spacing w:line="200" w:lineRule="atLeast"/>
        <w:ind w:firstLine="703"/>
        <w:jc w:val="center"/>
        <w:rPr>
          <w:sz w:val="24"/>
          <w:szCs w:val="24"/>
        </w:rPr>
      </w:pPr>
    </w:p>
    <w:p w:rsidR="00C128AF" w:rsidRDefault="00C128AF">
      <w:pPr>
        <w:pStyle w:val="210"/>
        <w:spacing w:line="216" w:lineRule="auto"/>
        <w:ind w:right="125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C128AF" w:rsidRDefault="00C128AF">
      <w:pPr>
        <w:pStyle w:val="210"/>
        <w:spacing w:line="216" w:lineRule="auto"/>
        <w:ind w:right="125"/>
        <w:jc w:val="both"/>
        <w:rPr>
          <w:szCs w:val="24"/>
        </w:rPr>
      </w:pPr>
    </w:p>
    <w:p w:rsidR="00C128AF" w:rsidRPr="001D6E6E" w:rsidRDefault="00C128AF">
      <w:pPr>
        <w:spacing w:line="200" w:lineRule="atLeast"/>
        <w:ind w:firstLine="703"/>
        <w:jc w:val="center"/>
        <w:rPr>
          <w:sz w:val="24"/>
          <w:szCs w:val="24"/>
        </w:rPr>
      </w:pPr>
      <w:r w:rsidRPr="001D6E6E">
        <w:rPr>
          <w:b/>
          <w:bCs/>
          <w:i/>
          <w:iCs/>
          <w:sz w:val="24"/>
          <w:szCs w:val="24"/>
        </w:rPr>
        <w:t>Уважаемые</w:t>
      </w:r>
      <w:r w:rsidR="000B57BE">
        <w:rPr>
          <w:b/>
          <w:bCs/>
          <w:i/>
          <w:iCs/>
          <w:sz w:val="24"/>
          <w:szCs w:val="24"/>
        </w:rPr>
        <w:t xml:space="preserve"> коллеги</w:t>
      </w:r>
      <w:r w:rsidRPr="001D6E6E">
        <w:rPr>
          <w:b/>
          <w:bCs/>
          <w:i/>
          <w:iCs/>
          <w:sz w:val="24"/>
          <w:szCs w:val="24"/>
        </w:rPr>
        <w:t>!</w:t>
      </w:r>
    </w:p>
    <w:p w:rsidR="00C128AF" w:rsidRPr="001D6E6E" w:rsidRDefault="00C128AF">
      <w:pPr>
        <w:spacing w:line="200" w:lineRule="atLeast"/>
        <w:ind w:firstLine="709"/>
        <w:jc w:val="both"/>
        <w:rPr>
          <w:sz w:val="24"/>
          <w:szCs w:val="24"/>
        </w:rPr>
      </w:pPr>
      <w:r w:rsidRPr="001D6E6E">
        <w:rPr>
          <w:sz w:val="24"/>
          <w:szCs w:val="24"/>
        </w:rPr>
        <w:t xml:space="preserve">Приглашаем </w:t>
      </w:r>
      <w:r w:rsidR="000B57BE">
        <w:rPr>
          <w:sz w:val="24"/>
          <w:szCs w:val="24"/>
        </w:rPr>
        <w:t xml:space="preserve">студентов, аспирантов, их </w:t>
      </w:r>
      <w:r w:rsidRPr="001D6E6E">
        <w:rPr>
          <w:sz w:val="24"/>
          <w:szCs w:val="24"/>
        </w:rPr>
        <w:t xml:space="preserve">научных руководителей </w:t>
      </w:r>
      <w:r w:rsidR="000B57BE">
        <w:rPr>
          <w:sz w:val="24"/>
          <w:szCs w:val="24"/>
        </w:rPr>
        <w:t xml:space="preserve">и всех преподавателей </w:t>
      </w:r>
      <w:r w:rsidRPr="001D6E6E">
        <w:rPr>
          <w:sz w:val="24"/>
          <w:szCs w:val="24"/>
        </w:rPr>
        <w:t xml:space="preserve">принять участие в научно-практической конференции </w:t>
      </w:r>
      <w:r w:rsidRPr="001D6E6E">
        <w:rPr>
          <w:b/>
          <w:bCs/>
          <w:sz w:val="24"/>
          <w:szCs w:val="24"/>
        </w:rPr>
        <w:t>«</w:t>
      </w:r>
      <w:r w:rsidR="009B2186" w:rsidRPr="001D6E6E">
        <w:rPr>
          <w:b/>
          <w:bCs/>
          <w:sz w:val="24"/>
          <w:szCs w:val="24"/>
        </w:rPr>
        <w:t>230 лет отечественной методике преподавания естествознания: проблемы отбора содержания</w:t>
      </w:r>
      <w:r w:rsidRPr="001D6E6E">
        <w:rPr>
          <w:b/>
          <w:bCs/>
          <w:sz w:val="24"/>
          <w:szCs w:val="24"/>
        </w:rPr>
        <w:t>»,</w:t>
      </w:r>
      <w:r w:rsidRPr="001D6E6E">
        <w:rPr>
          <w:sz w:val="24"/>
          <w:szCs w:val="24"/>
        </w:rPr>
        <w:t xml:space="preserve"> проводимой </w:t>
      </w:r>
      <w:r w:rsidR="009B2186" w:rsidRPr="001D6E6E">
        <w:rPr>
          <w:sz w:val="24"/>
          <w:szCs w:val="24"/>
        </w:rPr>
        <w:t>6</w:t>
      </w:r>
      <w:r w:rsidRPr="001D6E6E">
        <w:rPr>
          <w:sz w:val="24"/>
          <w:szCs w:val="24"/>
        </w:rPr>
        <w:t xml:space="preserve"> апреля 201</w:t>
      </w:r>
      <w:r w:rsidR="009B2186" w:rsidRPr="001D6E6E">
        <w:rPr>
          <w:sz w:val="24"/>
          <w:szCs w:val="24"/>
        </w:rPr>
        <w:t>6</w:t>
      </w:r>
      <w:r w:rsidRPr="001D6E6E">
        <w:rPr>
          <w:sz w:val="24"/>
          <w:szCs w:val="24"/>
        </w:rPr>
        <w:t xml:space="preserve"> г. в рамках т</w:t>
      </w:r>
      <w:r w:rsidR="009B2186" w:rsidRPr="001D6E6E">
        <w:rPr>
          <w:sz w:val="24"/>
          <w:szCs w:val="24"/>
        </w:rPr>
        <w:t>радици</w:t>
      </w:r>
      <w:r w:rsidR="000B57BE">
        <w:rPr>
          <w:sz w:val="24"/>
          <w:szCs w:val="24"/>
        </w:rPr>
        <w:t xml:space="preserve">онных </w:t>
      </w:r>
      <w:proofErr w:type="spellStart"/>
      <w:r w:rsidR="000B57BE">
        <w:rPr>
          <w:sz w:val="24"/>
          <w:szCs w:val="24"/>
        </w:rPr>
        <w:t>Герценовских</w:t>
      </w:r>
      <w:proofErr w:type="spellEnd"/>
      <w:r w:rsidR="000B57BE">
        <w:rPr>
          <w:sz w:val="24"/>
          <w:szCs w:val="24"/>
        </w:rPr>
        <w:t xml:space="preserve"> чтений Российского государственного педагогического университета им. А.И. Герцена.</w:t>
      </w:r>
    </w:p>
    <w:p w:rsidR="009B2186" w:rsidRPr="001D6E6E" w:rsidRDefault="009B2186" w:rsidP="009B2186">
      <w:pPr>
        <w:ind w:firstLine="709"/>
        <w:jc w:val="both"/>
        <w:rPr>
          <w:sz w:val="24"/>
          <w:szCs w:val="24"/>
        </w:rPr>
      </w:pPr>
      <w:r w:rsidRPr="001D6E6E">
        <w:rPr>
          <w:sz w:val="24"/>
          <w:szCs w:val="24"/>
        </w:rPr>
        <w:t xml:space="preserve">Цель </w:t>
      </w:r>
      <w:proofErr w:type="spellStart"/>
      <w:r w:rsidRPr="001D6E6E">
        <w:rPr>
          <w:sz w:val="24"/>
          <w:szCs w:val="24"/>
        </w:rPr>
        <w:t>Герценовских</w:t>
      </w:r>
      <w:proofErr w:type="spellEnd"/>
      <w:r w:rsidRPr="001D6E6E">
        <w:rPr>
          <w:sz w:val="24"/>
          <w:szCs w:val="24"/>
        </w:rPr>
        <w:t xml:space="preserve"> чтений – обсудить </w:t>
      </w:r>
      <w:r w:rsidR="000B57BE">
        <w:rPr>
          <w:sz w:val="24"/>
          <w:szCs w:val="24"/>
        </w:rPr>
        <w:t xml:space="preserve">проблемы </w:t>
      </w:r>
      <w:r w:rsidRPr="001D6E6E">
        <w:rPr>
          <w:sz w:val="24"/>
          <w:szCs w:val="24"/>
        </w:rPr>
        <w:t xml:space="preserve">развития </w:t>
      </w:r>
      <w:r w:rsidR="000B57BE">
        <w:rPr>
          <w:sz w:val="24"/>
          <w:szCs w:val="24"/>
        </w:rPr>
        <w:t xml:space="preserve">содержания </w:t>
      </w:r>
      <w:r w:rsidRPr="001D6E6E">
        <w:rPr>
          <w:sz w:val="24"/>
          <w:szCs w:val="24"/>
        </w:rPr>
        <w:t>школьного биологического</w:t>
      </w:r>
      <w:r w:rsidR="0072175D">
        <w:rPr>
          <w:sz w:val="24"/>
          <w:szCs w:val="24"/>
        </w:rPr>
        <w:t xml:space="preserve"> и экологического</w:t>
      </w:r>
      <w:r w:rsidRPr="001D6E6E">
        <w:rPr>
          <w:sz w:val="24"/>
          <w:szCs w:val="24"/>
        </w:rPr>
        <w:t xml:space="preserve"> образования, а также привлечь </w:t>
      </w:r>
      <w:r w:rsidR="000B57BE">
        <w:rPr>
          <w:sz w:val="24"/>
          <w:szCs w:val="24"/>
        </w:rPr>
        <w:t xml:space="preserve">студентов и </w:t>
      </w:r>
      <w:r w:rsidRPr="001D6E6E">
        <w:rPr>
          <w:sz w:val="24"/>
          <w:szCs w:val="24"/>
        </w:rPr>
        <w:t xml:space="preserve">аспирантов к исследовательской деятельности в области </w:t>
      </w:r>
      <w:r w:rsidR="000B57BE">
        <w:rPr>
          <w:sz w:val="24"/>
          <w:szCs w:val="24"/>
        </w:rPr>
        <w:t xml:space="preserve">теории и </w:t>
      </w:r>
      <w:r w:rsidRPr="001D6E6E">
        <w:rPr>
          <w:sz w:val="24"/>
          <w:szCs w:val="24"/>
        </w:rPr>
        <w:t>методи</w:t>
      </w:r>
      <w:r w:rsidR="000B57BE">
        <w:rPr>
          <w:sz w:val="24"/>
          <w:szCs w:val="24"/>
        </w:rPr>
        <w:t>ки обучения биологии</w:t>
      </w:r>
      <w:r w:rsidRPr="001D6E6E">
        <w:rPr>
          <w:sz w:val="24"/>
          <w:szCs w:val="24"/>
        </w:rPr>
        <w:t xml:space="preserve">. </w:t>
      </w:r>
    </w:p>
    <w:p w:rsidR="00C128AF" w:rsidRPr="001D6E6E" w:rsidRDefault="00C128AF">
      <w:pPr>
        <w:spacing w:line="200" w:lineRule="atLeast"/>
        <w:ind w:firstLine="709"/>
        <w:jc w:val="both"/>
        <w:rPr>
          <w:sz w:val="24"/>
          <w:szCs w:val="24"/>
        </w:rPr>
      </w:pPr>
      <w:r w:rsidRPr="001D6E6E">
        <w:rPr>
          <w:sz w:val="24"/>
          <w:szCs w:val="24"/>
        </w:rPr>
        <w:t xml:space="preserve">Организаторы конференции - кафедра методики обучения биологии и экологии Российского государственного педагогического университета им. А.И. Герцена (Санкт-Петербург) </w:t>
      </w:r>
    </w:p>
    <w:p w:rsidR="00C128AF" w:rsidRPr="001D6E6E" w:rsidRDefault="00C128AF">
      <w:pPr>
        <w:ind w:firstLine="709"/>
        <w:jc w:val="both"/>
        <w:rPr>
          <w:b/>
          <w:sz w:val="24"/>
          <w:szCs w:val="24"/>
        </w:rPr>
      </w:pPr>
      <w:r w:rsidRPr="001D6E6E">
        <w:rPr>
          <w:sz w:val="24"/>
          <w:szCs w:val="24"/>
        </w:rPr>
        <w:t xml:space="preserve">Конференция проводится в дистанционном режиме. </w:t>
      </w:r>
    </w:p>
    <w:p w:rsidR="00C128AF" w:rsidRPr="001D6E6E" w:rsidRDefault="00C128AF">
      <w:pPr>
        <w:jc w:val="both"/>
        <w:rPr>
          <w:b/>
          <w:sz w:val="24"/>
          <w:szCs w:val="24"/>
        </w:rPr>
      </w:pPr>
    </w:p>
    <w:p w:rsidR="00C128AF" w:rsidRPr="001D6E6E" w:rsidRDefault="00C128AF">
      <w:pPr>
        <w:ind w:firstLine="360"/>
        <w:jc w:val="center"/>
        <w:rPr>
          <w:color w:val="000000"/>
          <w:sz w:val="24"/>
          <w:szCs w:val="24"/>
        </w:rPr>
      </w:pPr>
      <w:r w:rsidRPr="001D6E6E">
        <w:rPr>
          <w:b/>
          <w:sz w:val="24"/>
          <w:szCs w:val="24"/>
        </w:rPr>
        <w:t>Проблемное поле конференции:</w:t>
      </w:r>
    </w:p>
    <w:p w:rsidR="00C128AF" w:rsidRPr="001D6E6E" w:rsidRDefault="00C128AF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D6E6E">
        <w:rPr>
          <w:color w:val="000000"/>
          <w:sz w:val="24"/>
          <w:szCs w:val="24"/>
        </w:rPr>
        <w:t>Вклад уч</w:t>
      </w:r>
      <w:r w:rsidR="000B57BE">
        <w:rPr>
          <w:color w:val="000000"/>
          <w:sz w:val="24"/>
          <w:szCs w:val="24"/>
        </w:rPr>
        <w:t>еных и педагогов-естественников</w:t>
      </w:r>
      <w:r w:rsidRPr="001D6E6E">
        <w:rPr>
          <w:color w:val="000000"/>
          <w:sz w:val="24"/>
          <w:szCs w:val="24"/>
        </w:rPr>
        <w:t xml:space="preserve"> в развитие </w:t>
      </w:r>
      <w:r w:rsidR="000B57BE">
        <w:rPr>
          <w:color w:val="000000"/>
          <w:sz w:val="24"/>
          <w:szCs w:val="24"/>
        </w:rPr>
        <w:t xml:space="preserve">биологического </w:t>
      </w:r>
      <w:r w:rsidR="0072175D">
        <w:rPr>
          <w:color w:val="000000"/>
          <w:sz w:val="24"/>
          <w:szCs w:val="24"/>
        </w:rPr>
        <w:t xml:space="preserve">и экологического </w:t>
      </w:r>
      <w:r w:rsidRPr="001D6E6E">
        <w:rPr>
          <w:color w:val="000000"/>
          <w:sz w:val="24"/>
          <w:szCs w:val="24"/>
        </w:rPr>
        <w:t>образования в нашей стране.</w:t>
      </w:r>
    </w:p>
    <w:p w:rsidR="000B57BE" w:rsidRPr="000B57BE" w:rsidRDefault="000B57BE" w:rsidP="000B57BE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Методическое н</w:t>
      </w:r>
      <w:r w:rsidRPr="001D6E6E">
        <w:rPr>
          <w:color w:val="000000"/>
          <w:sz w:val="24"/>
          <w:szCs w:val="24"/>
        </w:rPr>
        <w:t>аследие П.И.</w:t>
      </w:r>
      <w:r>
        <w:rPr>
          <w:color w:val="000000"/>
          <w:sz w:val="24"/>
          <w:szCs w:val="24"/>
        </w:rPr>
        <w:t xml:space="preserve"> </w:t>
      </w:r>
      <w:r w:rsidRPr="001D6E6E">
        <w:rPr>
          <w:color w:val="000000"/>
          <w:sz w:val="24"/>
          <w:szCs w:val="24"/>
        </w:rPr>
        <w:t>Боровицкого: к 120-летию со дня рождения.</w:t>
      </w:r>
    </w:p>
    <w:p w:rsidR="00C128AF" w:rsidRPr="001D6E6E" w:rsidRDefault="000B57BE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биологического </w:t>
      </w:r>
      <w:r w:rsidR="0072175D">
        <w:rPr>
          <w:color w:val="000000"/>
          <w:sz w:val="24"/>
          <w:szCs w:val="24"/>
        </w:rPr>
        <w:t xml:space="preserve"> экологического </w:t>
      </w:r>
      <w:r>
        <w:rPr>
          <w:color w:val="000000"/>
          <w:sz w:val="24"/>
          <w:szCs w:val="24"/>
        </w:rPr>
        <w:t>образования</w:t>
      </w:r>
      <w:r w:rsidR="00110FC8" w:rsidRPr="001D6E6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история становления и</w:t>
      </w:r>
      <w:r w:rsidR="00110FC8" w:rsidRPr="001D6E6E">
        <w:rPr>
          <w:color w:val="000000"/>
          <w:sz w:val="24"/>
          <w:szCs w:val="24"/>
        </w:rPr>
        <w:t xml:space="preserve"> современн</w:t>
      </w:r>
      <w:r w:rsidR="001D6E6E" w:rsidRPr="001D6E6E">
        <w:rPr>
          <w:color w:val="000000"/>
          <w:sz w:val="24"/>
          <w:szCs w:val="24"/>
        </w:rPr>
        <w:t>ые</w:t>
      </w:r>
      <w:r>
        <w:rPr>
          <w:color w:val="000000"/>
          <w:sz w:val="24"/>
          <w:szCs w:val="24"/>
        </w:rPr>
        <w:t xml:space="preserve"> проблемы</w:t>
      </w:r>
      <w:r w:rsidR="00110FC8" w:rsidRPr="001D6E6E">
        <w:rPr>
          <w:color w:val="000000"/>
          <w:sz w:val="24"/>
          <w:szCs w:val="24"/>
        </w:rPr>
        <w:t>.</w:t>
      </w:r>
    </w:p>
    <w:p w:rsidR="00C128AF" w:rsidRPr="001D6E6E" w:rsidRDefault="00C128AF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D6E6E">
        <w:rPr>
          <w:color w:val="000000"/>
          <w:sz w:val="24"/>
          <w:szCs w:val="24"/>
        </w:rPr>
        <w:t xml:space="preserve">Поиск решений проблем </w:t>
      </w:r>
      <w:r w:rsidR="000B57BE">
        <w:rPr>
          <w:color w:val="000000"/>
          <w:sz w:val="24"/>
          <w:szCs w:val="24"/>
        </w:rPr>
        <w:t>обучения биологии</w:t>
      </w:r>
      <w:r w:rsidR="0072175D">
        <w:rPr>
          <w:color w:val="000000"/>
          <w:sz w:val="24"/>
          <w:szCs w:val="24"/>
        </w:rPr>
        <w:t xml:space="preserve"> и экологии</w:t>
      </w:r>
      <w:r w:rsidR="000B57BE">
        <w:rPr>
          <w:color w:val="000000"/>
          <w:sz w:val="24"/>
          <w:szCs w:val="24"/>
        </w:rPr>
        <w:t xml:space="preserve"> </w:t>
      </w:r>
      <w:r w:rsidRPr="001D6E6E">
        <w:rPr>
          <w:color w:val="000000"/>
          <w:sz w:val="24"/>
          <w:szCs w:val="24"/>
        </w:rPr>
        <w:t>в исследовательских работах студентов.</w:t>
      </w:r>
    </w:p>
    <w:p w:rsidR="00C128AF" w:rsidRPr="001D6E6E" w:rsidRDefault="00C128AF">
      <w:pPr>
        <w:jc w:val="both"/>
        <w:rPr>
          <w:color w:val="000000"/>
          <w:sz w:val="24"/>
          <w:szCs w:val="24"/>
        </w:rPr>
      </w:pPr>
    </w:p>
    <w:p w:rsidR="00C128AF" w:rsidRPr="001D6E6E" w:rsidRDefault="00C128AF">
      <w:pPr>
        <w:ind w:firstLine="709"/>
        <w:jc w:val="both"/>
        <w:rPr>
          <w:sz w:val="24"/>
          <w:szCs w:val="24"/>
        </w:rPr>
      </w:pPr>
      <w:r w:rsidRPr="001D6E6E">
        <w:rPr>
          <w:b/>
          <w:color w:val="000000"/>
          <w:sz w:val="24"/>
          <w:szCs w:val="24"/>
        </w:rPr>
        <w:t>Наличие публикации учитывается во время защиты ВКР, при поступлении в магистратуру и аспирантуру.</w:t>
      </w:r>
    </w:p>
    <w:p w:rsidR="00C128AF" w:rsidRPr="001D6E6E" w:rsidRDefault="00C128AF">
      <w:pPr>
        <w:ind w:firstLine="709"/>
        <w:jc w:val="both"/>
        <w:rPr>
          <w:sz w:val="24"/>
          <w:szCs w:val="24"/>
        </w:rPr>
      </w:pPr>
    </w:p>
    <w:p w:rsidR="00C128AF" w:rsidRPr="001D6E6E" w:rsidRDefault="00C128AF">
      <w:pPr>
        <w:ind w:firstLine="709"/>
        <w:jc w:val="both"/>
        <w:rPr>
          <w:sz w:val="24"/>
          <w:szCs w:val="24"/>
        </w:rPr>
      </w:pPr>
      <w:proofErr w:type="gramStart"/>
      <w:r w:rsidRPr="001D6E6E">
        <w:rPr>
          <w:sz w:val="24"/>
          <w:szCs w:val="24"/>
        </w:rPr>
        <w:t xml:space="preserve">Всех желающих принять участие в работе конференции просим прислать до </w:t>
      </w:r>
      <w:r w:rsidRPr="001D6E6E">
        <w:rPr>
          <w:b/>
          <w:bCs/>
          <w:sz w:val="24"/>
          <w:szCs w:val="24"/>
        </w:rPr>
        <w:t>1 апреля 201</w:t>
      </w:r>
      <w:r w:rsidR="009B2186" w:rsidRPr="001D6E6E">
        <w:rPr>
          <w:b/>
          <w:bCs/>
          <w:sz w:val="24"/>
          <w:szCs w:val="24"/>
        </w:rPr>
        <w:t>6</w:t>
      </w:r>
      <w:r w:rsidRPr="001D6E6E">
        <w:rPr>
          <w:b/>
          <w:bCs/>
          <w:sz w:val="24"/>
          <w:szCs w:val="24"/>
        </w:rPr>
        <w:t xml:space="preserve"> г. заявку и статью</w:t>
      </w:r>
      <w:r w:rsidRPr="001D6E6E">
        <w:rPr>
          <w:sz w:val="24"/>
          <w:szCs w:val="24"/>
        </w:rPr>
        <w:t xml:space="preserve"> на адрес кафедры методики обучения биологии и экологии: </w:t>
      </w:r>
      <w:r w:rsidRPr="001D6E6E">
        <w:rPr>
          <w:b/>
          <w:sz w:val="24"/>
          <w:szCs w:val="24"/>
        </w:rPr>
        <w:t xml:space="preserve">191186, Санкт-Петербург, наб. р. Мойки, 48, корп. 2, ауд. 454, </w:t>
      </w:r>
      <w:r w:rsidRPr="001D6E6E">
        <w:rPr>
          <w:b/>
          <w:sz w:val="24"/>
          <w:szCs w:val="24"/>
          <w:lang w:val="en-US"/>
        </w:rPr>
        <w:t>e</w:t>
      </w:r>
      <w:r w:rsidRPr="001D6E6E">
        <w:rPr>
          <w:b/>
          <w:sz w:val="24"/>
          <w:szCs w:val="24"/>
        </w:rPr>
        <w:t>-</w:t>
      </w:r>
      <w:r w:rsidRPr="001D6E6E">
        <w:rPr>
          <w:b/>
          <w:sz w:val="24"/>
          <w:szCs w:val="24"/>
          <w:lang w:val="en-US"/>
        </w:rPr>
        <w:t>mail</w:t>
      </w:r>
      <w:r w:rsidRPr="001D6E6E">
        <w:rPr>
          <w:b/>
          <w:sz w:val="24"/>
          <w:szCs w:val="24"/>
        </w:rPr>
        <w:t>:</w:t>
      </w:r>
      <w:proofErr w:type="spellStart"/>
      <w:r w:rsidRPr="001D6E6E">
        <w:rPr>
          <w:b/>
          <w:sz w:val="24"/>
          <w:szCs w:val="24"/>
          <w:lang w:val="en-US"/>
        </w:rPr>
        <w:t>mobie</w:t>
      </w:r>
      <w:proofErr w:type="spellEnd"/>
      <w:r w:rsidR="009B2186" w:rsidRPr="001D6E6E">
        <w:rPr>
          <w:b/>
          <w:sz w:val="24"/>
          <w:szCs w:val="24"/>
        </w:rPr>
        <w:t>_</w:t>
      </w:r>
      <w:r w:rsidR="009B2186" w:rsidRPr="001D6E6E">
        <w:rPr>
          <w:b/>
          <w:sz w:val="24"/>
          <w:szCs w:val="24"/>
          <w:lang w:val="en-US"/>
        </w:rPr>
        <w:t>conf</w:t>
      </w:r>
      <w:r w:rsidR="009B2186" w:rsidRPr="001D6E6E">
        <w:rPr>
          <w:b/>
          <w:sz w:val="24"/>
          <w:szCs w:val="24"/>
        </w:rPr>
        <w:t>@</w:t>
      </w:r>
      <w:proofErr w:type="spellStart"/>
      <w:r w:rsidR="00CE06C7" w:rsidRPr="001D6E6E">
        <w:rPr>
          <w:b/>
          <w:sz w:val="24"/>
          <w:szCs w:val="24"/>
          <w:lang w:val="en-US"/>
        </w:rPr>
        <w:t>herzen</w:t>
      </w:r>
      <w:proofErr w:type="spellEnd"/>
      <w:r w:rsidR="00CE06C7" w:rsidRPr="001D6E6E">
        <w:rPr>
          <w:b/>
          <w:sz w:val="24"/>
          <w:szCs w:val="24"/>
        </w:rPr>
        <w:t>.</w:t>
      </w:r>
      <w:proofErr w:type="spellStart"/>
      <w:r w:rsidR="00CE06C7" w:rsidRPr="001D6E6E">
        <w:rPr>
          <w:b/>
          <w:sz w:val="24"/>
          <w:szCs w:val="24"/>
          <w:lang w:val="en-US"/>
        </w:rPr>
        <w:t>spb</w:t>
      </w:r>
      <w:proofErr w:type="spellEnd"/>
      <w:r w:rsidR="00CE06C7" w:rsidRPr="001D6E6E">
        <w:rPr>
          <w:b/>
          <w:sz w:val="24"/>
          <w:szCs w:val="24"/>
        </w:rPr>
        <w:t>.</w:t>
      </w:r>
      <w:proofErr w:type="spellStart"/>
      <w:r w:rsidR="00CE06C7" w:rsidRPr="001D6E6E">
        <w:rPr>
          <w:b/>
          <w:sz w:val="24"/>
          <w:szCs w:val="24"/>
          <w:lang w:val="en-US"/>
        </w:rPr>
        <w:t>ru</w:t>
      </w:r>
      <w:proofErr w:type="spellEnd"/>
      <w:r w:rsidRPr="001D6E6E">
        <w:rPr>
          <w:b/>
          <w:sz w:val="24"/>
          <w:szCs w:val="24"/>
        </w:rPr>
        <w:t xml:space="preserve"> </w:t>
      </w:r>
      <w:r w:rsidRPr="001D6E6E">
        <w:rPr>
          <w:sz w:val="24"/>
          <w:szCs w:val="24"/>
        </w:rPr>
        <w:t>(</w:t>
      </w:r>
      <w:r w:rsidRPr="001D6E6E">
        <w:rPr>
          <w:sz w:val="24"/>
          <w:szCs w:val="24"/>
          <w:lang w:val="en-US"/>
        </w:rPr>
        <w:t>c</w:t>
      </w:r>
      <w:r w:rsidRPr="001D6E6E">
        <w:rPr>
          <w:sz w:val="24"/>
          <w:szCs w:val="24"/>
        </w:rPr>
        <w:t xml:space="preserve"> уточнением: на студенческую конференцию)</w:t>
      </w:r>
      <w:r w:rsidRPr="001D6E6E">
        <w:rPr>
          <w:b/>
          <w:sz w:val="24"/>
          <w:szCs w:val="24"/>
        </w:rPr>
        <w:t>;</w:t>
      </w:r>
      <w:r w:rsidRPr="001D6E6E">
        <w:rPr>
          <w:sz w:val="24"/>
          <w:szCs w:val="24"/>
        </w:rPr>
        <w:t xml:space="preserve"> телефон (812)314-46-15, сайт </w:t>
      </w:r>
      <w:hyperlink r:id="rId5" w:anchor="_blank" w:history="1">
        <w:r w:rsidRPr="001D6E6E">
          <w:rPr>
            <w:rStyle w:val="a3"/>
            <w:sz w:val="24"/>
            <w:szCs w:val="24"/>
          </w:rPr>
          <w:t>www.mobie-herzen.spb.ru</w:t>
        </w:r>
      </w:hyperlink>
      <w:proofErr w:type="gramEnd"/>
    </w:p>
    <w:p w:rsidR="00C128AF" w:rsidRPr="001D6E6E" w:rsidRDefault="00C128AF">
      <w:pPr>
        <w:ind w:firstLine="709"/>
        <w:jc w:val="both"/>
        <w:rPr>
          <w:sz w:val="24"/>
          <w:szCs w:val="24"/>
        </w:rPr>
      </w:pPr>
      <w:r w:rsidRPr="001D6E6E">
        <w:rPr>
          <w:sz w:val="24"/>
          <w:szCs w:val="24"/>
        </w:rPr>
        <w:t>Бланк регистрационной карты прилагается.</w:t>
      </w:r>
    </w:p>
    <w:p w:rsidR="00C128AF" w:rsidRPr="001D6E6E" w:rsidRDefault="00C128AF">
      <w:pPr>
        <w:spacing w:line="216" w:lineRule="auto"/>
        <w:ind w:firstLine="709"/>
        <w:jc w:val="both"/>
        <w:rPr>
          <w:sz w:val="24"/>
          <w:szCs w:val="24"/>
        </w:rPr>
      </w:pPr>
      <w:r w:rsidRPr="001D6E6E">
        <w:rPr>
          <w:sz w:val="24"/>
          <w:szCs w:val="24"/>
        </w:rPr>
        <w:t xml:space="preserve">Планируется издание сборника статей, полученных оргкомитетом не позднее </w:t>
      </w:r>
      <w:r w:rsidRPr="001D6E6E">
        <w:rPr>
          <w:b/>
          <w:sz w:val="24"/>
          <w:szCs w:val="24"/>
        </w:rPr>
        <w:t>1 апреля 201</w:t>
      </w:r>
      <w:r w:rsidR="00CE06C7" w:rsidRPr="001D6E6E">
        <w:rPr>
          <w:b/>
          <w:sz w:val="24"/>
          <w:szCs w:val="24"/>
        </w:rPr>
        <w:t>6</w:t>
      </w:r>
      <w:r w:rsidRPr="001D6E6E">
        <w:rPr>
          <w:b/>
          <w:sz w:val="24"/>
          <w:szCs w:val="24"/>
        </w:rPr>
        <w:t xml:space="preserve"> года.</w:t>
      </w:r>
    </w:p>
    <w:p w:rsidR="00C128AF" w:rsidRPr="001D6E6E" w:rsidRDefault="00C128AF" w:rsidP="00CE06C7">
      <w:pPr>
        <w:pStyle w:val="style17"/>
        <w:spacing w:before="0" w:after="0"/>
        <w:ind w:firstLine="709"/>
        <w:jc w:val="both"/>
        <w:rPr>
          <w:b/>
          <w:sz w:val="24"/>
          <w:szCs w:val="24"/>
        </w:rPr>
      </w:pPr>
      <w:r w:rsidRPr="001D6E6E">
        <w:rPr>
          <w:sz w:val="24"/>
          <w:szCs w:val="24"/>
        </w:rPr>
        <w:t xml:space="preserve">Организационный взнос за участие в конференции и публикацию материалов составляет </w:t>
      </w:r>
      <w:r w:rsidR="00435DE2">
        <w:rPr>
          <w:b/>
          <w:sz w:val="24"/>
          <w:szCs w:val="24"/>
        </w:rPr>
        <w:t xml:space="preserve">400 рублей </w:t>
      </w:r>
      <w:r w:rsidRPr="001D6E6E">
        <w:rPr>
          <w:b/>
          <w:sz w:val="24"/>
          <w:szCs w:val="24"/>
        </w:rPr>
        <w:t>за 3 страницы (каждая последующая страница оплачивается дополнительно - 150 рублей).</w:t>
      </w:r>
      <w:r w:rsidRPr="001D6E6E">
        <w:rPr>
          <w:sz w:val="24"/>
          <w:szCs w:val="24"/>
        </w:rPr>
        <w:t xml:space="preserve"> </w:t>
      </w:r>
    </w:p>
    <w:p w:rsidR="00110FC8" w:rsidRPr="001D6E6E" w:rsidRDefault="00110FC8">
      <w:pPr>
        <w:spacing w:line="216" w:lineRule="auto"/>
        <w:jc w:val="center"/>
        <w:rPr>
          <w:b/>
          <w:sz w:val="24"/>
          <w:szCs w:val="24"/>
        </w:rPr>
      </w:pPr>
    </w:p>
    <w:p w:rsidR="00110FC8" w:rsidRPr="001D6E6E" w:rsidRDefault="00110FC8">
      <w:pPr>
        <w:spacing w:line="216" w:lineRule="auto"/>
        <w:jc w:val="center"/>
        <w:rPr>
          <w:b/>
          <w:sz w:val="24"/>
          <w:szCs w:val="24"/>
        </w:rPr>
      </w:pPr>
    </w:p>
    <w:p w:rsidR="00110FC8" w:rsidRPr="001D6E6E" w:rsidRDefault="00110FC8">
      <w:pPr>
        <w:spacing w:line="216" w:lineRule="auto"/>
        <w:jc w:val="center"/>
        <w:rPr>
          <w:b/>
          <w:sz w:val="24"/>
          <w:szCs w:val="24"/>
        </w:rPr>
      </w:pPr>
    </w:p>
    <w:p w:rsidR="00110FC8" w:rsidRPr="001D6E6E" w:rsidRDefault="00110FC8">
      <w:pPr>
        <w:spacing w:line="216" w:lineRule="auto"/>
        <w:jc w:val="center"/>
        <w:rPr>
          <w:b/>
          <w:sz w:val="24"/>
          <w:szCs w:val="24"/>
        </w:rPr>
      </w:pPr>
    </w:p>
    <w:p w:rsidR="00110FC8" w:rsidRPr="001D6E6E" w:rsidRDefault="00110FC8">
      <w:pPr>
        <w:spacing w:line="216" w:lineRule="auto"/>
        <w:jc w:val="center"/>
        <w:rPr>
          <w:b/>
          <w:sz w:val="24"/>
          <w:szCs w:val="24"/>
        </w:rPr>
      </w:pPr>
    </w:p>
    <w:p w:rsidR="00110FC8" w:rsidRPr="001D6E6E" w:rsidRDefault="00110FC8">
      <w:pPr>
        <w:spacing w:line="216" w:lineRule="auto"/>
        <w:jc w:val="center"/>
        <w:rPr>
          <w:b/>
          <w:sz w:val="24"/>
          <w:szCs w:val="24"/>
        </w:rPr>
      </w:pPr>
    </w:p>
    <w:p w:rsidR="00110FC8" w:rsidRPr="001D6E6E" w:rsidRDefault="00110FC8">
      <w:pPr>
        <w:spacing w:line="216" w:lineRule="auto"/>
        <w:jc w:val="center"/>
        <w:rPr>
          <w:b/>
          <w:sz w:val="24"/>
          <w:szCs w:val="24"/>
        </w:rPr>
      </w:pPr>
    </w:p>
    <w:p w:rsidR="00110FC8" w:rsidRPr="001D6E6E" w:rsidRDefault="00110FC8">
      <w:pPr>
        <w:spacing w:line="216" w:lineRule="auto"/>
        <w:jc w:val="center"/>
        <w:rPr>
          <w:b/>
          <w:sz w:val="24"/>
          <w:szCs w:val="24"/>
        </w:rPr>
      </w:pPr>
    </w:p>
    <w:p w:rsidR="001D6E6E" w:rsidRDefault="001D6E6E">
      <w:pPr>
        <w:spacing w:line="216" w:lineRule="auto"/>
        <w:jc w:val="center"/>
        <w:rPr>
          <w:b/>
          <w:sz w:val="24"/>
          <w:szCs w:val="24"/>
        </w:rPr>
      </w:pPr>
    </w:p>
    <w:p w:rsidR="001D6E6E" w:rsidRDefault="001D6E6E">
      <w:pPr>
        <w:spacing w:line="216" w:lineRule="auto"/>
        <w:jc w:val="center"/>
        <w:rPr>
          <w:b/>
          <w:sz w:val="24"/>
          <w:szCs w:val="24"/>
        </w:rPr>
      </w:pPr>
    </w:p>
    <w:p w:rsidR="001D6E6E" w:rsidRDefault="001D6E6E">
      <w:pPr>
        <w:spacing w:line="216" w:lineRule="auto"/>
        <w:jc w:val="center"/>
        <w:rPr>
          <w:b/>
          <w:sz w:val="24"/>
          <w:szCs w:val="24"/>
        </w:rPr>
      </w:pPr>
    </w:p>
    <w:p w:rsidR="001D6E6E" w:rsidRDefault="001D6E6E">
      <w:pPr>
        <w:spacing w:line="216" w:lineRule="auto"/>
        <w:jc w:val="center"/>
        <w:rPr>
          <w:b/>
          <w:sz w:val="24"/>
          <w:szCs w:val="24"/>
        </w:rPr>
      </w:pPr>
    </w:p>
    <w:p w:rsidR="001D6E6E" w:rsidRDefault="001D6E6E">
      <w:pPr>
        <w:spacing w:line="216" w:lineRule="auto"/>
        <w:jc w:val="center"/>
        <w:rPr>
          <w:b/>
          <w:sz w:val="24"/>
          <w:szCs w:val="24"/>
        </w:rPr>
      </w:pPr>
    </w:p>
    <w:p w:rsidR="001D6E6E" w:rsidRDefault="001D6E6E">
      <w:pPr>
        <w:spacing w:line="216" w:lineRule="auto"/>
        <w:jc w:val="center"/>
        <w:rPr>
          <w:b/>
          <w:sz w:val="24"/>
          <w:szCs w:val="24"/>
        </w:rPr>
      </w:pPr>
    </w:p>
    <w:p w:rsidR="001D6E6E" w:rsidRDefault="001D6E6E">
      <w:pPr>
        <w:spacing w:line="216" w:lineRule="auto"/>
        <w:jc w:val="center"/>
        <w:rPr>
          <w:b/>
          <w:sz w:val="24"/>
          <w:szCs w:val="24"/>
        </w:rPr>
      </w:pPr>
    </w:p>
    <w:p w:rsidR="00C128AF" w:rsidRDefault="00C128AF">
      <w:pPr>
        <w:spacing w:line="21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оформлению материалов</w:t>
      </w:r>
    </w:p>
    <w:p w:rsidR="00C128AF" w:rsidRDefault="00C128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статьи - не менее 3 страниц машинописного текста. Лист формата </w:t>
      </w:r>
      <w:r>
        <w:rPr>
          <w:b/>
          <w:sz w:val="24"/>
          <w:szCs w:val="24"/>
        </w:rPr>
        <w:t>А</w:t>
      </w:r>
      <w:proofErr w:type="gramStart"/>
      <w:r w:rsidR="00CE06C7" w:rsidRPr="00CE06C7">
        <w:rPr>
          <w:b/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, интервал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, шрифт </w:t>
      </w:r>
      <w:r>
        <w:rPr>
          <w:b/>
          <w:sz w:val="24"/>
          <w:szCs w:val="24"/>
        </w:rPr>
        <w:t>1</w:t>
      </w:r>
      <w:r w:rsidR="00110FC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 xml:space="preserve">, выделения в тексте только курсивом; </w:t>
      </w:r>
      <w:r>
        <w:rPr>
          <w:b/>
          <w:sz w:val="24"/>
          <w:szCs w:val="24"/>
        </w:rPr>
        <w:t>поля</w:t>
      </w:r>
      <w:r>
        <w:rPr>
          <w:sz w:val="24"/>
          <w:szCs w:val="24"/>
        </w:rPr>
        <w:t xml:space="preserve">: левое 1,6, правое 1,6, верхнее 1,6, нижнее 2,0, в редакторе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, шрифт –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без таблиц, рисунков и схем.</w:t>
      </w:r>
    </w:p>
    <w:p w:rsidR="00C128AF" w:rsidRDefault="00C128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правом верхнем углу страницы указываются фамилии, инициалы авторов и учебное заведение полужирным курсивом. Заголовок печатается заглавными буквами полужирным шрифтом по центру строки. Слова в тексте печатаются без переносов. Ссылки на литературу следует приводить в круглых скобках: (Петров, 201</w:t>
      </w:r>
      <w:r w:rsidR="00CE06C7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). Список литературы помещается в конце статьи. Он должен содержать только упомянутые в статье работы, а источники располагаться в алфавитном порядке.</w:t>
      </w:r>
    </w:p>
    <w:p w:rsidR="00C128AF" w:rsidRDefault="00C128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Статьи принимаются в </w:t>
      </w:r>
      <w:proofErr w:type="spellStart"/>
      <w:proofErr w:type="gramStart"/>
      <w:r w:rsidR="00CE06C7"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электронн</w:t>
      </w:r>
      <w:r w:rsidR="00110FC8">
        <w:rPr>
          <w:sz w:val="24"/>
          <w:szCs w:val="24"/>
        </w:rPr>
        <w:t>ом</w:t>
      </w:r>
      <w:r>
        <w:rPr>
          <w:sz w:val="24"/>
          <w:szCs w:val="24"/>
        </w:rPr>
        <w:t xml:space="preserve"> вариант</w:t>
      </w:r>
      <w:r w:rsidR="00110FC8">
        <w:rPr>
          <w:sz w:val="24"/>
          <w:szCs w:val="24"/>
        </w:rPr>
        <w:t>е</w:t>
      </w:r>
      <w:r>
        <w:rPr>
          <w:sz w:val="24"/>
          <w:szCs w:val="24"/>
        </w:rPr>
        <w:t xml:space="preserve"> без форматирования текста</w:t>
      </w:r>
      <w:r w:rsidR="00110FC8">
        <w:rPr>
          <w:sz w:val="24"/>
          <w:szCs w:val="24"/>
        </w:rPr>
        <w:t>.</w:t>
      </w:r>
      <w:r>
        <w:rPr>
          <w:sz w:val="24"/>
          <w:szCs w:val="24"/>
        </w:rPr>
        <w:t xml:space="preserve"> Материалы, поступившие позднее указанного срока, а также не соответствующие проблематике конференции и правилам оформления, публиковаться не будут.</w:t>
      </w:r>
    </w:p>
    <w:p w:rsidR="00C128AF" w:rsidRDefault="00C128AF">
      <w:pPr>
        <w:spacing w:line="216" w:lineRule="auto"/>
        <w:ind w:right="-55"/>
        <w:jc w:val="both"/>
        <w:rPr>
          <w:sz w:val="24"/>
          <w:szCs w:val="24"/>
        </w:rPr>
      </w:pPr>
    </w:p>
    <w:p w:rsidR="00C128AF" w:rsidRDefault="00C128AF">
      <w:pPr>
        <w:pStyle w:val="ac"/>
        <w:spacing w:after="0"/>
        <w:ind w:left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документы для публикации статьи в сборнике</w:t>
      </w:r>
    </w:p>
    <w:p w:rsidR="00C128AF" w:rsidRDefault="00C128AF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публикации в сборнике необходимо на адрес оргкомитета отправить:</w:t>
      </w:r>
    </w:p>
    <w:p w:rsidR="00C128AF" w:rsidRDefault="00C128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</w:t>
      </w:r>
      <w:proofErr w:type="gramStart"/>
      <w:r>
        <w:rPr>
          <w:b/>
          <w:sz w:val="24"/>
          <w:szCs w:val="24"/>
        </w:rPr>
        <w:t>кст ст</w:t>
      </w:r>
      <w:proofErr w:type="gramEnd"/>
      <w:r>
        <w:rPr>
          <w:b/>
          <w:sz w:val="24"/>
          <w:szCs w:val="24"/>
        </w:rPr>
        <w:t xml:space="preserve">атьи </w:t>
      </w:r>
      <w:r>
        <w:rPr>
          <w:sz w:val="24"/>
          <w:szCs w:val="24"/>
        </w:rPr>
        <w:t xml:space="preserve">(название файла: фамилия первого автора статьи; например, </w:t>
      </w:r>
      <w:proofErr w:type="spellStart"/>
      <w:r>
        <w:rPr>
          <w:i/>
          <w:sz w:val="24"/>
          <w:szCs w:val="24"/>
        </w:rPr>
        <w:t>Иванов_статья</w:t>
      </w:r>
      <w:proofErr w:type="spellEnd"/>
      <w:r>
        <w:rPr>
          <w:sz w:val="24"/>
          <w:szCs w:val="24"/>
        </w:rPr>
        <w:t>);</w:t>
      </w:r>
    </w:p>
    <w:p w:rsidR="00C128AF" w:rsidRDefault="00C128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заявку на публикацию статьи</w:t>
      </w:r>
      <w:r>
        <w:rPr>
          <w:sz w:val="24"/>
          <w:szCs w:val="24"/>
        </w:rPr>
        <w:t xml:space="preserve"> (название файла: фамилия первого автора, например, </w:t>
      </w:r>
      <w:proofErr w:type="spellStart"/>
      <w:r>
        <w:rPr>
          <w:i/>
          <w:sz w:val="24"/>
          <w:szCs w:val="24"/>
        </w:rPr>
        <w:t>Иванов_заявка</w:t>
      </w:r>
      <w:proofErr w:type="spellEnd"/>
      <w:r>
        <w:rPr>
          <w:sz w:val="24"/>
          <w:szCs w:val="24"/>
        </w:rPr>
        <w:t>);</w:t>
      </w:r>
    </w:p>
    <w:p w:rsidR="00C128AF" w:rsidRDefault="00C128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отсканированную квитанцию</w:t>
      </w:r>
      <w:r>
        <w:rPr>
          <w:sz w:val="24"/>
          <w:szCs w:val="24"/>
        </w:rPr>
        <w:t xml:space="preserve"> об оплате публикации (название файла по фамилии первого автора, например, </w:t>
      </w:r>
      <w:proofErr w:type="spellStart"/>
      <w:r>
        <w:rPr>
          <w:i/>
          <w:sz w:val="24"/>
          <w:szCs w:val="24"/>
        </w:rPr>
        <w:t>Иванов_квитанция</w:t>
      </w:r>
      <w:proofErr w:type="spellEnd"/>
      <w:r>
        <w:rPr>
          <w:sz w:val="24"/>
          <w:szCs w:val="24"/>
        </w:rPr>
        <w:t xml:space="preserve">).  </w:t>
      </w:r>
    </w:p>
    <w:p w:rsidR="00C128AF" w:rsidRDefault="00C128AF">
      <w:pPr>
        <w:rPr>
          <w:b/>
          <w:sz w:val="24"/>
          <w:szCs w:val="24"/>
        </w:rPr>
      </w:pPr>
    </w:p>
    <w:p w:rsidR="00C128AF" w:rsidRDefault="00C128AF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128AF" w:rsidRDefault="00C128AF">
      <w:pPr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</w:t>
      </w:r>
      <w:proofErr w:type="gramStart"/>
      <w:r>
        <w:rPr>
          <w:b/>
          <w:sz w:val="24"/>
          <w:szCs w:val="24"/>
        </w:rPr>
        <w:t>кст ст</w:t>
      </w:r>
      <w:proofErr w:type="gramEnd"/>
      <w:r>
        <w:rPr>
          <w:b/>
          <w:sz w:val="24"/>
          <w:szCs w:val="24"/>
        </w:rPr>
        <w:t>атьи должен быть завизирован научным руководителем.</w:t>
      </w:r>
    </w:p>
    <w:p w:rsidR="00C128AF" w:rsidRDefault="00C128AF">
      <w:pPr>
        <w:jc w:val="center"/>
        <w:rPr>
          <w:b/>
          <w:sz w:val="24"/>
          <w:szCs w:val="24"/>
        </w:rPr>
      </w:pPr>
    </w:p>
    <w:p w:rsidR="00C128AF" w:rsidRDefault="00C128AF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Образец оформления материалов</w:t>
      </w:r>
    </w:p>
    <w:p w:rsidR="00C128AF" w:rsidRDefault="00C128AF">
      <w:pPr>
        <w:jc w:val="right"/>
        <w:rPr>
          <w:b/>
          <w:i/>
          <w:sz w:val="24"/>
          <w:szCs w:val="24"/>
        </w:rPr>
      </w:pPr>
    </w:p>
    <w:p w:rsidR="00C128AF" w:rsidRDefault="00C128AF">
      <w:pPr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Петров А.С., магистрант 1 курса РГПУ им. А.И. Герцена</w:t>
      </w:r>
    </w:p>
    <w:p w:rsidR="00C128AF" w:rsidRDefault="00C128AF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ПРИНЦИПЫ ОРГАНИЗАЦИИ ИССЛЕДОВАТЕЛЬСКОЙ ДЕЯТЕЛЬНОСТИ УЧАЩИХСЯ ПРИ ОБУЧЕНИИ БИОЛОГИИ</w:t>
      </w:r>
    </w:p>
    <w:p w:rsidR="00C128AF" w:rsidRDefault="00C128A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Список литературы: </w:t>
      </w:r>
    </w:p>
    <w:p w:rsidR="00C128AF" w:rsidRDefault="00C128AF">
      <w:pPr>
        <w:pStyle w:val="3"/>
        <w:numPr>
          <w:ilvl w:val="1"/>
          <w:numId w:val="2"/>
        </w:numPr>
        <w:tabs>
          <w:tab w:val="left" w:pos="36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Развитие сферы образования и социализации в Российской Федерации в среднесрочной перспективе. Доклад экспертной группы // Вопросы образования. – 2012. - № 1. С.6-59.</w:t>
      </w:r>
    </w:p>
    <w:p w:rsidR="00C128AF" w:rsidRDefault="00C128AF">
      <w:pPr>
        <w:pStyle w:val="3"/>
        <w:numPr>
          <w:ilvl w:val="1"/>
          <w:numId w:val="2"/>
        </w:numPr>
        <w:tabs>
          <w:tab w:val="left" w:pos="360"/>
        </w:tabs>
        <w:spacing w:before="0" w:after="0"/>
        <w:rPr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Шипова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С.Н. Структура исследовательской деятельности учащихся / С.Н.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Шипова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// Известия Российского государственного педагогического университета им. А.И. Герцена. – № 4(9): Психолого-педагогические науки (педагогика, теория и методика обучения): Научный журнал. – СПб, 2004. – С.149 – 158.</w:t>
      </w:r>
    </w:p>
    <w:p w:rsidR="00C128AF" w:rsidRDefault="00C128AF">
      <w:pPr>
        <w:pStyle w:val="western"/>
        <w:shd w:val="clear" w:color="auto" w:fill="FFFFFF"/>
        <w:spacing w:before="245" w:after="0"/>
        <w:jc w:val="center"/>
        <w:rPr>
          <w:b/>
          <w:bCs/>
          <w:color w:val="000000"/>
          <w:sz w:val="27"/>
          <w:szCs w:val="27"/>
        </w:rPr>
      </w:pPr>
    </w:p>
    <w:p w:rsidR="00C128AF" w:rsidRDefault="00C128AF">
      <w:pPr>
        <w:pStyle w:val="western"/>
        <w:shd w:val="clear" w:color="auto" w:fill="FFFFFF"/>
        <w:spacing w:before="245" w:after="0"/>
        <w:jc w:val="center"/>
        <w:rPr>
          <w:b/>
          <w:bCs/>
          <w:color w:val="000000"/>
          <w:sz w:val="27"/>
          <w:szCs w:val="27"/>
        </w:rPr>
      </w:pPr>
    </w:p>
    <w:p w:rsidR="00C128AF" w:rsidRDefault="00C128AF">
      <w:pPr>
        <w:pStyle w:val="western"/>
        <w:shd w:val="clear" w:color="auto" w:fill="FFFFFF"/>
        <w:spacing w:before="245" w:after="0"/>
        <w:jc w:val="center"/>
        <w:rPr>
          <w:b/>
          <w:bCs/>
          <w:color w:val="000000"/>
          <w:sz w:val="27"/>
          <w:szCs w:val="27"/>
        </w:rPr>
      </w:pPr>
    </w:p>
    <w:p w:rsidR="00C128AF" w:rsidRDefault="00C128AF">
      <w:pPr>
        <w:pStyle w:val="western"/>
        <w:shd w:val="clear" w:color="auto" w:fill="FFFFFF"/>
        <w:spacing w:before="245" w:after="0"/>
        <w:jc w:val="center"/>
        <w:rPr>
          <w:b/>
          <w:bCs/>
          <w:color w:val="000000"/>
          <w:sz w:val="27"/>
          <w:szCs w:val="27"/>
        </w:rPr>
      </w:pPr>
    </w:p>
    <w:p w:rsidR="00C128AF" w:rsidRDefault="00C128AF">
      <w:pPr>
        <w:pStyle w:val="western"/>
        <w:shd w:val="clear" w:color="auto" w:fill="FFFFFF"/>
        <w:spacing w:before="245" w:after="0"/>
        <w:jc w:val="center"/>
        <w:rPr>
          <w:b/>
          <w:bCs/>
          <w:color w:val="000000"/>
          <w:sz w:val="27"/>
          <w:szCs w:val="27"/>
        </w:rPr>
      </w:pPr>
    </w:p>
    <w:p w:rsidR="00110FC8" w:rsidRDefault="00110FC8">
      <w:pPr>
        <w:pStyle w:val="western"/>
        <w:shd w:val="clear" w:color="auto" w:fill="FFFFFF"/>
        <w:spacing w:before="245" w:after="0"/>
        <w:jc w:val="center"/>
        <w:rPr>
          <w:b/>
          <w:bCs/>
          <w:color w:val="000000"/>
          <w:sz w:val="27"/>
          <w:szCs w:val="27"/>
        </w:rPr>
      </w:pPr>
    </w:p>
    <w:p w:rsidR="00110FC8" w:rsidRDefault="00110FC8">
      <w:pPr>
        <w:pStyle w:val="western"/>
        <w:shd w:val="clear" w:color="auto" w:fill="FFFFFF"/>
        <w:spacing w:before="245" w:after="0"/>
        <w:jc w:val="center"/>
        <w:rPr>
          <w:b/>
          <w:bCs/>
          <w:color w:val="000000"/>
          <w:sz w:val="27"/>
          <w:szCs w:val="27"/>
        </w:rPr>
      </w:pPr>
    </w:p>
    <w:p w:rsidR="00110FC8" w:rsidRDefault="00110FC8">
      <w:pPr>
        <w:pStyle w:val="western"/>
        <w:shd w:val="clear" w:color="auto" w:fill="FFFFFF"/>
        <w:spacing w:before="245" w:after="0"/>
        <w:jc w:val="center"/>
        <w:rPr>
          <w:b/>
          <w:bCs/>
          <w:color w:val="000000"/>
          <w:sz w:val="27"/>
          <w:szCs w:val="27"/>
        </w:rPr>
      </w:pPr>
    </w:p>
    <w:p w:rsidR="00C128AF" w:rsidRDefault="00C128AF">
      <w:pPr>
        <w:pStyle w:val="western"/>
        <w:shd w:val="clear" w:color="auto" w:fill="FFFFFF"/>
        <w:spacing w:before="245" w:after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РЕГИСТРАЦИОННАЯ КАРТА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Фамилия: _________________________________________________________________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Имя: _____________________________________________________________________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Отчество: _________________________________________________________________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Учебное заведение, факультет, курс__________________________________________ 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Ф.И.О., должность и ученая степень научного руководителя______________________________________________________________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доклада: _____________________________________________________________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Домашний адрес: __________________________________________________________________________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Почтовый адрес: __________________________________________________________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_________________________________________________________________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</w:rPr>
      </w:pPr>
      <w:r>
        <w:rPr>
          <w:color w:val="000000"/>
          <w:sz w:val="27"/>
          <w:szCs w:val="27"/>
        </w:rPr>
        <w:t>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___________________________________________________________________</w:t>
      </w:r>
    </w:p>
    <w:p w:rsidR="00C128AF" w:rsidRDefault="00C128AF">
      <w:pPr>
        <w:pStyle w:val="western"/>
        <w:shd w:val="clear" w:color="auto" w:fill="FFFFFF"/>
        <w:spacing w:after="0"/>
        <w:rPr>
          <w:color w:val="000000"/>
        </w:rPr>
      </w:pPr>
    </w:p>
    <w:sectPr w:rsidR="00C128AF">
      <w:pgSz w:w="11906" w:h="16838"/>
      <w:pgMar w:top="899" w:right="746" w:bottom="34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b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186"/>
    <w:rsid w:val="000B57BE"/>
    <w:rsid w:val="00110FC8"/>
    <w:rsid w:val="00122299"/>
    <w:rsid w:val="001D6E6E"/>
    <w:rsid w:val="00435DE2"/>
    <w:rsid w:val="0065779C"/>
    <w:rsid w:val="0072175D"/>
    <w:rsid w:val="009B2186"/>
    <w:rsid w:val="00B27A03"/>
    <w:rsid w:val="00C128AF"/>
    <w:rsid w:val="00C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Times New Roman" w:hAnsi="Times New Roman" w:cs="Times New Roman" w:hint="default"/>
      <w:b w:val="0"/>
      <w:bCs/>
      <w:color w:val="auto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hint="default"/>
      <w:b/>
      <w:sz w:val="24"/>
      <w:szCs w:val="24"/>
    </w:rPr>
  </w:style>
  <w:style w:type="character" w:customStyle="1" w:styleId="WW8Num4z0">
    <w:name w:val="WW8Num4z0"/>
    <w:rPr>
      <w:color w:val="00B05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cs="Times New Roman" w:hint="default"/>
      <w:color w:val="auto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Pr>
      <w:sz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</w:pPr>
    <w:rPr>
      <w:lang w:eastAsia="ar-SA"/>
    </w:rPr>
  </w:style>
  <w:style w:type="paragraph" w:customStyle="1" w:styleId="heading5">
    <w:name w:val="heading 5"/>
    <w:basedOn w:val="Normal"/>
    <w:next w:val="Normal"/>
    <w:pPr>
      <w:keepNext/>
    </w:pPr>
    <w:rPr>
      <w:sz w:val="17"/>
      <w:u w:val="single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b/>
      <w:i/>
      <w:lang w:val="en-US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280"/>
    </w:pPr>
    <w:rPr>
      <w:sz w:val="24"/>
      <w:szCs w:val="24"/>
    </w:rPr>
  </w:style>
  <w:style w:type="paragraph" w:customStyle="1" w:styleId="ab">
    <w:name w:val="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17">
    <w:name w:val="style17"/>
    <w:basedOn w:val="a"/>
    <w:pPr>
      <w:spacing w:before="280" w:after="280"/>
    </w:pPr>
    <w:rPr>
      <w:sz w:val="17"/>
      <w:szCs w:val="17"/>
    </w:rPr>
  </w:style>
  <w:style w:type="paragraph" w:styleId="ac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Îñíîâíîé òåêñò 21"/>
    <w:basedOn w:val="a"/>
    <w:pPr>
      <w:spacing w:line="2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bie-herzen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5263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http://www.mobie-herzen.spb.ru/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деканат ф-та биологии</dc:creator>
  <cp:keywords/>
  <cp:lastModifiedBy>Windows User</cp:lastModifiedBy>
  <cp:revision>2</cp:revision>
  <cp:lastPrinted>2013-06-03T12:29:00Z</cp:lastPrinted>
  <dcterms:created xsi:type="dcterms:W3CDTF">2016-03-19T10:15:00Z</dcterms:created>
  <dcterms:modified xsi:type="dcterms:W3CDTF">2016-03-19T10:15:00Z</dcterms:modified>
</cp:coreProperties>
</file>