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</w:t>
      </w:r>
      <w:r w:rsidR="00B04BFA">
        <w:rPr>
          <w:b/>
          <w:i/>
          <w:sz w:val="36"/>
          <w:szCs w:val="36"/>
        </w:rPr>
        <w:t xml:space="preserve"> и международных</w:t>
      </w:r>
      <w:r w:rsidR="00315425" w:rsidRPr="002E064C">
        <w:rPr>
          <w:b/>
          <w:i/>
          <w:sz w:val="36"/>
          <w:szCs w:val="36"/>
        </w:rPr>
        <w:t xml:space="preserve">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56161F">
        <w:rPr>
          <w:b/>
          <w:bCs/>
          <w:color w:val="000080"/>
          <w:sz w:val="36"/>
          <w:szCs w:val="36"/>
          <w:lang w:val="en-US"/>
        </w:rPr>
        <w:t>1</w:t>
      </w:r>
      <w:r w:rsidR="000D4AA1">
        <w:rPr>
          <w:b/>
          <w:bCs/>
          <w:color w:val="000080"/>
          <w:sz w:val="36"/>
          <w:szCs w:val="36"/>
        </w:rPr>
        <w:t>5</w:t>
      </w:r>
      <w:r w:rsidRPr="002E064C">
        <w:rPr>
          <w:b/>
          <w:bCs/>
          <w:color w:val="000080"/>
          <w:sz w:val="36"/>
          <w:szCs w:val="36"/>
        </w:rPr>
        <w:t>) 201</w:t>
      </w:r>
      <w:r w:rsidR="001151B7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950606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EF7B7E">
        <w:rPr>
          <w:b/>
          <w:bCs/>
          <w:color w:val="000000"/>
          <w:sz w:val="22"/>
          <w:szCs w:val="22"/>
        </w:rPr>
        <w:lastRenderedPageBreak/>
        <w:t>СОДЕРЖАНИЕ</w:t>
      </w:r>
      <w:r w:rsidR="009A1377" w:rsidRPr="00EF7B7E">
        <w:rPr>
          <w:b/>
          <w:bCs/>
          <w:color w:val="000000"/>
          <w:sz w:val="22"/>
          <w:szCs w:val="22"/>
        </w:rPr>
        <w:t>:</w:t>
      </w:r>
      <w:r w:rsidR="00AC2B2C" w:rsidRPr="002E064C">
        <w:rPr>
          <w:b/>
          <w:color w:val="000000"/>
          <w:sz w:val="22"/>
          <w:szCs w:val="22"/>
        </w:rPr>
        <w:fldChar w:fldCharType="begin"/>
      </w:r>
      <w:r w:rsidR="00AC2B2C" w:rsidRPr="00EF7B7E">
        <w:rPr>
          <w:color w:val="000000"/>
          <w:sz w:val="22"/>
          <w:szCs w:val="22"/>
        </w:rPr>
        <w:instrText xml:space="preserve"> TOC \o "1-3" \h \z \u </w:instrText>
      </w:r>
      <w:r w:rsidR="00AC2B2C" w:rsidRPr="002E064C">
        <w:rPr>
          <w:b/>
          <w:color w:val="000000"/>
          <w:sz w:val="22"/>
          <w:szCs w:val="22"/>
        </w:rPr>
        <w:fldChar w:fldCharType="separate"/>
      </w:r>
    </w:p>
    <w:p w:rsidR="00950606" w:rsidRDefault="007D102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4782147" w:history="1">
        <w:r w:rsidR="00950606" w:rsidRPr="00D962FF">
          <w:rPr>
            <w:rStyle w:val="a4"/>
          </w:rPr>
          <w:t>РФФИ. Конкурс проектов 2018 года фундаментальных научных исследований, проводимый совместно РФФИ и Японским обществом продвижения науки</w:t>
        </w:r>
        <w:r w:rsidR="00950606">
          <w:rPr>
            <w:webHidden/>
          </w:rPr>
          <w:tab/>
        </w:r>
        <w:r w:rsidR="00950606">
          <w:rPr>
            <w:webHidden/>
          </w:rPr>
          <w:fldChar w:fldCharType="begin"/>
        </w:r>
        <w:r w:rsidR="00950606">
          <w:rPr>
            <w:webHidden/>
          </w:rPr>
          <w:instrText xml:space="preserve"> PAGEREF _Toc484782147 \h </w:instrText>
        </w:r>
        <w:r w:rsidR="00950606">
          <w:rPr>
            <w:webHidden/>
          </w:rPr>
        </w:r>
        <w:r w:rsidR="00950606">
          <w:rPr>
            <w:webHidden/>
          </w:rPr>
          <w:fldChar w:fldCharType="separate"/>
        </w:r>
        <w:r w:rsidR="00950606">
          <w:rPr>
            <w:webHidden/>
          </w:rPr>
          <w:t>3</w:t>
        </w:r>
        <w:r w:rsidR="00950606">
          <w:rPr>
            <w:webHidden/>
          </w:rPr>
          <w:fldChar w:fldCharType="end"/>
        </w:r>
      </w:hyperlink>
    </w:p>
    <w:p w:rsidR="00950606" w:rsidRDefault="007D102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4782148" w:history="1">
        <w:r w:rsidR="00950606" w:rsidRPr="00D962FF">
          <w:rPr>
            <w:rStyle w:val="a4"/>
          </w:rPr>
          <w:t>КНВШ. Конкурсный отбор на право получения в 2017 году субсидий на подготовку и выпуск научных, научно-образовательных и научно-популярных периодических изданий</w:t>
        </w:r>
        <w:r w:rsidR="00950606">
          <w:rPr>
            <w:webHidden/>
          </w:rPr>
          <w:tab/>
        </w:r>
        <w:r w:rsidR="00950606">
          <w:rPr>
            <w:webHidden/>
          </w:rPr>
          <w:fldChar w:fldCharType="begin"/>
        </w:r>
        <w:r w:rsidR="00950606">
          <w:rPr>
            <w:webHidden/>
          </w:rPr>
          <w:instrText xml:space="preserve"> PAGEREF _Toc484782148 \h </w:instrText>
        </w:r>
        <w:r w:rsidR="00950606">
          <w:rPr>
            <w:webHidden/>
          </w:rPr>
        </w:r>
        <w:r w:rsidR="00950606">
          <w:rPr>
            <w:webHidden/>
          </w:rPr>
          <w:fldChar w:fldCharType="separate"/>
        </w:r>
        <w:r w:rsidR="00950606">
          <w:rPr>
            <w:webHidden/>
          </w:rPr>
          <w:t>4</w:t>
        </w:r>
        <w:r w:rsidR="00950606">
          <w:rPr>
            <w:webHidden/>
          </w:rPr>
          <w:fldChar w:fldCharType="end"/>
        </w:r>
      </w:hyperlink>
    </w:p>
    <w:p w:rsidR="00950606" w:rsidRDefault="007D102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4782149" w:history="1">
        <w:r w:rsidR="00950606" w:rsidRPr="00D962FF">
          <w:rPr>
            <w:rStyle w:val="a4"/>
          </w:rPr>
          <w:t>КНВШ. Конкурсный отбор на право получения в 2017 году субсидий для научно-просветительской, научно-исследовательской и педагогической деятельности</w:t>
        </w:r>
        <w:r w:rsidR="00950606">
          <w:rPr>
            <w:webHidden/>
          </w:rPr>
          <w:tab/>
        </w:r>
        <w:r w:rsidR="00950606">
          <w:rPr>
            <w:webHidden/>
          </w:rPr>
          <w:fldChar w:fldCharType="begin"/>
        </w:r>
        <w:r w:rsidR="00950606">
          <w:rPr>
            <w:webHidden/>
          </w:rPr>
          <w:instrText xml:space="preserve"> PAGEREF _Toc484782149 \h </w:instrText>
        </w:r>
        <w:r w:rsidR="00950606">
          <w:rPr>
            <w:webHidden/>
          </w:rPr>
        </w:r>
        <w:r w:rsidR="00950606">
          <w:rPr>
            <w:webHidden/>
          </w:rPr>
          <w:fldChar w:fldCharType="separate"/>
        </w:r>
        <w:r w:rsidR="00950606">
          <w:rPr>
            <w:webHidden/>
          </w:rPr>
          <w:t>5</w:t>
        </w:r>
        <w:r w:rsidR="00950606">
          <w:rPr>
            <w:webHidden/>
          </w:rPr>
          <w:fldChar w:fldCharType="end"/>
        </w:r>
      </w:hyperlink>
    </w:p>
    <w:p w:rsidR="00950606" w:rsidRDefault="007D102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4782150" w:history="1">
        <w:r w:rsidR="00950606" w:rsidRPr="00D962FF">
          <w:rPr>
            <w:rStyle w:val="a4"/>
          </w:rPr>
          <w:t>КНВШ. Конкурсный отбор на право получения в 2017 году субсидий на подготовку и проведение конгрессов, конференций, форумов российского и мирового уровня</w:t>
        </w:r>
        <w:r w:rsidR="00950606">
          <w:rPr>
            <w:webHidden/>
          </w:rPr>
          <w:tab/>
        </w:r>
        <w:r w:rsidR="00950606">
          <w:rPr>
            <w:webHidden/>
          </w:rPr>
          <w:fldChar w:fldCharType="begin"/>
        </w:r>
        <w:r w:rsidR="00950606">
          <w:rPr>
            <w:webHidden/>
          </w:rPr>
          <w:instrText xml:space="preserve"> PAGEREF _Toc484782150 \h </w:instrText>
        </w:r>
        <w:r w:rsidR="00950606">
          <w:rPr>
            <w:webHidden/>
          </w:rPr>
        </w:r>
        <w:r w:rsidR="00950606">
          <w:rPr>
            <w:webHidden/>
          </w:rPr>
          <w:fldChar w:fldCharType="separate"/>
        </w:r>
        <w:r w:rsidR="00950606">
          <w:rPr>
            <w:webHidden/>
          </w:rPr>
          <w:t>6</w:t>
        </w:r>
        <w:r w:rsidR="00950606">
          <w:rPr>
            <w:webHidden/>
          </w:rPr>
          <w:fldChar w:fldCharType="end"/>
        </w:r>
      </w:hyperlink>
    </w:p>
    <w:p w:rsidR="00950606" w:rsidRDefault="007D102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4782151" w:history="1">
        <w:r w:rsidR="00950606" w:rsidRPr="00D962FF">
          <w:rPr>
            <w:rStyle w:val="a4"/>
          </w:rPr>
          <w:t>Конкурс 2017 года на лучшую научно-популярную работу о современной биологии (Био/мол/текст - 2017)</w:t>
        </w:r>
        <w:r w:rsidR="00950606">
          <w:rPr>
            <w:webHidden/>
          </w:rPr>
          <w:tab/>
        </w:r>
        <w:r w:rsidR="00950606">
          <w:rPr>
            <w:webHidden/>
          </w:rPr>
          <w:fldChar w:fldCharType="begin"/>
        </w:r>
        <w:r w:rsidR="00950606">
          <w:rPr>
            <w:webHidden/>
          </w:rPr>
          <w:instrText xml:space="preserve"> PAGEREF _Toc484782151 \h </w:instrText>
        </w:r>
        <w:r w:rsidR="00950606">
          <w:rPr>
            <w:webHidden/>
          </w:rPr>
        </w:r>
        <w:r w:rsidR="00950606">
          <w:rPr>
            <w:webHidden/>
          </w:rPr>
          <w:fldChar w:fldCharType="separate"/>
        </w:r>
        <w:r w:rsidR="00950606">
          <w:rPr>
            <w:webHidden/>
          </w:rPr>
          <w:t>7</w:t>
        </w:r>
        <w:r w:rsidR="00950606">
          <w:rPr>
            <w:webHidden/>
          </w:rPr>
          <w:fldChar w:fldCharType="end"/>
        </w:r>
      </w:hyperlink>
    </w:p>
    <w:p w:rsidR="00950606" w:rsidRDefault="007D102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4782152" w:history="1">
        <w:r w:rsidR="00950606" w:rsidRPr="00D962FF">
          <w:rPr>
            <w:rStyle w:val="a4"/>
          </w:rPr>
          <w:t>Конкурс 2017 года за лучшую исследовательскую работу в области естественных наук для молодых ученых</w:t>
        </w:r>
        <w:r w:rsidR="00950606">
          <w:rPr>
            <w:webHidden/>
          </w:rPr>
          <w:tab/>
        </w:r>
        <w:r w:rsidR="00950606">
          <w:rPr>
            <w:webHidden/>
          </w:rPr>
          <w:fldChar w:fldCharType="begin"/>
        </w:r>
        <w:r w:rsidR="00950606">
          <w:rPr>
            <w:webHidden/>
          </w:rPr>
          <w:instrText xml:space="preserve"> PAGEREF _Toc484782152 \h </w:instrText>
        </w:r>
        <w:r w:rsidR="00950606">
          <w:rPr>
            <w:webHidden/>
          </w:rPr>
        </w:r>
        <w:r w:rsidR="00950606">
          <w:rPr>
            <w:webHidden/>
          </w:rPr>
          <w:fldChar w:fldCharType="separate"/>
        </w:r>
        <w:r w:rsidR="00950606">
          <w:rPr>
            <w:webHidden/>
          </w:rPr>
          <w:t>9</w:t>
        </w:r>
        <w:r w:rsidR="00950606">
          <w:rPr>
            <w:webHidden/>
          </w:rPr>
          <w:fldChar w:fldCharType="end"/>
        </w:r>
      </w:hyperlink>
    </w:p>
    <w:p w:rsidR="00A7614D" w:rsidRDefault="00AC2B2C" w:rsidP="00847310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0D4AA1" w:rsidRPr="000D4AA1" w:rsidRDefault="000D4AA1" w:rsidP="000D4AA1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48478214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РФФИ</w:t>
      </w:r>
      <w:r w:rsidR="00A761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D4AA1">
        <w:rPr>
          <w:rFonts w:ascii="Times New Roman" w:hAnsi="Times New Roman" w:cs="Times New Roman"/>
          <w:color w:val="000000"/>
          <w:sz w:val="28"/>
          <w:szCs w:val="28"/>
        </w:rPr>
        <w:t>онкурс проектов 2018 года фундаментальных научных исследований, проводимый совместно РФФИ и Японским обществом продвижения науки</w:t>
      </w:r>
      <w:bookmarkEnd w:id="2"/>
    </w:p>
    <w:p w:rsidR="00A7614D" w:rsidRPr="00E720F3" w:rsidRDefault="00A7614D" w:rsidP="000D4AA1">
      <w:pPr>
        <w:pStyle w:val="1"/>
        <w:jc w:val="center"/>
      </w:pP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Российский фонд фундаментальных исследований (РФФИ, Фонд) и Японское общество продвижения науки (ЯОПН) объявляют Конкурс проектов 2018 года фундаментальных научных исследований.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/>
          <w:bCs/>
          <w:color w:val="000000"/>
        </w:rPr>
        <w:t>Код Конкурса – «</w:t>
      </w:r>
      <w:proofErr w:type="spellStart"/>
      <w:r w:rsidRPr="000D4AA1">
        <w:rPr>
          <w:b/>
          <w:bCs/>
          <w:color w:val="000000"/>
        </w:rPr>
        <w:t>ЯФ_а</w:t>
      </w:r>
      <w:proofErr w:type="spellEnd"/>
      <w:r w:rsidRPr="000D4AA1">
        <w:rPr>
          <w:b/>
          <w:bCs/>
          <w:color w:val="000000"/>
        </w:rPr>
        <w:t>».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/>
          <w:bCs/>
          <w:color w:val="000000"/>
        </w:rPr>
        <w:t>Задача Конкурса</w:t>
      </w:r>
      <w:r w:rsidRPr="000D4AA1">
        <w:rPr>
          <w:bCs/>
          <w:color w:val="000000"/>
        </w:rPr>
        <w:t> – развитие международного сотрудничества в области фундаментальных научных исследований, финансовая поддержка инициативных проектов фундаментальных научных исследований, реализуемых совместно учеными из России и Японии.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На Конкурс могут быть представлены проекты фундаментальных научных исследований, согласованно реализуемые физическими лицами из России и Японии, по следующим направлениям: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(01) математика, механика и информатика;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(02) физика и астрономия;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(03) химия и науки о материалах;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(04) биология и медицинские науки;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(05) науки о Земле;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(06) естественнонаучные методы исследований в гуманитарных науках;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(07) инфокоммуникационные технологии и вычислительные системы;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(08) фундаментальные основы инженерных наук.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Срок реализации проекта, представляемого на Конкурс – 2 года.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Физические лица – российские участники и японские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- в Фонд, японские-в ЯОПН.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Название Проекта на английском языке должно быть одинаковым в заявках российских и японских участников Конкурса.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заявок установлен разделом 2 объявления на сайте РФФИ.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Оформление заявок на участие Проектов в Конкурсе в КИАС РФФИ проходит </w:t>
      </w:r>
      <w:r w:rsidRPr="000D4AA1">
        <w:rPr>
          <w:b/>
          <w:bCs/>
          <w:color w:val="000000"/>
        </w:rPr>
        <w:t>с 09 июня 2017 года до 23:59 по московскому времени 06 сентября 2017 года</w:t>
      </w:r>
      <w:r w:rsidRPr="000D4AA1">
        <w:rPr>
          <w:bCs/>
          <w:color w:val="000000"/>
        </w:rPr>
        <w:t>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Печатный экземпляр Заявки со всеми обязательными приложениями должен быть представлен в Фонд до 17 часов 00 минут московского времени 20 сентября 2017 года.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Подведение итогов Конкурса - 1 квартал 2018 года.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По результатам Конкурса Фонд предоставляет первый грант на первый год реализации Проекта.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lastRenderedPageBreak/>
        <w:t>Фонд предоставляет грант на реализацию Проекта только российским участникам. Получателями гранта Фонда являются все физические лица, указанные в Заявке.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Решение о предоставлении второго гранта на второй год реализации Проекта Фонд будет принимать по результатам экспертизы отчёта о его реализации в истекшем году.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учёте в налоговых органах и Пенсионном фонде России.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  <w:color w:val="000000"/>
        </w:rPr>
      </w:pPr>
      <w:r w:rsidRPr="000D4AA1">
        <w:rPr>
          <w:bCs/>
          <w:color w:val="000000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могут быть произведены только при подаче отчета о реализации Проекта в первом году.</w:t>
      </w:r>
    </w:p>
    <w:p w:rsidR="00A7614D" w:rsidRDefault="00A7614D" w:rsidP="00A7614D">
      <w:pPr>
        <w:spacing w:before="120" w:after="120"/>
        <w:jc w:val="both"/>
        <w:rPr>
          <w:bCs/>
          <w:color w:val="000000"/>
        </w:rPr>
      </w:pPr>
    </w:p>
    <w:p w:rsidR="000D4AA1" w:rsidRPr="00B36158" w:rsidRDefault="000D4AA1" w:rsidP="00A7614D">
      <w:pPr>
        <w:spacing w:before="120" w:after="120"/>
        <w:jc w:val="both"/>
        <w:rPr>
          <w:bCs/>
          <w:color w:val="000000"/>
        </w:rPr>
      </w:pPr>
    </w:p>
    <w:p w:rsidR="000D4AA1" w:rsidRPr="000D4AA1" w:rsidRDefault="000D4AA1" w:rsidP="000D4AA1">
      <w:pPr>
        <w:spacing w:before="120" w:after="120"/>
        <w:ind w:firstLine="851"/>
        <w:jc w:val="both"/>
        <w:rPr>
          <w:b/>
          <w:bCs/>
          <w:color w:val="000000"/>
        </w:rPr>
      </w:pPr>
      <w:r w:rsidRPr="000D4AA1">
        <w:rPr>
          <w:b/>
          <w:bCs/>
          <w:color w:val="000000"/>
        </w:rPr>
        <w:t xml:space="preserve">Срок окончания приема заявок: </w:t>
      </w:r>
      <w:r>
        <w:rPr>
          <w:b/>
          <w:bCs/>
          <w:color w:val="000000"/>
        </w:rPr>
        <w:t>6 сентября</w:t>
      </w:r>
      <w:r w:rsidRPr="000D4AA1">
        <w:rPr>
          <w:b/>
          <w:bCs/>
          <w:color w:val="000000"/>
        </w:rPr>
        <w:t xml:space="preserve"> 2017 года</w:t>
      </w:r>
      <w:r>
        <w:rPr>
          <w:b/>
          <w:bCs/>
          <w:color w:val="000000"/>
        </w:rPr>
        <w:t xml:space="preserve"> (включительно)</w:t>
      </w:r>
      <w:r w:rsidRPr="000D4AA1">
        <w:rPr>
          <w:b/>
          <w:bCs/>
          <w:color w:val="000000"/>
        </w:rPr>
        <w:t>.</w:t>
      </w:r>
    </w:p>
    <w:p w:rsidR="00A7614D" w:rsidRPr="00847310" w:rsidRDefault="000D4AA1" w:rsidP="00A7614D">
      <w:pPr>
        <w:spacing w:before="120" w:after="120"/>
        <w:ind w:firstLine="851"/>
        <w:jc w:val="both"/>
        <w:rPr>
          <w:b/>
          <w:bCs/>
          <w:color w:val="000000"/>
        </w:rPr>
      </w:pPr>
      <w:r w:rsidRPr="000D4AA1">
        <w:rPr>
          <w:b/>
          <w:bCs/>
          <w:color w:val="000000"/>
        </w:rPr>
        <w:t>Полный текст объявления конкурса на сайте</w:t>
      </w:r>
      <w:r>
        <w:rPr>
          <w:b/>
          <w:bCs/>
          <w:color w:val="000000"/>
        </w:rPr>
        <w:t xml:space="preserve"> РФФИ</w:t>
      </w:r>
      <w:r w:rsidRPr="000D4AA1">
        <w:rPr>
          <w:b/>
          <w:bCs/>
          <w:color w:val="000000"/>
        </w:rPr>
        <w:t xml:space="preserve">: </w:t>
      </w:r>
      <w:hyperlink r:id="rId10" w:history="1">
        <w:r w:rsidRPr="000D4AA1">
          <w:rPr>
            <w:rStyle w:val="a4"/>
            <w:b/>
            <w:bCs/>
          </w:rPr>
          <w:t>http://www.rfbr.ru/rffi/ru/contest/n_812/o_2042320</w:t>
        </w:r>
      </w:hyperlink>
    </w:p>
    <w:p w:rsidR="00A7614D" w:rsidRDefault="00A7614D" w:rsidP="00A7614D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0D4AA1" w:rsidRDefault="000D4AA1" w:rsidP="00847310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A1" w:rsidRDefault="000D4AA1" w:rsidP="00847310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A1" w:rsidRPr="000D4AA1" w:rsidRDefault="000D4AA1" w:rsidP="000D4AA1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484782148"/>
      <w:r>
        <w:rPr>
          <w:rFonts w:ascii="Times New Roman" w:hAnsi="Times New Roman" w:cs="Times New Roman"/>
          <w:color w:val="000000"/>
          <w:sz w:val="28"/>
          <w:szCs w:val="28"/>
        </w:rPr>
        <w:t>КНВШ. К</w:t>
      </w:r>
      <w:r w:rsidRPr="000D4AA1">
        <w:rPr>
          <w:rFonts w:ascii="Times New Roman" w:hAnsi="Times New Roman" w:cs="Times New Roman"/>
          <w:color w:val="000000"/>
          <w:sz w:val="28"/>
          <w:szCs w:val="28"/>
        </w:rPr>
        <w:t>онкурсный отбор на право получения в 2017 году субсидий на подготовку и выпуск научных, научно-образовательных и научно-популярных периодических изданий</w:t>
      </w:r>
      <w:bookmarkEnd w:id="3"/>
    </w:p>
    <w:p w:rsidR="000508EC" w:rsidRPr="00847310" w:rsidRDefault="000508EC" w:rsidP="00847310">
      <w:pPr>
        <w:pStyle w:val="1"/>
        <w:spacing w:before="120" w:after="120"/>
        <w:ind w:firstLine="709"/>
        <w:jc w:val="center"/>
        <w:rPr>
          <w:b w:val="0"/>
          <w:bCs w:val="0"/>
          <w:color w:val="000000"/>
        </w:rPr>
      </w:pPr>
    </w:p>
    <w:p w:rsidR="00DF7C97" w:rsidRDefault="00DF7C97" w:rsidP="00806F6A">
      <w:pPr>
        <w:spacing w:before="120" w:after="120"/>
        <w:jc w:val="both"/>
        <w:rPr>
          <w:bCs/>
        </w:rPr>
      </w:pPr>
      <w:bookmarkStart w:id="4" w:name="_Toc357283902"/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>Комитет по науке и высшей школе Правительства Санкт-Петербурга проводит конкурсный отбор на право получения в 2017 году субсидий на подготовку и выпуск научных, научно-образовательных и научно-популярных периодических изданий.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proofErr w:type="gramStart"/>
      <w:r w:rsidRPr="000D4AA1">
        <w:rPr>
          <w:bCs/>
        </w:rPr>
        <w:t>Субсидии предоставляются на безвозмездной и безвозвратной основе юридическим лицам (</w:t>
      </w:r>
      <w:r w:rsidRPr="007D1021">
        <w:rPr>
          <w:b/>
          <w:bCs/>
        </w:rPr>
        <w:t>за исключением государственных (муниципальных) учреждений</w:t>
      </w:r>
      <w:r w:rsidRPr="000D4AA1">
        <w:rPr>
          <w:bCs/>
        </w:rPr>
        <w:t>), расположенным в Санкт-Петербурге, являющимся субъектами научной и (или) научно-технической деятельности и (или) социально ориентированными некоммерческими организациями для финансового обеспечения затрат, возникших в 2017 году, в связи с подготовкой и выпуском научных, научно-образовательных и научно-популярных периодических изданий в целях популяризации научных знаний.</w:t>
      </w:r>
      <w:proofErr w:type="gramEnd"/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>Субсидии предоставляются для финансового обеспечения следующих затрат на издание, подготовку и выпуск которого осуществляет претендент на получение субсидий:</w:t>
      </w:r>
    </w:p>
    <w:p w:rsidR="000D4AA1" w:rsidRPr="000D4AA1" w:rsidRDefault="000D4AA1" w:rsidP="000D4AA1">
      <w:pPr>
        <w:numPr>
          <w:ilvl w:val="0"/>
          <w:numId w:val="28"/>
        </w:numPr>
        <w:spacing w:before="120" w:after="120"/>
        <w:jc w:val="both"/>
        <w:rPr>
          <w:bCs/>
        </w:rPr>
      </w:pPr>
      <w:r w:rsidRPr="000D4AA1">
        <w:rPr>
          <w:bCs/>
        </w:rPr>
        <w:lastRenderedPageBreak/>
        <w:t>оплата труда работников получателя субсидий с начислениями на выплаты по оплате труда;</w:t>
      </w:r>
    </w:p>
    <w:p w:rsidR="000D4AA1" w:rsidRPr="000D4AA1" w:rsidRDefault="000D4AA1" w:rsidP="000D4AA1">
      <w:pPr>
        <w:numPr>
          <w:ilvl w:val="0"/>
          <w:numId w:val="28"/>
        </w:numPr>
        <w:spacing w:before="120" w:after="120"/>
        <w:jc w:val="both"/>
        <w:rPr>
          <w:bCs/>
        </w:rPr>
      </w:pPr>
      <w:r w:rsidRPr="000D4AA1">
        <w:rPr>
          <w:bCs/>
        </w:rPr>
        <w:t>приобретение материальных запасов, необходимых для подготовки и выпуска издания;</w:t>
      </w:r>
    </w:p>
    <w:p w:rsidR="000D4AA1" w:rsidRPr="000D4AA1" w:rsidRDefault="000D4AA1" w:rsidP="000D4AA1">
      <w:pPr>
        <w:numPr>
          <w:ilvl w:val="0"/>
          <w:numId w:val="28"/>
        </w:numPr>
        <w:spacing w:before="120" w:after="120"/>
        <w:jc w:val="both"/>
        <w:rPr>
          <w:bCs/>
        </w:rPr>
      </w:pPr>
      <w:r w:rsidRPr="000D4AA1">
        <w:rPr>
          <w:bCs/>
        </w:rPr>
        <w:t>общехозяйственные расходы;</w:t>
      </w:r>
    </w:p>
    <w:p w:rsidR="000D4AA1" w:rsidRPr="000D4AA1" w:rsidRDefault="000D4AA1" w:rsidP="000D4AA1">
      <w:pPr>
        <w:numPr>
          <w:ilvl w:val="0"/>
          <w:numId w:val="28"/>
        </w:numPr>
        <w:spacing w:before="120" w:after="120"/>
        <w:jc w:val="both"/>
        <w:rPr>
          <w:bCs/>
        </w:rPr>
      </w:pPr>
      <w:r w:rsidRPr="000D4AA1">
        <w:rPr>
          <w:bCs/>
        </w:rPr>
        <w:t>услуги, работы привлекаемых организаций, необходимые для подготовки и выпуска издания.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>Предельный объем финансового обеспечения затрат на подготовку и выпуск получателем субсидии одного издания составляет 200 000 рублей.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>Субсидии предоставляются победителям конкурсного отбора на право получения в 2017 году субсидий на подготовку и выпуск научных, научно-образовательных и научно-популярных периодических изданий.</w:t>
      </w:r>
    </w:p>
    <w:p w:rsidR="000D4AA1" w:rsidRDefault="000D4AA1" w:rsidP="00847310">
      <w:pPr>
        <w:spacing w:before="120" w:after="120"/>
        <w:ind w:firstLine="709"/>
        <w:jc w:val="both"/>
        <w:rPr>
          <w:bCs/>
        </w:rPr>
      </w:pPr>
    </w:p>
    <w:p w:rsidR="000E3050" w:rsidRDefault="000508EC" w:rsidP="00847310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 xml:space="preserve">  </w:t>
      </w:r>
    </w:p>
    <w:p w:rsidR="000D4AA1" w:rsidRDefault="00F24DA4" w:rsidP="000D4AA1">
      <w:pPr>
        <w:spacing w:before="120" w:after="120"/>
        <w:ind w:firstLine="851"/>
        <w:jc w:val="both"/>
        <w:rPr>
          <w:b/>
          <w:bCs/>
        </w:rPr>
      </w:pPr>
      <w:r w:rsidRPr="004308FB">
        <w:rPr>
          <w:b/>
        </w:rPr>
        <w:t>Срок окончания приема заявок</w:t>
      </w:r>
      <w:r>
        <w:rPr>
          <w:b/>
          <w:bCs/>
        </w:rPr>
        <w:t xml:space="preserve">: </w:t>
      </w:r>
      <w:r w:rsidR="000D4AA1" w:rsidRPr="000D4AA1">
        <w:rPr>
          <w:b/>
          <w:bCs/>
        </w:rPr>
        <w:t>7 июля 2017 г. (включительно)</w:t>
      </w:r>
    </w:p>
    <w:p w:rsidR="000D4AA1" w:rsidRPr="000D4AA1" w:rsidRDefault="000D4AA1" w:rsidP="000D4AA1">
      <w:pPr>
        <w:spacing w:before="120" w:after="120"/>
        <w:ind w:firstLine="851"/>
        <w:jc w:val="both"/>
        <w:rPr>
          <w:b/>
          <w:bCs/>
        </w:rPr>
      </w:pPr>
      <w:r w:rsidRPr="000D4AA1">
        <w:rPr>
          <w:b/>
          <w:bCs/>
        </w:rPr>
        <w:t>Информация о конкурсе на сайте Комитета по науке и высшей школе:</w:t>
      </w:r>
      <w:r>
        <w:rPr>
          <w:b/>
          <w:bCs/>
        </w:rPr>
        <w:t xml:space="preserve"> </w:t>
      </w:r>
      <w:hyperlink r:id="rId11" w:history="1">
        <w:r w:rsidRPr="000D4AA1">
          <w:rPr>
            <w:rStyle w:val="a4"/>
            <w:b/>
            <w:bCs/>
          </w:rPr>
          <w:t>http://knvsh.gov.spb.ru/contests/view/204/</w:t>
        </w:r>
      </w:hyperlink>
    </w:p>
    <w:p w:rsidR="002B5213" w:rsidRDefault="002B5213" w:rsidP="002B521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806F6A" w:rsidRDefault="00806F6A" w:rsidP="00806F6A"/>
    <w:p w:rsidR="000D4AA1" w:rsidRDefault="000D4AA1" w:rsidP="00806F6A"/>
    <w:p w:rsidR="000D4AA1" w:rsidRPr="000D4AA1" w:rsidRDefault="000D4AA1" w:rsidP="000D4AA1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84782149"/>
      <w:r>
        <w:rPr>
          <w:rFonts w:ascii="Times New Roman" w:hAnsi="Times New Roman" w:cs="Times New Roman"/>
          <w:color w:val="000000"/>
          <w:sz w:val="28"/>
          <w:szCs w:val="28"/>
        </w:rPr>
        <w:t>КНВШ. К</w:t>
      </w:r>
      <w:r w:rsidRPr="000D4AA1">
        <w:rPr>
          <w:rFonts w:ascii="Times New Roman" w:hAnsi="Times New Roman" w:cs="Times New Roman"/>
          <w:color w:val="000000"/>
          <w:sz w:val="28"/>
          <w:szCs w:val="28"/>
        </w:rPr>
        <w:t>онкурсный отбор на право получения в 2017 году субсидий для научно-просветительской, научно-исследовательской и педагогической деятельности</w:t>
      </w:r>
      <w:bookmarkEnd w:id="5"/>
    </w:p>
    <w:p w:rsidR="000D4AA1" w:rsidRPr="00847310" w:rsidRDefault="000D4AA1" w:rsidP="000D4AA1">
      <w:pPr>
        <w:pStyle w:val="1"/>
        <w:spacing w:before="120" w:after="120"/>
        <w:rPr>
          <w:b w:val="0"/>
          <w:bCs w:val="0"/>
          <w:color w:val="000000"/>
        </w:rPr>
      </w:pPr>
    </w:p>
    <w:p w:rsidR="000D4AA1" w:rsidRDefault="000D4AA1" w:rsidP="000D4AA1">
      <w:pPr>
        <w:spacing w:before="120" w:after="120"/>
        <w:jc w:val="both"/>
        <w:rPr>
          <w:bCs/>
        </w:rPr>
      </w:pP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>Комитет по науке и высшей школе Правительства Санкт-Петербурга проводит конкурсный отбор на право получения в 2017 году субсидий общественными объединениями научных работников в целях развития их научно-просветительской, научно-исследовательской и педагогической деятельности.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 xml:space="preserve">Субсидии предоставляются на безвозмездной и безвозвратной основе </w:t>
      </w:r>
      <w:r w:rsidRPr="007D1021">
        <w:rPr>
          <w:b/>
          <w:bCs/>
        </w:rPr>
        <w:t>общественным объединениям научных работников, зарегистрированным в качестве юридического лица</w:t>
      </w:r>
      <w:r w:rsidRPr="000D4AA1">
        <w:rPr>
          <w:bCs/>
        </w:rPr>
        <w:t>, расположенным в Санкт-Петербурге, в целях финансового обеспечения затрат, возникших в 2017 году, в связи с осуществлением ими научно-просветительской, научно-исследовательской и педагогической деятельности.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>Субсидии предоставляются для финансового обеспечения следующих затрат на мероприятия, подготовку и проведение которых осуществляет претендент на получение субсидий:</w:t>
      </w:r>
    </w:p>
    <w:p w:rsidR="000D4AA1" w:rsidRPr="000D4AA1" w:rsidRDefault="000D4AA1" w:rsidP="000D4AA1">
      <w:pPr>
        <w:numPr>
          <w:ilvl w:val="0"/>
          <w:numId w:val="29"/>
        </w:numPr>
        <w:spacing w:before="120" w:after="120"/>
        <w:jc w:val="both"/>
        <w:rPr>
          <w:bCs/>
        </w:rPr>
      </w:pPr>
      <w:r w:rsidRPr="000D4AA1">
        <w:rPr>
          <w:bCs/>
        </w:rPr>
        <w:t>оплата труда работников получателя субсидий с начислениями на выплаты по оплате труда;</w:t>
      </w:r>
    </w:p>
    <w:p w:rsidR="000D4AA1" w:rsidRPr="000D4AA1" w:rsidRDefault="000D4AA1" w:rsidP="000D4AA1">
      <w:pPr>
        <w:numPr>
          <w:ilvl w:val="0"/>
          <w:numId w:val="29"/>
        </w:numPr>
        <w:spacing w:before="120" w:after="120"/>
        <w:jc w:val="both"/>
        <w:rPr>
          <w:bCs/>
        </w:rPr>
      </w:pPr>
      <w:r w:rsidRPr="000D4AA1">
        <w:rPr>
          <w:bCs/>
        </w:rPr>
        <w:t>приобретение материальных запасов, необходимых для подготовки и проведения мероприятий;</w:t>
      </w:r>
    </w:p>
    <w:p w:rsidR="000D4AA1" w:rsidRPr="000D4AA1" w:rsidRDefault="000D4AA1" w:rsidP="000D4AA1">
      <w:pPr>
        <w:numPr>
          <w:ilvl w:val="0"/>
          <w:numId w:val="29"/>
        </w:numPr>
        <w:spacing w:before="120" w:after="120"/>
        <w:jc w:val="both"/>
        <w:rPr>
          <w:bCs/>
        </w:rPr>
      </w:pPr>
      <w:r w:rsidRPr="000D4AA1">
        <w:rPr>
          <w:bCs/>
        </w:rPr>
        <w:t>общехозяйственные расходы;</w:t>
      </w:r>
    </w:p>
    <w:p w:rsidR="000D4AA1" w:rsidRPr="000D4AA1" w:rsidRDefault="000D4AA1" w:rsidP="000D4AA1">
      <w:pPr>
        <w:numPr>
          <w:ilvl w:val="0"/>
          <w:numId w:val="29"/>
        </w:numPr>
        <w:spacing w:before="120" w:after="120"/>
        <w:jc w:val="both"/>
        <w:rPr>
          <w:bCs/>
        </w:rPr>
      </w:pPr>
      <w:r w:rsidRPr="000D4AA1">
        <w:rPr>
          <w:bCs/>
        </w:rPr>
        <w:lastRenderedPageBreak/>
        <w:t>приобретение основных средств, необходимых для подготовки и проведения мероприятий;</w:t>
      </w:r>
    </w:p>
    <w:p w:rsidR="000D4AA1" w:rsidRPr="000D4AA1" w:rsidRDefault="000D4AA1" w:rsidP="000D4AA1">
      <w:pPr>
        <w:numPr>
          <w:ilvl w:val="0"/>
          <w:numId w:val="29"/>
        </w:numPr>
        <w:spacing w:before="120" w:after="120"/>
        <w:jc w:val="both"/>
        <w:rPr>
          <w:bCs/>
        </w:rPr>
      </w:pPr>
      <w:r w:rsidRPr="000D4AA1">
        <w:rPr>
          <w:bCs/>
        </w:rPr>
        <w:t>услуги, работы привлекаемых организаций, необходимые для подготовки и проведения мероприятий, за исключением затрат, связанных с проживанием, питанием и проездом участников мероприятий.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>Предельный объем финансового обеспечения затрат на подготовку и проведение мероприятий одного общественного объединения научных работников составляет 200 000 руб.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>Субсидии предоставляются победителям конкурсного отбора право получения в 2017 году субсидий общественными объединениями научных работников в целях развития их научно-просветительской, научно-исследовательской и педагогической деятельности. </w:t>
      </w:r>
    </w:p>
    <w:p w:rsidR="000D4AA1" w:rsidRDefault="000D4AA1" w:rsidP="000D4AA1">
      <w:pPr>
        <w:spacing w:before="120" w:after="120"/>
        <w:jc w:val="both"/>
        <w:rPr>
          <w:bCs/>
        </w:rPr>
      </w:pPr>
    </w:p>
    <w:p w:rsidR="000D4AA1" w:rsidRDefault="000D4AA1" w:rsidP="000D4AA1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 xml:space="preserve">  </w:t>
      </w:r>
    </w:p>
    <w:p w:rsidR="000D4AA1" w:rsidRDefault="000D4AA1" w:rsidP="000D4AA1">
      <w:pPr>
        <w:spacing w:before="120" w:after="120"/>
        <w:ind w:firstLine="851"/>
        <w:jc w:val="both"/>
        <w:rPr>
          <w:b/>
          <w:bCs/>
        </w:rPr>
      </w:pPr>
      <w:r w:rsidRPr="004308FB">
        <w:rPr>
          <w:b/>
        </w:rPr>
        <w:t>Срок окончания приема заявок</w:t>
      </w:r>
      <w:r>
        <w:rPr>
          <w:b/>
          <w:bCs/>
        </w:rPr>
        <w:t xml:space="preserve">: </w:t>
      </w:r>
      <w:r w:rsidRPr="000D4AA1">
        <w:rPr>
          <w:b/>
          <w:bCs/>
        </w:rPr>
        <w:t>7 июля 2017 г. (включительно)</w:t>
      </w:r>
    </w:p>
    <w:p w:rsidR="000D4AA1" w:rsidRPr="000D4AA1" w:rsidRDefault="000D4AA1" w:rsidP="000D4AA1">
      <w:pPr>
        <w:spacing w:before="120" w:after="120"/>
        <w:ind w:firstLine="851"/>
        <w:jc w:val="both"/>
        <w:rPr>
          <w:b/>
          <w:bCs/>
        </w:rPr>
      </w:pPr>
      <w:r w:rsidRPr="000D4AA1">
        <w:rPr>
          <w:b/>
          <w:bCs/>
        </w:rPr>
        <w:t>Информация о конкурсе на сайте Комитета по науке и высшей школе:</w:t>
      </w:r>
      <w:r>
        <w:rPr>
          <w:b/>
          <w:bCs/>
        </w:rPr>
        <w:t xml:space="preserve"> </w:t>
      </w:r>
      <w:hyperlink r:id="rId12" w:history="1">
        <w:r w:rsidRPr="000C0E99">
          <w:rPr>
            <w:rStyle w:val="a4"/>
            <w:b/>
            <w:bCs/>
          </w:rPr>
          <w:t>http://knvsh.gov.spb.ru/contests/view/205/</w:t>
        </w:r>
      </w:hyperlink>
    </w:p>
    <w:p w:rsidR="000D4AA1" w:rsidRDefault="000D4AA1" w:rsidP="000D4AA1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0D4AA1" w:rsidRDefault="000D4AA1" w:rsidP="000D4AA1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A1" w:rsidRDefault="000D4AA1" w:rsidP="000D4AA1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A1" w:rsidRPr="000D4AA1" w:rsidRDefault="000D4AA1" w:rsidP="000D4AA1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84782150"/>
      <w:r>
        <w:rPr>
          <w:rFonts w:ascii="Times New Roman" w:hAnsi="Times New Roman" w:cs="Times New Roman"/>
          <w:color w:val="000000"/>
          <w:sz w:val="28"/>
          <w:szCs w:val="28"/>
        </w:rPr>
        <w:t>КНВШ. К</w:t>
      </w:r>
      <w:r w:rsidRPr="000D4AA1">
        <w:rPr>
          <w:rFonts w:ascii="Times New Roman" w:hAnsi="Times New Roman" w:cs="Times New Roman"/>
          <w:color w:val="000000"/>
          <w:sz w:val="28"/>
          <w:szCs w:val="28"/>
        </w:rPr>
        <w:t>онкурсный отбор на право получения в 2017 году субсидий на подготовку и проведение конгрессов, конференций, форумов российского и мирового уровня</w:t>
      </w:r>
      <w:bookmarkEnd w:id="6"/>
    </w:p>
    <w:p w:rsidR="000D4AA1" w:rsidRPr="00847310" w:rsidRDefault="000D4AA1" w:rsidP="000D4AA1">
      <w:pPr>
        <w:pStyle w:val="1"/>
        <w:spacing w:before="120" w:after="120"/>
        <w:ind w:firstLine="709"/>
        <w:jc w:val="center"/>
        <w:rPr>
          <w:b w:val="0"/>
          <w:bCs w:val="0"/>
          <w:color w:val="000000"/>
        </w:rPr>
      </w:pPr>
    </w:p>
    <w:p w:rsidR="000D4AA1" w:rsidRDefault="000D4AA1" w:rsidP="000D4AA1">
      <w:pPr>
        <w:spacing w:before="120" w:after="120"/>
        <w:jc w:val="both"/>
        <w:rPr>
          <w:bCs/>
        </w:rPr>
      </w:pPr>
    </w:p>
    <w:p w:rsidR="000D4AA1" w:rsidRPr="000D4AA1" w:rsidRDefault="000D4AA1" w:rsidP="000D4AA1">
      <w:pPr>
        <w:spacing w:before="120" w:after="120"/>
        <w:jc w:val="both"/>
        <w:rPr>
          <w:bCs/>
        </w:rPr>
      </w:pPr>
      <w:r w:rsidRPr="000D4AA1">
        <w:rPr>
          <w:bCs/>
        </w:rPr>
        <w:t>Комитет по науке и высшей школе Правительства Санкт-Петербурга проводит конкурсный отбор на право получения в 2017субсидий на подготовку и проведение конгрессов, конференций, форумов российского и мирового уровня.</w:t>
      </w:r>
    </w:p>
    <w:p w:rsidR="000D4AA1" w:rsidRPr="000D4AA1" w:rsidRDefault="000D4AA1" w:rsidP="000D4AA1">
      <w:pPr>
        <w:spacing w:before="120" w:after="120"/>
        <w:jc w:val="both"/>
        <w:rPr>
          <w:bCs/>
        </w:rPr>
      </w:pPr>
      <w:r w:rsidRPr="000D4AA1">
        <w:rPr>
          <w:bCs/>
        </w:rPr>
        <w:t>Субсидии предоставляются на безвозмездной и безвозвратной основе юридическим лицам (</w:t>
      </w:r>
      <w:r w:rsidRPr="007D1021">
        <w:rPr>
          <w:b/>
          <w:bCs/>
        </w:rPr>
        <w:t>за исключением государственных (муниципальных) учреждений</w:t>
      </w:r>
      <w:r w:rsidRPr="000D4AA1">
        <w:rPr>
          <w:bCs/>
        </w:rPr>
        <w:t>), расположенным в Санкт-Петербурге, являющимся субъектами научной, научно-технической деятельности, социально ориентированными некоммерческими организациями в связи с подготовкой и проведением конгрессов, конференций, форумов российского и мирового уровня.</w:t>
      </w:r>
    </w:p>
    <w:p w:rsidR="000D4AA1" w:rsidRPr="000D4AA1" w:rsidRDefault="000D4AA1" w:rsidP="000D4AA1">
      <w:pPr>
        <w:spacing w:before="120" w:after="120"/>
        <w:jc w:val="both"/>
        <w:rPr>
          <w:bCs/>
        </w:rPr>
      </w:pPr>
      <w:r w:rsidRPr="000D4AA1">
        <w:rPr>
          <w:bCs/>
        </w:rPr>
        <w:t>Субсидии предоставляются в целях финансового обеспечения следующих затрат на мероприятие, подготовку и проведение которого осуществляет претендент на получение субсидий:</w:t>
      </w:r>
    </w:p>
    <w:p w:rsidR="000D4AA1" w:rsidRPr="000D4AA1" w:rsidRDefault="000D4AA1" w:rsidP="000D4AA1">
      <w:pPr>
        <w:numPr>
          <w:ilvl w:val="0"/>
          <w:numId w:val="30"/>
        </w:numPr>
        <w:spacing w:before="120" w:after="120"/>
        <w:jc w:val="both"/>
        <w:rPr>
          <w:bCs/>
        </w:rPr>
      </w:pPr>
      <w:r w:rsidRPr="000D4AA1">
        <w:rPr>
          <w:bCs/>
        </w:rPr>
        <w:t>оплата труда работников получателя субсидий с начислениями на выплаты по оплате труда;</w:t>
      </w:r>
    </w:p>
    <w:p w:rsidR="000D4AA1" w:rsidRPr="000D4AA1" w:rsidRDefault="000D4AA1" w:rsidP="000D4AA1">
      <w:pPr>
        <w:numPr>
          <w:ilvl w:val="0"/>
          <w:numId w:val="30"/>
        </w:numPr>
        <w:spacing w:before="120" w:after="120"/>
        <w:jc w:val="both"/>
        <w:rPr>
          <w:bCs/>
        </w:rPr>
      </w:pPr>
      <w:r w:rsidRPr="000D4AA1">
        <w:rPr>
          <w:bCs/>
        </w:rPr>
        <w:t>приобретение материальных запасов, необходимых для подготовки и проведения мероприятия;</w:t>
      </w:r>
    </w:p>
    <w:p w:rsidR="000D4AA1" w:rsidRPr="000D4AA1" w:rsidRDefault="000D4AA1" w:rsidP="000D4AA1">
      <w:pPr>
        <w:numPr>
          <w:ilvl w:val="0"/>
          <w:numId w:val="30"/>
        </w:numPr>
        <w:spacing w:before="120" w:after="120"/>
        <w:jc w:val="both"/>
        <w:rPr>
          <w:bCs/>
        </w:rPr>
      </w:pPr>
      <w:r w:rsidRPr="000D4AA1">
        <w:rPr>
          <w:bCs/>
        </w:rPr>
        <w:t>общехозяйственные расходы;</w:t>
      </w:r>
    </w:p>
    <w:p w:rsidR="000D4AA1" w:rsidRPr="000D4AA1" w:rsidRDefault="000D4AA1" w:rsidP="000D4AA1">
      <w:pPr>
        <w:numPr>
          <w:ilvl w:val="0"/>
          <w:numId w:val="30"/>
        </w:numPr>
        <w:spacing w:before="120" w:after="120"/>
        <w:jc w:val="both"/>
        <w:rPr>
          <w:bCs/>
        </w:rPr>
      </w:pPr>
      <w:r w:rsidRPr="000D4AA1">
        <w:rPr>
          <w:bCs/>
        </w:rPr>
        <w:lastRenderedPageBreak/>
        <w:t>услуги, работы привлекаемых организаций, необходимые для подготовки и проведения мероприятия, за исключением затрат, связанных с проживанием, питанием и проездом участников мероприятия.</w:t>
      </w:r>
    </w:p>
    <w:p w:rsidR="000D4AA1" w:rsidRPr="000D4AA1" w:rsidRDefault="000D4AA1" w:rsidP="000D4AA1">
      <w:pPr>
        <w:spacing w:before="120" w:after="120"/>
        <w:jc w:val="both"/>
        <w:rPr>
          <w:bCs/>
        </w:rPr>
      </w:pPr>
      <w:r w:rsidRPr="000D4AA1">
        <w:rPr>
          <w:bCs/>
        </w:rPr>
        <w:t>Предельный объем финансового обеспечения затрат на одно мероприятие рассчитывается исходя из количества участников мероприятия и составляет:</w:t>
      </w:r>
    </w:p>
    <w:p w:rsidR="000D4AA1" w:rsidRPr="000D4AA1" w:rsidRDefault="000D4AA1" w:rsidP="000D4AA1">
      <w:pPr>
        <w:numPr>
          <w:ilvl w:val="0"/>
          <w:numId w:val="31"/>
        </w:numPr>
        <w:spacing w:before="120" w:after="120"/>
        <w:jc w:val="both"/>
        <w:rPr>
          <w:bCs/>
        </w:rPr>
      </w:pPr>
      <w:r w:rsidRPr="000D4AA1">
        <w:rPr>
          <w:bCs/>
        </w:rPr>
        <w:t>при числе участников мероприятия до 100 человек включительно – 100 000 руб.;</w:t>
      </w:r>
    </w:p>
    <w:p w:rsidR="000D4AA1" w:rsidRPr="000D4AA1" w:rsidRDefault="000D4AA1" w:rsidP="000D4AA1">
      <w:pPr>
        <w:numPr>
          <w:ilvl w:val="0"/>
          <w:numId w:val="31"/>
        </w:numPr>
        <w:spacing w:before="120" w:after="120"/>
        <w:jc w:val="both"/>
        <w:rPr>
          <w:bCs/>
        </w:rPr>
      </w:pPr>
      <w:r w:rsidRPr="000D4AA1">
        <w:rPr>
          <w:bCs/>
        </w:rPr>
        <w:t>при числе участников мероприятия от 101 до 200 человек включительно – 200 000 руб.;</w:t>
      </w:r>
    </w:p>
    <w:p w:rsidR="000D4AA1" w:rsidRPr="000D4AA1" w:rsidRDefault="000D4AA1" w:rsidP="000D4AA1">
      <w:pPr>
        <w:numPr>
          <w:ilvl w:val="0"/>
          <w:numId w:val="31"/>
        </w:numPr>
        <w:spacing w:before="120" w:after="120"/>
        <w:jc w:val="both"/>
        <w:rPr>
          <w:bCs/>
        </w:rPr>
      </w:pPr>
      <w:r w:rsidRPr="000D4AA1">
        <w:rPr>
          <w:bCs/>
        </w:rPr>
        <w:t>при числе участников мероприятия от 201 до 300 человек включительно – 300 000 руб.;</w:t>
      </w:r>
    </w:p>
    <w:p w:rsidR="000D4AA1" w:rsidRPr="000D4AA1" w:rsidRDefault="000D4AA1" w:rsidP="000D4AA1">
      <w:pPr>
        <w:numPr>
          <w:ilvl w:val="0"/>
          <w:numId w:val="31"/>
        </w:numPr>
        <w:spacing w:before="120" w:after="120"/>
        <w:jc w:val="both"/>
        <w:rPr>
          <w:bCs/>
        </w:rPr>
      </w:pPr>
      <w:r w:rsidRPr="000D4AA1">
        <w:rPr>
          <w:bCs/>
        </w:rPr>
        <w:t>при числе участников мероприятия свыше 300 человек - 400 000 руб.</w:t>
      </w:r>
    </w:p>
    <w:p w:rsidR="000D4AA1" w:rsidRPr="000D4AA1" w:rsidRDefault="000D4AA1" w:rsidP="000D4AA1">
      <w:pPr>
        <w:spacing w:before="120" w:after="120"/>
        <w:jc w:val="both"/>
        <w:rPr>
          <w:bCs/>
        </w:rPr>
      </w:pPr>
      <w:r w:rsidRPr="000D4AA1">
        <w:rPr>
          <w:bCs/>
        </w:rPr>
        <w:t>Субсидии предоставляются победителям конкурсного отбора на право получения в 2017 году субсидий на подготовку и проведение конгрессов, конференций, форумов российского и мирового уровня.</w:t>
      </w:r>
    </w:p>
    <w:p w:rsidR="000D4AA1" w:rsidRDefault="000D4AA1" w:rsidP="000D4AA1">
      <w:pPr>
        <w:spacing w:before="120" w:after="120"/>
        <w:jc w:val="both"/>
        <w:rPr>
          <w:bCs/>
        </w:rPr>
      </w:pPr>
    </w:p>
    <w:p w:rsidR="000D4AA1" w:rsidRDefault="000D4AA1" w:rsidP="000D4AA1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 xml:space="preserve">  </w:t>
      </w:r>
    </w:p>
    <w:p w:rsidR="000D4AA1" w:rsidRDefault="000D4AA1" w:rsidP="000D4AA1">
      <w:pPr>
        <w:spacing w:before="120" w:after="120"/>
        <w:ind w:firstLine="851"/>
        <w:jc w:val="both"/>
        <w:rPr>
          <w:b/>
          <w:bCs/>
        </w:rPr>
      </w:pPr>
      <w:r w:rsidRPr="004308FB">
        <w:rPr>
          <w:b/>
        </w:rPr>
        <w:t>Срок окончания приема заявок</w:t>
      </w:r>
      <w:r>
        <w:rPr>
          <w:b/>
          <w:bCs/>
        </w:rPr>
        <w:t xml:space="preserve">: </w:t>
      </w:r>
      <w:r w:rsidRPr="000D4AA1">
        <w:rPr>
          <w:b/>
          <w:bCs/>
        </w:rPr>
        <w:t>7 июля 2017 г. (включительно)</w:t>
      </w:r>
    </w:p>
    <w:p w:rsidR="000D4AA1" w:rsidRPr="000D4AA1" w:rsidRDefault="000D4AA1" w:rsidP="000D4AA1">
      <w:pPr>
        <w:spacing w:before="120" w:after="120"/>
        <w:ind w:firstLine="851"/>
        <w:jc w:val="both"/>
        <w:rPr>
          <w:b/>
          <w:bCs/>
        </w:rPr>
      </w:pPr>
      <w:r w:rsidRPr="000D4AA1">
        <w:rPr>
          <w:b/>
          <w:bCs/>
        </w:rPr>
        <w:t>Информация о конкурсе на сайте Комитета по науке и высшей школе:</w:t>
      </w:r>
      <w:r>
        <w:rPr>
          <w:b/>
          <w:bCs/>
        </w:rPr>
        <w:t xml:space="preserve"> </w:t>
      </w:r>
      <w:hyperlink r:id="rId13" w:history="1">
        <w:r w:rsidRPr="000C0E99">
          <w:rPr>
            <w:rStyle w:val="a4"/>
            <w:b/>
            <w:bCs/>
          </w:rPr>
          <w:t>http://knvsh.gov.spb.ru/contests/view/203/</w:t>
        </w:r>
      </w:hyperlink>
    </w:p>
    <w:p w:rsidR="000D4AA1" w:rsidRDefault="000D4AA1" w:rsidP="000D4AA1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0D4AA1" w:rsidRDefault="000D4AA1" w:rsidP="000D4AA1"/>
    <w:p w:rsidR="000D4AA1" w:rsidRDefault="000D4AA1" w:rsidP="00806F6A"/>
    <w:p w:rsidR="000D4AA1" w:rsidRPr="00806F6A" w:rsidRDefault="000D4AA1" w:rsidP="00806F6A"/>
    <w:p w:rsidR="000D4AA1" w:rsidRPr="000D4AA1" w:rsidRDefault="000D4AA1" w:rsidP="000D4AA1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484782151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Pr="000D4AA1">
        <w:rPr>
          <w:rFonts w:ascii="Times New Roman" w:hAnsi="Times New Roman" w:cs="Times New Roman"/>
          <w:color w:val="000000"/>
          <w:sz w:val="28"/>
          <w:szCs w:val="28"/>
        </w:rPr>
        <w:t>онкурс 2017 года на лучшую научно-популярную работу о современной биологии (</w:t>
      </w:r>
      <w:proofErr w:type="spellStart"/>
      <w:proofErr w:type="gramStart"/>
      <w:r w:rsidRPr="000D4AA1">
        <w:rPr>
          <w:rFonts w:ascii="Times New Roman" w:hAnsi="Times New Roman" w:cs="Times New Roman"/>
          <w:color w:val="000000"/>
          <w:sz w:val="28"/>
          <w:szCs w:val="28"/>
        </w:rPr>
        <w:t>Био</w:t>
      </w:r>
      <w:proofErr w:type="spellEnd"/>
      <w:proofErr w:type="gramEnd"/>
      <w:r w:rsidRPr="000D4AA1">
        <w:rPr>
          <w:rFonts w:ascii="Times New Roman" w:hAnsi="Times New Roman" w:cs="Times New Roman"/>
          <w:color w:val="000000"/>
          <w:sz w:val="28"/>
          <w:szCs w:val="28"/>
        </w:rPr>
        <w:t>/мол/текст - 2017)</w:t>
      </w:r>
      <w:bookmarkEnd w:id="7"/>
    </w:p>
    <w:p w:rsidR="00087ECB" w:rsidRPr="00087ECB" w:rsidRDefault="00087ECB" w:rsidP="000D4AA1">
      <w:pPr>
        <w:pStyle w:val="1"/>
        <w:spacing w:before="120" w:after="120"/>
        <w:ind w:firstLine="709"/>
        <w:jc w:val="center"/>
      </w:pP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proofErr w:type="spellStart"/>
      <w:proofErr w:type="gramStart"/>
      <w:r w:rsidRPr="000D4AA1">
        <w:rPr>
          <w:bCs/>
        </w:rPr>
        <w:t>C</w:t>
      </w:r>
      <w:proofErr w:type="gramEnd"/>
      <w:r w:rsidRPr="000D4AA1">
        <w:rPr>
          <w:bCs/>
        </w:rPr>
        <w:t>айт</w:t>
      </w:r>
      <w:proofErr w:type="spellEnd"/>
      <w:r w:rsidRPr="000D4AA1">
        <w:rPr>
          <w:bCs/>
        </w:rPr>
        <w:t xml:space="preserve"> «</w:t>
      </w:r>
      <w:proofErr w:type="spellStart"/>
      <w:r w:rsidRPr="000D4AA1">
        <w:rPr>
          <w:bCs/>
        </w:rPr>
        <w:t>Биомолекула</w:t>
      </w:r>
      <w:proofErr w:type="spellEnd"/>
      <w:r w:rsidRPr="000D4AA1">
        <w:rPr>
          <w:bCs/>
        </w:rPr>
        <w:t>» в седьмой раз проводит конкурс на лучшую научно-популярную работу о современной биологии.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 xml:space="preserve">Организаторы конкурса приглашают талантливых популяризаторов науки интересно рассказать, красиво нарисовать или увлекательно снять что-нибудь о науке. В этом году профильной темой будет «Биомедицина сегодня и завтра»; сохранится также номинация «Места», где будет идти речь </w:t>
      </w:r>
      <w:proofErr w:type="gramStart"/>
      <w:r w:rsidRPr="000D4AA1">
        <w:rPr>
          <w:bCs/>
        </w:rPr>
        <w:t>про</w:t>
      </w:r>
      <w:proofErr w:type="gramEnd"/>
      <w:r w:rsidRPr="000D4AA1">
        <w:rPr>
          <w:bCs/>
        </w:rPr>
        <w:t xml:space="preserve"> лучшие </w:t>
      </w:r>
      <w:proofErr w:type="spellStart"/>
      <w:r w:rsidRPr="000D4AA1">
        <w:rPr>
          <w:bCs/>
        </w:rPr>
        <w:t>биолаборатории</w:t>
      </w:r>
      <w:proofErr w:type="spellEnd"/>
      <w:r w:rsidRPr="000D4AA1">
        <w:rPr>
          <w:bCs/>
        </w:rPr>
        <w:t>, в которых говорят по-русски.</w:t>
      </w:r>
      <w:bookmarkStart w:id="8" w:name="_GoBack"/>
      <w:bookmarkEnd w:id="8"/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 xml:space="preserve">Основная тематика конкурса: молекулярная биология и биофизика, биомедицина, </w:t>
      </w:r>
      <w:proofErr w:type="spellStart"/>
      <w:r w:rsidRPr="000D4AA1">
        <w:rPr>
          <w:bCs/>
        </w:rPr>
        <w:t>би</w:t>
      </w:r>
      <w:proofErr w:type="gramStart"/>
      <w:r w:rsidRPr="000D4AA1">
        <w:rPr>
          <w:bCs/>
        </w:rPr>
        <w:t>о</w:t>
      </w:r>
      <w:proofErr w:type="spellEnd"/>
      <w:r w:rsidRPr="000D4AA1">
        <w:rPr>
          <w:bCs/>
        </w:rPr>
        <w:t>-</w:t>
      </w:r>
      <w:proofErr w:type="gramEnd"/>
      <w:r w:rsidRPr="000D4AA1">
        <w:rPr>
          <w:bCs/>
        </w:rPr>
        <w:t xml:space="preserve"> и </w:t>
      </w:r>
      <w:proofErr w:type="spellStart"/>
      <w:r w:rsidRPr="000D4AA1">
        <w:rPr>
          <w:bCs/>
        </w:rPr>
        <w:t>нанотехнологии</w:t>
      </w:r>
      <w:proofErr w:type="spellEnd"/>
      <w:r w:rsidRPr="000D4AA1">
        <w:rPr>
          <w:bCs/>
        </w:rPr>
        <w:t>, а также рассказы о лучших биологических исследовательских учреждениях.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/>
          <w:bCs/>
        </w:rPr>
        <w:t>Номинации и призы Конкурса:</w:t>
      </w:r>
    </w:p>
    <w:p w:rsidR="000D4AA1" w:rsidRPr="000D4AA1" w:rsidRDefault="000D4AA1" w:rsidP="000D4AA1">
      <w:pPr>
        <w:numPr>
          <w:ilvl w:val="0"/>
          <w:numId w:val="32"/>
        </w:numPr>
        <w:spacing w:before="120" w:after="120"/>
        <w:jc w:val="both"/>
        <w:rPr>
          <w:bCs/>
        </w:rPr>
      </w:pPr>
      <w:r w:rsidRPr="000D4AA1">
        <w:rPr>
          <w:b/>
          <w:bCs/>
        </w:rPr>
        <w:t>Свободная тема. </w:t>
      </w:r>
      <w:r w:rsidRPr="000D4AA1">
        <w:rPr>
          <w:bCs/>
        </w:rPr>
        <w:t>Вы можете осветить любую тему в рамках тематики сайта в форме новости (короткая статья по свежему исследованию — дата публикации не ранее 2016 года, лучше 2017 год) или обзора (рассказ о целой научной области).</w:t>
      </w:r>
    </w:p>
    <w:p w:rsidR="000D4AA1" w:rsidRPr="000D4AA1" w:rsidRDefault="000D4AA1" w:rsidP="000D4AA1">
      <w:pPr>
        <w:numPr>
          <w:ilvl w:val="0"/>
          <w:numId w:val="32"/>
        </w:numPr>
        <w:spacing w:before="120" w:after="120"/>
        <w:jc w:val="both"/>
        <w:rPr>
          <w:bCs/>
        </w:rPr>
      </w:pPr>
      <w:r w:rsidRPr="000D4AA1">
        <w:rPr>
          <w:b/>
          <w:bCs/>
        </w:rPr>
        <w:lastRenderedPageBreak/>
        <w:t>Своя работа.</w:t>
      </w:r>
      <w:r w:rsidRPr="000D4AA1">
        <w:rPr>
          <w:bCs/>
        </w:rPr>
        <w:t> Давно пора выходить из сумрака. Если вы биолог, расскажите о своем исследовательском проекте! Осветите при этом смежные области, историю вопроса — ну, чтобы получилось интересно.</w:t>
      </w:r>
    </w:p>
    <w:p w:rsidR="000D4AA1" w:rsidRPr="000D4AA1" w:rsidRDefault="000D4AA1" w:rsidP="000D4AA1">
      <w:pPr>
        <w:numPr>
          <w:ilvl w:val="0"/>
          <w:numId w:val="32"/>
        </w:numPr>
        <w:spacing w:before="120" w:after="120"/>
        <w:jc w:val="both"/>
        <w:rPr>
          <w:bCs/>
        </w:rPr>
      </w:pPr>
      <w:r w:rsidRPr="000D4AA1">
        <w:rPr>
          <w:b/>
          <w:bCs/>
        </w:rPr>
        <w:t>Биомедицина сегодня и завтра. </w:t>
      </w:r>
      <w:r w:rsidRPr="000D4AA1">
        <w:rPr>
          <w:bCs/>
        </w:rPr>
        <w:t xml:space="preserve">Это «звездная» номинация 2017 года. Работы в ней должны рассказывать о передовых исследованиях, имеющих непосредственное приложение в медицине уже сегодня или в самом ближайшем будущем. Судить номинацию будет Борис </w:t>
      </w:r>
      <w:proofErr w:type="spellStart"/>
      <w:r w:rsidRPr="000D4AA1">
        <w:rPr>
          <w:bCs/>
        </w:rPr>
        <w:t>Животовский</w:t>
      </w:r>
      <w:proofErr w:type="spellEnd"/>
      <w:r w:rsidRPr="000D4AA1">
        <w:rPr>
          <w:bCs/>
        </w:rPr>
        <w:t xml:space="preserve"> — известный российский и шведский биохимик, одним из первы</w:t>
      </w:r>
      <w:proofErr w:type="gramStart"/>
      <w:r w:rsidRPr="000D4AA1">
        <w:rPr>
          <w:bCs/>
        </w:rPr>
        <w:t>х в СССР</w:t>
      </w:r>
      <w:proofErr w:type="gramEnd"/>
      <w:r w:rsidRPr="000D4AA1">
        <w:rPr>
          <w:bCs/>
        </w:rPr>
        <w:t xml:space="preserve"> поднявший тему запрограммированной клеточной гибели. Борис Давидович заведует лабораториями в МГУ (Москва) и Каролинском университете (Стокгольм). Партнером номинации является медицинская компания «</w:t>
      </w:r>
      <w:proofErr w:type="spellStart"/>
      <w:r w:rsidRPr="000D4AA1">
        <w:rPr>
          <w:bCs/>
        </w:rPr>
        <w:t>Инвитро</w:t>
      </w:r>
      <w:proofErr w:type="spellEnd"/>
      <w:r w:rsidRPr="000D4AA1">
        <w:rPr>
          <w:bCs/>
        </w:rPr>
        <w:t>».</w:t>
      </w:r>
    </w:p>
    <w:p w:rsidR="000D4AA1" w:rsidRPr="000D4AA1" w:rsidRDefault="000D4AA1" w:rsidP="000D4AA1">
      <w:pPr>
        <w:numPr>
          <w:ilvl w:val="0"/>
          <w:numId w:val="32"/>
        </w:numPr>
        <w:spacing w:before="120" w:after="120"/>
        <w:jc w:val="both"/>
        <w:rPr>
          <w:bCs/>
        </w:rPr>
      </w:pPr>
      <w:r w:rsidRPr="000D4AA1">
        <w:rPr>
          <w:b/>
          <w:bCs/>
        </w:rPr>
        <w:t>Наглядно о ненаглядном.</w:t>
      </w:r>
      <w:r w:rsidRPr="000D4AA1">
        <w:rPr>
          <w:bCs/>
        </w:rPr>
        <w:t xml:space="preserve"> Не все же тексты писать. А нарисуйте что-нибудь о науке! </w:t>
      </w:r>
      <w:proofErr w:type="gramStart"/>
      <w:r w:rsidRPr="000D4AA1">
        <w:rPr>
          <w:bCs/>
        </w:rPr>
        <w:t xml:space="preserve">Возможные жанры: комикс, скетч, графический конспект, фотография, видеоролик, мультфильм, 3D-рендер, </w:t>
      </w:r>
      <w:proofErr w:type="spellStart"/>
      <w:r w:rsidRPr="000D4AA1">
        <w:rPr>
          <w:bCs/>
        </w:rPr>
        <w:t>инфографика</w:t>
      </w:r>
      <w:proofErr w:type="spellEnd"/>
      <w:r w:rsidRPr="000D4AA1">
        <w:rPr>
          <w:bCs/>
        </w:rPr>
        <w:t>, интерактивное произведение, холст и масло, вышивка крестиком.</w:t>
      </w:r>
      <w:proofErr w:type="gramEnd"/>
      <w:r w:rsidRPr="000D4AA1">
        <w:rPr>
          <w:bCs/>
        </w:rPr>
        <w:t xml:space="preserve"> Оценивать эту номинацию будет Иван Константинов — создатель студии научной графики «</w:t>
      </w:r>
      <w:proofErr w:type="spellStart"/>
      <w:r w:rsidRPr="000D4AA1">
        <w:rPr>
          <w:bCs/>
        </w:rPr>
        <w:t>Вижуал</w:t>
      </w:r>
      <w:proofErr w:type="spellEnd"/>
      <w:r w:rsidRPr="000D4AA1">
        <w:rPr>
          <w:bCs/>
        </w:rPr>
        <w:t xml:space="preserve"> </w:t>
      </w:r>
      <w:proofErr w:type="spellStart"/>
      <w:r w:rsidRPr="000D4AA1">
        <w:rPr>
          <w:bCs/>
        </w:rPr>
        <w:t>Сайнс</w:t>
      </w:r>
      <w:proofErr w:type="spellEnd"/>
      <w:r w:rsidRPr="000D4AA1">
        <w:rPr>
          <w:bCs/>
        </w:rPr>
        <w:t>».</w:t>
      </w:r>
    </w:p>
    <w:p w:rsidR="000D4AA1" w:rsidRPr="000D4AA1" w:rsidRDefault="000D4AA1" w:rsidP="000D4AA1">
      <w:pPr>
        <w:numPr>
          <w:ilvl w:val="0"/>
          <w:numId w:val="32"/>
        </w:numPr>
        <w:spacing w:before="120" w:after="120"/>
        <w:jc w:val="both"/>
        <w:rPr>
          <w:bCs/>
        </w:rPr>
      </w:pPr>
      <w:r w:rsidRPr="000D4AA1">
        <w:rPr>
          <w:b/>
          <w:bCs/>
        </w:rPr>
        <w:t>«Места»</w:t>
      </w:r>
      <w:r w:rsidRPr="000D4AA1">
        <w:rPr>
          <w:bCs/>
        </w:rPr>
        <w:t>. На «</w:t>
      </w:r>
      <w:proofErr w:type="spellStart"/>
      <w:r w:rsidRPr="000D4AA1">
        <w:rPr>
          <w:bCs/>
        </w:rPr>
        <w:t>биомолекуле</w:t>
      </w:r>
      <w:proofErr w:type="spellEnd"/>
      <w:r w:rsidRPr="000D4AA1">
        <w:rPr>
          <w:bCs/>
        </w:rPr>
        <w:t xml:space="preserve">» есть рубрика «Места», в которой речь идет о лучших </w:t>
      </w:r>
      <w:proofErr w:type="spellStart"/>
      <w:r w:rsidRPr="000D4AA1">
        <w:rPr>
          <w:bCs/>
        </w:rPr>
        <w:t>биолабораториях</w:t>
      </w:r>
      <w:proofErr w:type="spellEnd"/>
      <w:r w:rsidRPr="000D4AA1">
        <w:rPr>
          <w:bCs/>
        </w:rPr>
        <w:t xml:space="preserve">, </w:t>
      </w:r>
      <w:proofErr w:type="spellStart"/>
      <w:r w:rsidRPr="000D4AA1">
        <w:rPr>
          <w:bCs/>
        </w:rPr>
        <w:t>биотехкомпаниях</w:t>
      </w:r>
      <w:proofErr w:type="spellEnd"/>
      <w:r w:rsidRPr="000D4AA1">
        <w:rPr>
          <w:bCs/>
        </w:rPr>
        <w:t xml:space="preserve"> и биологических мероприятиях. На конкурс принимаются только работы о лабораториях. </w:t>
      </w:r>
      <w:proofErr w:type="gramStart"/>
      <w:r w:rsidRPr="000D4AA1">
        <w:rPr>
          <w:bCs/>
        </w:rPr>
        <w:t xml:space="preserve">Расскажите о своей </w:t>
      </w:r>
      <w:proofErr w:type="spellStart"/>
      <w:r w:rsidRPr="000D4AA1">
        <w:rPr>
          <w:bCs/>
        </w:rPr>
        <w:t>лабе</w:t>
      </w:r>
      <w:proofErr w:type="spellEnd"/>
      <w:r w:rsidRPr="000D4AA1">
        <w:rPr>
          <w:bCs/>
        </w:rPr>
        <w:t xml:space="preserve"> так, чтобы каждый прочитавший немедленно захотел в ней работать.</w:t>
      </w:r>
      <w:proofErr w:type="gramEnd"/>
      <w:r w:rsidRPr="000D4AA1">
        <w:rPr>
          <w:bCs/>
        </w:rPr>
        <w:t xml:space="preserve"> </w:t>
      </w:r>
      <w:proofErr w:type="gramStart"/>
      <w:r w:rsidRPr="000D4AA1">
        <w:rPr>
          <w:bCs/>
        </w:rPr>
        <w:t xml:space="preserve">Единственное требование — не менее двух публикаций с ненулевым </w:t>
      </w:r>
      <w:proofErr w:type="spellStart"/>
      <w:r w:rsidRPr="000D4AA1">
        <w:rPr>
          <w:bCs/>
        </w:rPr>
        <w:t>импакт</w:t>
      </w:r>
      <w:proofErr w:type="spellEnd"/>
      <w:r w:rsidRPr="000D4AA1">
        <w:rPr>
          <w:bCs/>
        </w:rPr>
        <w:t>-фактором (в идеале — с ИФ &gt;2—3) от лаборатории за последний год.</w:t>
      </w:r>
      <w:proofErr w:type="gramEnd"/>
      <w:r w:rsidRPr="000D4AA1">
        <w:rPr>
          <w:bCs/>
        </w:rPr>
        <w:t xml:space="preserve"> Судить номинацию будет Юрий Пеков — основатель кадрового агентства в </w:t>
      </w:r>
      <w:proofErr w:type="spellStart"/>
      <w:r w:rsidRPr="000D4AA1">
        <w:rPr>
          <w:bCs/>
        </w:rPr>
        <w:t>биотехе</w:t>
      </w:r>
      <w:proofErr w:type="spellEnd"/>
      <w:r w:rsidRPr="000D4AA1">
        <w:rPr>
          <w:bCs/>
        </w:rPr>
        <w:t xml:space="preserve"> «</w:t>
      </w:r>
      <w:proofErr w:type="spellStart"/>
      <w:r w:rsidRPr="000D4AA1">
        <w:rPr>
          <w:bCs/>
        </w:rPr>
        <w:t>Бластим</w:t>
      </w:r>
      <w:proofErr w:type="spellEnd"/>
      <w:r w:rsidRPr="000D4AA1">
        <w:rPr>
          <w:bCs/>
        </w:rPr>
        <w:t>».</w:t>
      </w:r>
    </w:p>
    <w:p w:rsidR="000D4AA1" w:rsidRPr="000D4AA1" w:rsidRDefault="000D4AA1" w:rsidP="000D4AA1">
      <w:pPr>
        <w:numPr>
          <w:ilvl w:val="0"/>
          <w:numId w:val="32"/>
        </w:numPr>
        <w:spacing w:before="120" w:after="120"/>
        <w:jc w:val="both"/>
        <w:rPr>
          <w:bCs/>
        </w:rPr>
      </w:pPr>
      <w:r w:rsidRPr="000D4AA1">
        <w:rPr>
          <w:b/>
          <w:bCs/>
        </w:rPr>
        <w:t>Приз зрительских симпатий</w:t>
      </w:r>
      <w:r w:rsidRPr="000D4AA1">
        <w:rPr>
          <w:bCs/>
        </w:rPr>
        <w:t xml:space="preserve">: большой </w:t>
      </w:r>
      <w:proofErr w:type="spellStart"/>
      <w:r w:rsidRPr="000D4AA1">
        <w:rPr>
          <w:bCs/>
        </w:rPr>
        <w:t>чекап</w:t>
      </w:r>
      <w:proofErr w:type="spellEnd"/>
      <w:r w:rsidRPr="000D4AA1">
        <w:rPr>
          <w:bCs/>
        </w:rPr>
        <w:t xml:space="preserve"> вашего здоровья от медицинской компании «</w:t>
      </w:r>
      <w:proofErr w:type="spellStart"/>
      <w:r w:rsidRPr="000D4AA1">
        <w:rPr>
          <w:bCs/>
        </w:rPr>
        <w:t>Инвитро</w:t>
      </w:r>
      <w:proofErr w:type="spellEnd"/>
      <w:r w:rsidRPr="000D4AA1">
        <w:rPr>
          <w:bCs/>
        </w:rPr>
        <w:t>»! Приз будет вручен на основе подсчета «</w:t>
      </w:r>
      <w:proofErr w:type="spellStart"/>
      <w:r w:rsidRPr="000D4AA1">
        <w:rPr>
          <w:bCs/>
        </w:rPr>
        <w:t>лайков</w:t>
      </w:r>
      <w:proofErr w:type="spellEnd"/>
      <w:r w:rsidRPr="000D4AA1">
        <w:rPr>
          <w:bCs/>
        </w:rPr>
        <w:t xml:space="preserve">» и </w:t>
      </w:r>
      <w:proofErr w:type="spellStart"/>
      <w:r w:rsidRPr="000D4AA1">
        <w:rPr>
          <w:bCs/>
        </w:rPr>
        <w:t>репостов</w:t>
      </w:r>
      <w:proofErr w:type="spellEnd"/>
      <w:r w:rsidRPr="000D4AA1">
        <w:rPr>
          <w:bCs/>
        </w:rPr>
        <w:t>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>Премия в каждой номинации — 30 тыс. руб. (за исключением приза зрительских симпатий, который сам по себе премия).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>Кроме того, лучшие статьи после подведения итогов конкурса будут опубликованы в журналах «Природа», «Наука и Жизнь», «Химия и Жизнь», «Популярная механика», «Кот Шредингера» и «Наука из первых рук», а их авторы могут получить предложения сотрудничества от этих журналов. А некоторых участников «</w:t>
      </w:r>
      <w:proofErr w:type="spellStart"/>
      <w:r w:rsidRPr="000D4AA1">
        <w:rPr>
          <w:bCs/>
        </w:rPr>
        <w:t>Архэ</w:t>
      </w:r>
      <w:proofErr w:type="spellEnd"/>
      <w:r w:rsidRPr="000D4AA1">
        <w:rPr>
          <w:bCs/>
        </w:rPr>
        <w:t xml:space="preserve">» и фонд «Эволюция» могут пригласить </w:t>
      </w:r>
      <w:proofErr w:type="spellStart"/>
      <w:r w:rsidRPr="000D4AA1">
        <w:rPr>
          <w:bCs/>
        </w:rPr>
        <w:t>попробоваться</w:t>
      </w:r>
      <w:proofErr w:type="spellEnd"/>
      <w:r w:rsidRPr="000D4AA1">
        <w:rPr>
          <w:bCs/>
        </w:rPr>
        <w:t xml:space="preserve"> на роль лекторов. «</w:t>
      </w:r>
      <w:proofErr w:type="spellStart"/>
      <w:r w:rsidRPr="000D4AA1">
        <w:rPr>
          <w:bCs/>
        </w:rPr>
        <w:t>Вижуал</w:t>
      </w:r>
      <w:proofErr w:type="spellEnd"/>
      <w:r w:rsidRPr="000D4AA1">
        <w:rPr>
          <w:bCs/>
        </w:rPr>
        <w:t xml:space="preserve"> </w:t>
      </w:r>
      <w:proofErr w:type="spellStart"/>
      <w:r w:rsidRPr="000D4AA1">
        <w:rPr>
          <w:bCs/>
        </w:rPr>
        <w:t>Сайнс</w:t>
      </w:r>
      <w:proofErr w:type="spellEnd"/>
      <w:r w:rsidRPr="000D4AA1">
        <w:rPr>
          <w:bCs/>
        </w:rPr>
        <w:t>» и «</w:t>
      </w:r>
      <w:proofErr w:type="spellStart"/>
      <w:r w:rsidRPr="000D4AA1">
        <w:rPr>
          <w:bCs/>
        </w:rPr>
        <w:t>Бластим</w:t>
      </w:r>
      <w:proofErr w:type="spellEnd"/>
      <w:r w:rsidRPr="000D4AA1">
        <w:rPr>
          <w:bCs/>
        </w:rPr>
        <w:t>» тоже не останутся в стороне и найдут, чем поощрить победителей.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>Также участники конкурса получат бумажные научно-популярные книги от издательства Альпина нон-фикшн.</w:t>
      </w:r>
    </w:p>
    <w:p w:rsidR="000D4AA1" w:rsidRPr="000D4AA1" w:rsidRDefault="000D4AA1" w:rsidP="000D4AA1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>Участник вправе представить любое число работ на каждую из основных номинаций; за приз зрительских симпатий борются все работы, прошедшие редакционный отбор.</w:t>
      </w:r>
    </w:p>
    <w:p w:rsidR="00B36158" w:rsidRPr="000508EC" w:rsidRDefault="000D4AA1" w:rsidP="00950606">
      <w:pPr>
        <w:spacing w:before="120" w:after="120"/>
        <w:ind w:firstLine="709"/>
        <w:jc w:val="both"/>
        <w:rPr>
          <w:bCs/>
        </w:rPr>
      </w:pPr>
      <w:r w:rsidRPr="000D4AA1">
        <w:rPr>
          <w:bCs/>
        </w:rPr>
        <w:t>Результаты конкурса будут обнародованы в декабре 2017 г. на сайте biomolecula.ru.</w:t>
      </w:r>
    </w:p>
    <w:p w:rsidR="00B36158" w:rsidRDefault="00B36158" w:rsidP="00B36158">
      <w:pPr>
        <w:spacing w:before="120" w:after="120"/>
        <w:jc w:val="both"/>
        <w:rPr>
          <w:b/>
          <w:bCs/>
        </w:rPr>
      </w:pPr>
    </w:p>
    <w:p w:rsidR="00B36158" w:rsidRDefault="00B36158" w:rsidP="00B36158">
      <w:pPr>
        <w:spacing w:before="120" w:after="120"/>
        <w:jc w:val="both"/>
        <w:rPr>
          <w:b/>
          <w:bCs/>
        </w:rPr>
      </w:pPr>
    </w:p>
    <w:p w:rsidR="000508EC" w:rsidRPr="00B36158" w:rsidRDefault="000508EC" w:rsidP="000508EC">
      <w:pPr>
        <w:spacing w:before="120" w:after="120"/>
        <w:ind w:firstLine="709"/>
        <w:jc w:val="both"/>
        <w:rPr>
          <w:b/>
          <w:bCs/>
        </w:rPr>
      </w:pPr>
      <w:r w:rsidRPr="00B36158">
        <w:rPr>
          <w:b/>
          <w:bCs/>
        </w:rPr>
        <w:t>Срок подачи заявок для участия в конкурсе: </w:t>
      </w:r>
      <w:r w:rsidR="00950606">
        <w:rPr>
          <w:b/>
          <w:bCs/>
        </w:rPr>
        <w:t>1 октября</w:t>
      </w:r>
      <w:r w:rsidRPr="00B36158">
        <w:rPr>
          <w:b/>
          <w:bCs/>
        </w:rPr>
        <w:t xml:space="preserve"> 2017 года</w:t>
      </w:r>
      <w:r w:rsidR="00950606">
        <w:rPr>
          <w:b/>
          <w:bCs/>
        </w:rPr>
        <w:t>.</w:t>
      </w:r>
    </w:p>
    <w:p w:rsidR="000508EC" w:rsidRPr="00950606" w:rsidRDefault="000508EC" w:rsidP="000508EC">
      <w:pPr>
        <w:spacing w:before="120" w:after="120"/>
        <w:ind w:firstLine="709"/>
        <w:jc w:val="both"/>
        <w:rPr>
          <w:b/>
          <w:bCs/>
        </w:rPr>
      </w:pPr>
      <w:r w:rsidRPr="00B36158">
        <w:rPr>
          <w:b/>
          <w:bCs/>
        </w:rPr>
        <w:t xml:space="preserve">Узнайте больше о Программе </w:t>
      </w:r>
      <w:proofErr w:type="spellStart"/>
      <w:r w:rsidRPr="00B36158">
        <w:rPr>
          <w:b/>
          <w:bCs/>
        </w:rPr>
        <w:t>PostDoc</w:t>
      </w:r>
      <w:proofErr w:type="spellEnd"/>
      <w:r w:rsidRPr="00B36158">
        <w:rPr>
          <w:b/>
          <w:bCs/>
        </w:rPr>
        <w:t>: </w:t>
      </w:r>
      <w:hyperlink r:id="rId14" w:history="1">
        <w:r w:rsidR="00950606" w:rsidRPr="00950606">
          <w:rPr>
            <w:rStyle w:val="a4"/>
            <w:b/>
            <w:bCs/>
          </w:rPr>
          <w:t>https://biomolecula.ru/biomoltext/bio-mol-tekst-2017</w:t>
        </w:r>
      </w:hyperlink>
    </w:p>
    <w:p w:rsidR="00743C5A" w:rsidRDefault="00743C5A" w:rsidP="00743C5A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50606" w:rsidRPr="00950606" w:rsidRDefault="00950606" w:rsidP="00950606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484782152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К</w:t>
      </w:r>
      <w:r w:rsidRPr="00950606">
        <w:rPr>
          <w:rFonts w:ascii="Times New Roman" w:hAnsi="Times New Roman" w:cs="Times New Roman"/>
          <w:color w:val="000000"/>
          <w:sz w:val="28"/>
          <w:szCs w:val="28"/>
        </w:rPr>
        <w:t>онкурс 2017 года за лучшую исследовательскую работу в области естественных наук для молодых ученых</w:t>
      </w:r>
      <w:bookmarkEnd w:id="9"/>
    </w:p>
    <w:p w:rsidR="00B36158" w:rsidRPr="00B36158" w:rsidRDefault="00B36158" w:rsidP="00847310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4DA4" w:rsidRPr="00E720F3" w:rsidRDefault="00F24DA4" w:rsidP="00321523">
      <w:pPr>
        <w:pStyle w:val="1"/>
        <w:jc w:val="center"/>
      </w:pPr>
    </w:p>
    <w:p w:rsidR="00950606" w:rsidRPr="00950606" w:rsidRDefault="007D1021" w:rsidP="00950606">
      <w:pPr>
        <w:spacing w:before="120" w:after="120"/>
        <w:ind w:firstLine="851"/>
        <w:jc w:val="both"/>
        <w:rPr>
          <w:bCs/>
          <w:color w:val="000000"/>
        </w:rPr>
      </w:pPr>
      <w:hyperlink r:id="rId15" w:history="1">
        <w:r w:rsidR="00950606" w:rsidRPr="00950606">
          <w:rPr>
            <w:rStyle w:val="a4"/>
            <w:bCs/>
          </w:rPr>
          <w:t>Фонд поддержки образования и науки (Алфёровский фонд)</w:t>
        </w:r>
      </w:hyperlink>
      <w:r w:rsidR="00950606" w:rsidRPr="00950606">
        <w:rPr>
          <w:bCs/>
          <w:color w:val="000000"/>
        </w:rPr>
        <w:t>объявляет о проведении Конкурса на соискание золотой медали и премии Алфёровского фонда за лучшую исследовательскую работу в области естественных наук для молодых ученых (до 33 лет) за 2017 год в номинации «ЭНЕРГЕТИКА».</w:t>
      </w:r>
    </w:p>
    <w:p w:rsidR="00950606" w:rsidRPr="00950606" w:rsidRDefault="00950606" w:rsidP="00950606">
      <w:pPr>
        <w:spacing w:before="120" w:after="120"/>
        <w:ind w:firstLine="851"/>
        <w:jc w:val="both"/>
        <w:rPr>
          <w:bCs/>
          <w:color w:val="000000"/>
        </w:rPr>
      </w:pPr>
      <w:r w:rsidRPr="00950606">
        <w:rPr>
          <w:bCs/>
          <w:color w:val="000000"/>
        </w:rPr>
        <w:t>Номинация включает в себя фундаментальные и прикладные исследования в области энергетики.</w:t>
      </w:r>
    </w:p>
    <w:p w:rsidR="00950606" w:rsidRPr="00950606" w:rsidRDefault="00950606" w:rsidP="00950606">
      <w:pPr>
        <w:spacing w:before="120" w:after="120"/>
        <w:ind w:firstLine="851"/>
        <w:jc w:val="both"/>
        <w:rPr>
          <w:bCs/>
          <w:color w:val="000000"/>
        </w:rPr>
      </w:pPr>
      <w:r w:rsidRPr="00950606">
        <w:rPr>
          <w:b/>
          <w:bCs/>
          <w:color w:val="000000"/>
        </w:rPr>
        <w:t>Право выдвижения кандидатов из Российской Федерации на соискание премии предоставляется:</w:t>
      </w:r>
    </w:p>
    <w:p w:rsidR="00950606" w:rsidRPr="00950606" w:rsidRDefault="00950606" w:rsidP="00950606">
      <w:pPr>
        <w:numPr>
          <w:ilvl w:val="0"/>
          <w:numId w:val="33"/>
        </w:numPr>
        <w:spacing w:before="120" w:after="120"/>
        <w:jc w:val="both"/>
        <w:rPr>
          <w:bCs/>
          <w:color w:val="000000"/>
        </w:rPr>
      </w:pPr>
      <w:r w:rsidRPr="00950606">
        <w:rPr>
          <w:bCs/>
          <w:color w:val="000000"/>
        </w:rPr>
        <w:t>Президенту Фонда;</w:t>
      </w:r>
    </w:p>
    <w:p w:rsidR="00950606" w:rsidRPr="00950606" w:rsidRDefault="00950606" w:rsidP="00950606">
      <w:pPr>
        <w:numPr>
          <w:ilvl w:val="0"/>
          <w:numId w:val="33"/>
        </w:numPr>
        <w:spacing w:before="120" w:after="120"/>
        <w:jc w:val="both"/>
        <w:rPr>
          <w:bCs/>
          <w:color w:val="000000"/>
        </w:rPr>
      </w:pPr>
      <w:r w:rsidRPr="00950606">
        <w:rPr>
          <w:bCs/>
          <w:color w:val="000000"/>
        </w:rPr>
        <w:t>Действительным членам (академикам), членам-корреспондентам и иностранным членам Российской академии наук;</w:t>
      </w:r>
    </w:p>
    <w:p w:rsidR="00950606" w:rsidRPr="00950606" w:rsidRDefault="00950606" w:rsidP="00950606">
      <w:pPr>
        <w:numPr>
          <w:ilvl w:val="0"/>
          <w:numId w:val="33"/>
        </w:numPr>
        <w:spacing w:before="120" w:after="120"/>
        <w:jc w:val="both"/>
        <w:rPr>
          <w:bCs/>
          <w:color w:val="000000"/>
        </w:rPr>
      </w:pPr>
      <w:r w:rsidRPr="00950606">
        <w:rPr>
          <w:bCs/>
          <w:color w:val="000000"/>
        </w:rPr>
        <w:t>Заведующим кафедрами высших учебных заведений, выбранных Правлением Фонда, специальность которых соответствует объявленной номинации;</w:t>
      </w:r>
    </w:p>
    <w:p w:rsidR="00950606" w:rsidRPr="00950606" w:rsidRDefault="00950606" w:rsidP="00950606">
      <w:pPr>
        <w:numPr>
          <w:ilvl w:val="0"/>
          <w:numId w:val="33"/>
        </w:numPr>
        <w:spacing w:before="120" w:after="120"/>
        <w:jc w:val="both"/>
        <w:rPr>
          <w:bCs/>
          <w:color w:val="000000"/>
        </w:rPr>
      </w:pPr>
      <w:r w:rsidRPr="00950606">
        <w:rPr>
          <w:bCs/>
          <w:color w:val="000000"/>
        </w:rPr>
        <w:t>Заведующим отделами, лабораториями и секторами научно-исследовательских институтов и высших учебных заведений, выбранных Правлением Фонда, специальность которых соответствует объявленной номинации;</w:t>
      </w:r>
    </w:p>
    <w:p w:rsidR="00950606" w:rsidRPr="00950606" w:rsidRDefault="00950606" w:rsidP="00950606">
      <w:pPr>
        <w:numPr>
          <w:ilvl w:val="0"/>
          <w:numId w:val="33"/>
        </w:numPr>
        <w:spacing w:before="120" w:after="120"/>
        <w:jc w:val="both"/>
        <w:rPr>
          <w:bCs/>
          <w:color w:val="000000"/>
        </w:rPr>
      </w:pPr>
      <w:r w:rsidRPr="00950606">
        <w:rPr>
          <w:bCs/>
          <w:color w:val="000000"/>
        </w:rPr>
        <w:t>Лауреатам премии предшествующих годов, специальность которых соответствует объявленной номинации;</w:t>
      </w:r>
    </w:p>
    <w:p w:rsidR="00950606" w:rsidRPr="00950606" w:rsidRDefault="00950606" w:rsidP="00950606">
      <w:pPr>
        <w:numPr>
          <w:ilvl w:val="0"/>
          <w:numId w:val="33"/>
        </w:numPr>
        <w:spacing w:before="120" w:after="120"/>
        <w:jc w:val="both"/>
        <w:rPr>
          <w:bCs/>
          <w:color w:val="000000"/>
        </w:rPr>
      </w:pPr>
      <w:r w:rsidRPr="00950606">
        <w:rPr>
          <w:bCs/>
          <w:color w:val="000000"/>
        </w:rPr>
        <w:t>Другим ученым, которые получили от Президента Фонда особое приглашение.</w:t>
      </w:r>
    </w:p>
    <w:p w:rsidR="00950606" w:rsidRPr="00950606" w:rsidRDefault="00950606" w:rsidP="00950606">
      <w:pPr>
        <w:spacing w:before="120" w:after="120"/>
        <w:ind w:firstLine="851"/>
        <w:jc w:val="both"/>
        <w:rPr>
          <w:bCs/>
          <w:color w:val="000000"/>
        </w:rPr>
      </w:pPr>
      <w:r w:rsidRPr="00950606">
        <w:rPr>
          <w:bCs/>
          <w:color w:val="000000"/>
        </w:rPr>
        <w:t>Документы на конкурс высылаются </w:t>
      </w:r>
      <w:r w:rsidRPr="00950606">
        <w:rPr>
          <w:b/>
          <w:bCs/>
          <w:color w:val="000000"/>
        </w:rPr>
        <w:t>не позднее 30 августа 2017 года </w:t>
      </w:r>
      <w:r w:rsidRPr="00950606">
        <w:rPr>
          <w:bCs/>
          <w:color w:val="000000"/>
        </w:rPr>
        <w:t xml:space="preserve">на имя Правления Алфёровского фонда с пометкой «На конкурс 2017» по адресу: 199034, Санкт-Петербург, </w:t>
      </w:r>
      <w:proofErr w:type="gramStart"/>
      <w:r w:rsidRPr="00950606">
        <w:rPr>
          <w:bCs/>
          <w:color w:val="000000"/>
        </w:rPr>
        <w:t>Университетская</w:t>
      </w:r>
      <w:proofErr w:type="gramEnd"/>
      <w:r w:rsidRPr="00950606">
        <w:rPr>
          <w:bCs/>
          <w:color w:val="000000"/>
        </w:rPr>
        <w:t xml:space="preserve"> наб., д.5, электронные копии высылаются на адрес: </w:t>
      </w:r>
      <w:r w:rsidRPr="00950606">
        <w:rPr>
          <w:b/>
          <w:bCs/>
          <w:color w:val="000000"/>
        </w:rPr>
        <w:t>kmu@alferov-fond.ru</w:t>
      </w:r>
    </w:p>
    <w:p w:rsidR="00950606" w:rsidRPr="00950606" w:rsidRDefault="00950606" w:rsidP="00950606">
      <w:pPr>
        <w:spacing w:before="120" w:after="120"/>
        <w:ind w:firstLine="851"/>
        <w:jc w:val="both"/>
        <w:rPr>
          <w:bCs/>
          <w:color w:val="000000"/>
        </w:rPr>
      </w:pPr>
      <w:r w:rsidRPr="00950606">
        <w:rPr>
          <w:bCs/>
          <w:color w:val="000000"/>
        </w:rPr>
        <w:t>Автор (авторы) работы, удостоенные премии Алфёровского фонда получают</w:t>
      </w:r>
      <w:r w:rsidRPr="00950606">
        <w:rPr>
          <w:b/>
          <w:bCs/>
          <w:color w:val="000000"/>
        </w:rPr>
        <w:t> золотую медаль и премию в размере 150 000 рублей</w:t>
      </w:r>
      <w:r w:rsidRPr="00950606">
        <w:rPr>
          <w:bCs/>
          <w:color w:val="000000"/>
        </w:rPr>
        <w:t>.</w:t>
      </w:r>
    </w:p>
    <w:p w:rsidR="00950606" w:rsidRPr="00950606" w:rsidRDefault="00950606" w:rsidP="00950606">
      <w:pPr>
        <w:spacing w:before="120" w:after="120"/>
        <w:ind w:firstLine="851"/>
        <w:jc w:val="both"/>
        <w:rPr>
          <w:bCs/>
          <w:color w:val="000000"/>
        </w:rPr>
      </w:pPr>
      <w:r w:rsidRPr="00950606">
        <w:rPr>
          <w:bCs/>
          <w:color w:val="000000"/>
        </w:rPr>
        <w:t>Контактный телефон: (812) 328-29-96</w:t>
      </w:r>
    </w:p>
    <w:p w:rsidR="00950606" w:rsidRDefault="00FE2352" w:rsidP="00B36158">
      <w:pPr>
        <w:spacing w:before="120" w:after="120"/>
        <w:ind w:firstLine="851"/>
        <w:jc w:val="both"/>
        <w:rPr>
          <w:bCs/>
          <w:color w:val="000000"/>
        </w:rPr>
      </w:pPr>
      <w:r w:rsidRPr="00FE2352">
        <w:rPr>
          <w:bCs/>
          <w:color w:val="000000"/>
        </w:rPr>
        <w:t xml:space="preserve">Положение о премии и перечень документов для </w:t>
      </w:r>
      <w:proofErr w:type="spellStart"/>
      <w:r w:rsidRPr="00FE2352">
        <w:rPr>
          <w:bCs/>
          <w:color w:val="000000"/>
        </w:rPr>
        <w:t>номинирования</w:t>
      </w:r>
      <w:proofErr w:type="spellEnd"/>
      <w:r w:rsidRPr="00FE2352">
        <w:rPr>
          <w:bCs/>
          <w:color w:val="000000"/>
        </w:rPr>
        <w:t xml:space="preserve"> на </w:t>
      </w:r>
      <w:proofErr w:type="gramStart"/>
      <w:r w:rsidRPr="00FE2352">
        <w:rPr>
          <w:bCs/>
          <w:color w:val="000000"/>
        </w:rPr>
        <w:t>конкурс напечатаны на</w:t>
      </w:r>
      <w:proofErr w:type="gramEnd"/>
      <w:r w:rsidRPr="00FE2352">
        <w:rPr>
          <w:bCs/>
          <w:color w:val="000000"/>
        </w:rPr>
        <w:t xml:space="preserve"> сайте: </w:t>
      </w:r>
      <w:hyperlink r:id="rId16" w:history="1">
        <w:r w:rsidRPr="000C0E99">
          <w:rPr>
            <w:rStyle w:val="a4"/>
            <w:bCs/>
          </w:rPr>
          <w:t>www.alferov-fond.ru/rules</w:t>
        </w:r>
      </w:hyperlink>
      <w:r>
        <w:rPr>
          <w:bCs/>
          <w:color w:val="000000"/>
        </w:rPr>
        <w:t xml:space="preserve"> </w:t>
      </w:r>
    </w:p>
    <w:p w:rsidR="00FE2352" w:rsidRDefault="00FE2352" w:rsidP="00B36158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B36158" w:rsidRDefault="00B36158" w:rsidP="00B36158">
      <w:pPr>
        <w:spacing w:before="120" w:after="120"/>
        <w:ind w:firstLine="851"/>
        <w:jc w:val="both"/>
        <w:rPr>
          <w:b/>
          <w:bCs/>
          <w:color w:val="000000"/>
        </w:rPr>
      </w:pPr>
      <w:r w:rsidRPr="00B36158">
        <w:rPr>
          <w:b/>
          <w:bCs/>
          <w:color w:val="000000"/>
        </w:rPr>
        <w:t>Срок подачи заявок</w:t>
      </w:r>
      <w:r w:rsidR="00950606">
        <w:rPr>
          <w:b/>
          <w:bCs/>
          <w:color w:val="000000"/>
        </w:rPr>
        <w:t xml:space="preserve"> для участия в конкурсе: 30 августа</w:t>
      </w:r>
      <w:r w:rsidRPr="00B36158">
        <w:rPr>
          <w:b/>
          <w:bCs/>
          <w:color w:val="000000"/>
        </w:rPr>
        <w:t xml:space="preserve"> 2017 года</w:t>
      </w:r>
      <w:r w:rsidR="00950606">
        <w:rPr>
          <w:b/>
          <w:bCs/>
          <w:color w:val="000000"/>
        </w:rPr>
        <w:t>.</w:t>
      </w:r>
    </w:p>
    <w:p w:rsidR="00FE2352" w:rsidRPr="00FE2352" w:rsidRDefault="00FE2352" w:rsidP="00FE2352">
      <w:pPr>
        <w:spacing w:before="120" w:after="120"/>
        <w:ind w:firstLine="851"/>
        <w:jc w:val="both"/>
        <w:rPr>
          <w:b/>
          <w:bCs/>
          <w:color w:val="000000"/>
        </w:rPr>
      </w:pPr>
      <w:r w:rsidRPr="00FE2352">
        <w:rPr>
          <w:b/>
          <w:bCs/>
          <w:color w:val="000000"/>
        </w:rPr>
        <w:t>Объявление конкурса на сайте Фонда: </w:t>
      </w:r>
      <w:hyperlink r:id="rId17" w:history="1">
        <w:r w:rsidRPr="00FE2352">
          <w:rPr>
            <w:rStyle w:val="a4"/>
            <w:b/>
            <w:bCs/>
          </w:rPr>
          <w:t>http://alferov-fond.ru/kmu</w:t>
        </w:r>
      </w:hyperlink>
    </w:p>
    <w:p w:rsidR="00FE2352" w:rsidRPr="00B36158" w:rsidRDefault="00FE2352" w:rsidP="00B36158">
      <w:pPr>
        <w:spacing w:before="120" w:after="120"/>
        <w:ind w:firstLine="851"/>
        <w:jc w:val="both"/>
        <w:rPr>
          <w:bCs/>
          <w:color w:val="000000"/>
        </w:rPr>
      </w:pPr>
    </w:p>
    <w:bookmarkEnd w:id="0"/>
    <w:bookmarkEnd w:id="1"/>
    <w:bookmarkEnd w:id="4"/>
    <w:p w:rsidR="00847310" w:rsidRDefault="00847310" w:rsidP="00F767A6">
      <w:pPr>
        <w:pBdr>
          <w:bottom w:val="single" w:sz="6" w:space="1" w:color="auto"/>
        </w:pBdr>
        <w:spacing w:before="120" w:after="120"/>
        <w:jc w:val="both"/>
      </w:pPr>
    </w:p>
    <w:p w:rsidR="00950606" w:rsidRDefault="00950606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950606" w:rsidRDefault="00950606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950606" w:rsidRDefault="00950606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950606" w:rsidRDefault="00950606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7D1021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8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7D1021" w:rsidP="00683807">
      <w:pPr>
        <w:spacing w:before="120" w:after="120"/>
        <w:ind w:firstLine="709"/>
        <w:jc w:val="both"/>
      </w:pPr>
      <w:hyperlink r:id="rId19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7D1021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0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92330E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92330E">
        <w:rPr>
          <w:b/>
          <w:bCs/>
        </w:rPr>
        <w:t>7</w:t>
      </w:r>
    </w:p>
    <w:sectPr w:rsidR="00825431" w:rsidRPr="0092330E" w:rsidSect="00DA2805">
      <w:headerReference w:type="default" r:id="rId21"/>
      <w:footerReference w:type="even" r:id="rId22"/>
      <w:footerReference w:type="default" r:id="rId2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5B" w:rsidRDefault="00B7025B">
      <w:r>
        <w:separator/>
      </w:r>
    </w:p>
  </w:endnote>
  <w:endnote w:type="continuationSeparator" w:id="0">
    <w:p w:rsidR="00B7025B" w:rsidRDefault="00B7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A6" w:rsidRDefault="00F767A6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67A6" w:rsidRDefault="00F767A6" w:rsidP="00BE2884">
    <w:pPr>
      <w:pStyle w:val="a9"/>
      <w:ind w:right="360"/>
    </w:pPr>
  </w:p>
  <w:p w:rsidR="00F767A6" w:rsidRDefault="00F767A6"/>
  <w:p w:rsidR="00F767A6" w:rsidRDefault="00F767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A6" w:rsidRDefault="00F767A6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1021">
      <w:rPr>
        <w:rStyle w:val="aa"/>
        <w:noProof/>
      </w:rPr>
      <w:t>10</w:t>
    </w:r>
    <w:r>
      <w:rPr>
        <w:rStyle w:val="aa"/>
      </w:rPr>
      <w:fldChar w:fldCharType="end"/>
    </w:r>
  </w:p>
  <w:p w:rsidR="00F767A6" w:rsidRDefault="00F767A6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5B" w:rsidRDefault="00B7025B">
      <w:r>
        <w:separator/>
      </w:r>
    </w:p>
  </w:footnote>
  <w:footnote w:type="continuationSeparator" w:id="0">
    <w:p w:rsidR="00B7025B" w:rsidRDefault="00B7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EF" w:rsidRPr="00803F1D" w:rsidRDefault="00F767A6" w:rsidP="00740DEF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0D4AA1">
      <w:rPr>
        <w:rFonts w:ascii="Georgia" w:eastAsia="Arial Unicode MS" w:hAnsi="Georgia" w:cs="Georgia"/>
        <w:color w:val="5F5F5F"/>
        <w:sz w:val="16"/>
        <w:szCs w:val="16"/>
      </w:rPr>
      <w:t>15</w:t>
    </w:r>
  </w:p>
  <w:p w:rsidR="00F767A6" w:rsidRDefault="00F767A6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F767A6" w:rsidRDefault="00F767A6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8CD"/>
    <w:multiLevelType w:val="multilevel"/>
    <w:tmpl w:val="A82E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A18FD"/>
    <w:multiLevelType w:val="multilevel"/>
    <w:tmpl w:val="B25C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D57F6"/>
    <w:multiLevelType w:val="multilevel"/>
    <w:tmpl w:val="69E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432DA"/>
    <w:multiLevelType w:val="multilevel"/>
    <w:tmpl w:val="14D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50466"/>
    <w:multiLevelType w:val="multilevel"/>
    <w:tmpl w:val="FAC0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D757A"/>
    <w:multiLevelType w:val="multilevel"/>
    <w:tmpl w:val="524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83840"/>
    <w:multiLevelType w:val="multilevel"/>
    <w:tmpl w:val="711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C4482"/>
    <w:multiLevelType w:val="multilevel"/>
    <w:tmpl w:val="CB8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609E5"/>
    <w:multiLevelType w:val="multilevel"/>
    <w:tmpl w:val="782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8126D"/>
    <w:multiLevelType w:val="multilevel"/>
    <w:tmpl w:val="01E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557E7"/>
    <w:multiLevelType w:val="multilevel"/>
    <w:tmpl w:val="E60C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47B66"/>
    <w:multiLevelType w:val="multilevel"/>
    <w:tmpl w:val="995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93645"/>
    <w:multiLevelType w:val="multilevel"/>
    <w:tmpl w:val="8C2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A21FD"/>
    <w:multiLevelType w:val="multilevel"/>
    <w:tmpl w:val="609C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3005A"/>
    <w:multiLevelType w:val="multilevel"/>
    <w:tmpl w:val="3300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4618F"/>
    <w:multiLevelType w:val="multilevel"/>
    <w:tmpl w:val="FE3E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5309C4"/>
    <w:multiLevelType w:val="multilevel"/>
    <w:tmpl w:val="A9C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C4FA1"/>
    <w:multiLevelType w:val="multilevel"/>
    <w:tmpl w:val="0E24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2300B"/>
    <w:multiLevelType w:val="multilevel"/>
    <w:tmpl w:val="A5B8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55181"/>
    <w:multiLevelType w:val="multilevel"/>
    <w:tmpl w:val="2E54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608EF"/>
    <w:multiLevelType w:val="multilevel"/>
    <w:tmpl w:val="EFB2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6A1DD2"/>
    <w:multiLevelType w:val="multilevel"/>
    <w:tmpl w:val="78F8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134EF9"/>
    <w:multiLevelType w:val="multilevel"/>
    <w:tmpl w:val="D19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6B36F1"/>
    <w:multiLevelType w:val="multilevel"/>
    <w:tmpl w:val="DD88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D75B5"/>
    <w:multiLevelType w:val="multilevel"/>
    <w:tmpl w:val="03C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D215F"/>
    <w:multiLevelType w:val="multilevel"/>
    <w:tmpl w:val="CC7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B3CEF"/>
    <w:multiLevelType w:val="multilevel"/>
    <w:tmpl w:val="A48E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322A9"/>
    <w:multiLevelType w:val="multilevel"/>
    <w:tmpl w:val="ABB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9">
    <w:nsid w:val="74BE0040"/>
    <w:multiLevelType w:val="multilevel"/>
    <w:tmpl w:val="6F4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EB5F4B"/>
    <w:multiLevelType w:val="multilevel"/>
    <w:tmpl w:val="F3C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5E2A08"/>
    <w:multiLevelType w:val="multilevel"/>
    <w:tmpl w:val="71C8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5503F"/>
    <w:multiLevelType w:val="multilevel"/>
    <w:tmpl w:val="6EFC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32"/>
  </w:num>
  <w:num w:numId="5">
    <w:abstractNumId w:val="3"/>
  </w:num>
  <w:num w:numId="6">
    <w:abstractNumId w:val="9"/>
  </w:num>
  <w:num w:numId="7">
    <w:abstractNumId w:val="26"/>
  </w:num>
  <w:num w:numId="8">
    <w:abstractNumId w:val="19"/>
  </w:num>
  <w:num w:numId="9">
    <w:abstractNumId w:val="10"/>
  </w:num>
  <w:num w:numId="10">
    <w:abstractNumId w:val="4"/>
  </w:num>
  <w:num w:numId="11">
    <w:abstractNumId w:val="22"/>
  </w:num>
  <w:num w:numId="12">
    <w:abstractNumId w:val="24"/>
  </w:num>
  <w:num w:numId="13">
    <w:abstractNumId w:val="14"/>
  </w:num>
  <w:num w:numId="14">
    <w:abstractNumId w:val="25"/>
  </w:num>
  <w:num w:numId="15">
    <w:abstractNumId w:val="30"/>
  </w:num>
  <w:num w:numId="16">
    <w:abstractNumId w:val="11"/>
  </w:num>
  <w:num w:numId="17">
    <w:abstractNumId w:val="31"/>
  </w:num>
  <w:num w:numId="18">
    <w:abstractNumId w:val="18"/>
  </w:num>
  <w:num w:numId="19">
    <w:abstractNumId w:val="21"/>
  </w:num>
  <w:num w:numId="20">
    <w:abstractNumId w:val="16"/>
  </w:num>
  <w:num w:numId="21">
    <w:abstractNumId w:val="17"/>
  </w:num>
  <w:num w:numId="22">
    <w:abstractNumId w:val="6"/>
  </w:num>
  <w:num w:numId="23">
    <w:abstractNumId w:val="29"/>
  </w:num>
  <w:num w:numId="24">
    <w:abstractNumId w:val="15"/>
  </w:num>
  <w:num w:numId="25">
    <w:abstractNumId w:val="5"/>
  </w:num>
  <w:num w:numId="26">
    <w:abstractNumId w:val="0"/>
  </w:num>
  <w:num w:numId="27">
    <w:abstractNumId w:val="7"/>
  </w:num>
  <w:num w:numId="28">
    <w:abstractNumId w:val="13"/>
  </w:num>
  <w:num w:numId="29">
    <w:abstractNumId w:val="27"/>
  </w:num>
  <w:num w:numId="30">
    <w:abstractNumId w:val="8"/>
  </w:num>
  <w:num w:numId="31">
    <w:abstractNumId w:val="20"/>
  </w:num>
  <w:num w:numId="32">
    <w:abstractNumId w:val="1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1698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6B34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8EC"/>
    <w:rsid w:val="00050C01"/>
    <w:rsid w:val="0005113C"/>
    <w:rsid w:val="000511AB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ECB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3D7"/>
    <w:rsid w:val="000D0D58"/>
    <w:rsid w:val="000D1729"/>
    <w:rsid w:val="000D1E10"/>
    <w:rsid w:val="000D47D7"/>
    <w:rsid w:val="000D4AA1"/>
    <w:rsid w:val="000D734A"/>
    <w:rsid w:val="000D775B"/>
    <w:rsid w:val="000E01DA"/>
    <w:rsid w:val="000E04BF"/>
    <w:rsid w:val="000E134A"/>
    <w:rsid w:val="000E3050"/>
    <w:rsid w:val="000E37DF"/>
    <w:rsid w:val="000E47EA"/>
    <w:rsid w:val="000E56D6"/>
    <w:rsid w:val="000E57AC"/>
    <w:rsid w:val="000E5F9B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6D20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1B7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488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839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2B89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3BD1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AC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8F8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213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0E96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523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0D7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38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5AD6"/>
    <w:rsid w:val="003E61B1"/>
    <w:rsid w:val="003E6714"/>
    <w:rsid w:val="003E6D64"/>
    <w:rsid w:val="003E73DA"/>
    <w:rsid w:val="003E7977"/>
    <w:rsid w:val="003E7B15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887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17E6E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61F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4AFB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293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161F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0C5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1CA5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49E9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416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2DC0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60C"/>
    <w:rsid w:val="00673991"/>
    <w:rsid w:val="006745E5"/>
    <w:rsid w:val="00674881"/>
    <w:rsid w:val="00674F5A"/>
    <w:rsid w:val="00675788"/>
    <w:rsid w:val="00675A49"/>
    <w:rsid w:val="006761A4"/>
    <w:rsid w:val="00676F56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6A59"/>
    <w:rsid w:val="0069740B"/>
    <w:rsid w:val="00697539"/>
    <w:rsid w:val="006A20C3"/>
    <w:rsid w:val="006A2BCB"/>
    <w:rsid w:val="006A2F62"/>
    <w:rsid w:val="006A382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2378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3A68"/>
    <w:rsid w:val="007342F1"/>
    <w:rsid w:val="007350C2"/>
    <w:rsid w:val="007352AD"/>
    <w:rsid w:val="00736B1D"/>
    <w:rsid w:val="007374AB"/>
    <w:rsid w:val="007378B9"/>
    <w:rsid w:val="00737E34"/>
    <w:rsid w:val="00740DEF"/>
    <w:rsid w:val="00743A60"/>
    <w:rsid w:val="00743C5A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49A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1021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3A1C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3F1D"/>
    <w:rsid w:val="008048F5"/>
    <w:rsid w:val="00805590"/>
    <w:rsid w:val="00806A11"/>
    <w:rsid w:val="00806B12"/>
    <w:rsid w:val="00806F6A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47310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77E7E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2CB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30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06"/>
    <w:rsid w:val="00950647"/>
    <w:rsid w:val="0095077C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3FF1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134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A7B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DD9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57CC0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14D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1B5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3B96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4BFA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158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4CE"/>
    <w:rsid w:val="00B46DFE"/>
    <w:rsid w:val="00B47588"/>
    <w:rsid w:val="00B476CE"/>
    <w:rsid w:val="00B51427"/>
    <w:rsid w:val="00B51A26"/>
    <w:rsid w:val="00B521BA"/>
    <w:rsid w:val="00B5223C"/>
    <w:rsid w:val="00B5306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025B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97A72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5D1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9DE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3C73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357"/>
    <w:rsid w:val="00CE29B6"/>
    <w:rsid w:val="00CE37E7"/>
    <w:rsid w:val="00CE4164"/>
    <w:rsid w:val="00CE5356"/>
    <w:rsid w:val="00CE564C"/>
    <w:rsid w:val="00CE7407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2B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6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42B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861CD"/>
    <w:rsid w:val="00D9040D"/>
    <w:rsid w:val="00D91649"/>
    <w:rsid w:val="00D91A08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805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1636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E7F7A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DF7C97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6E37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3E0C"/>
    <w:rsid w:val="00E84BFB"/>
    <w:rsid w:val="00E853AD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3004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3BC6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EF7B7E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0C24"/>
    <w:rsid w:val="00F2190E"/>
    <w:rsid w:val="00F224EC"/>
    <w:rsid w:val="00F2311D"/>
    <w:rsid w:val="00F24DA4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2E6C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67A6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352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3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5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vsh.gov.spb.ru/contests/view/203/" TargetMode="External"/><Relationship Id="rId18" Type="http://schemas.openxmlformats.org/officeDocument/2006/relationships/hyperlink" Target="http://www.herzen.spb.ru/main/nauka/1319113305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knvsh.gov.spb.ru/contests/view/205/" TargetMode="External"/><Relationship Id="rId17" Type="http://schemas.openxmlformats.org/officeDocument/2006/relationships/hyperlink" Target="http://alferov-fond.ru/km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ferov-fond.ru/rules" TargetMode="External"/><Relationship Id="rId20" Type="http://schemas.openxmlformats.org/officeDocument/2006/relationships/hyperlink" Target="http://www.herzen.spb.ru/main/nauka/1319113305/131919435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vsh.gov.spb.ru/contests/view/204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sci.ru/grants/fonds/154.php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fbr.ru/rffi/ru/contest/n_812/o_2042320" TargetMode="External"/><Relationship Id="rId19" Type="http://schemas.openxmlformats.org/officeDocument/2006/relationships/hyperlink" Target="http://mnpk.herzen.spb.ru/?page=metodicsConsalt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omolecula.ru/biomoltext/bio-mol-tekst-201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FF19-B53D-4CFE-9A7B-A5763970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2085</Words>
  <Characters>16088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18137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6</cp:revision>
  <cp:lastPrinted>2013-12-25T06:51:00Z</cp:lastPrinted>
  <dcterms:created xsi:type="dcterms:W3CDTF">2017-06-09T11:21:00Z</dcterms:created>
  <dcterms:modified xsi:type="dcterms:W3CDTF">2017-06-09T11:53:00Z</dcterms:modified>
</cp:coreProperties>
</file>