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632DC0">
        <w:rPr>
          <w:b/>
          <w:bCs/>
          <w:color w:val="000080"/>
          <w:sz w:val="36"/>
          <w:szCs w:val="36"/>
        </w:rPr>
        <w:t>8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6747F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D6747F" w:rsidRDefault="00D6747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0535008" w:history="1">
        <w:r w:rsidRPr="00E1252A">
          <w:rPr>
            <w:rStyle w:val="a4"/>
          </w:rPr>
          <w:t>МИНОБРНАУКИ РФ. Конкурс по отбору команд для развития региональных научно-образовательных математических центров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_Toc480535008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6747F" w:rsidRDefault="00D6747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0535009" w:history="1">
        <w:r w:rsidRPr="00E1252A">
          <w:rPr>
            <w:rStyle w:val="a4"/>
          </w:rPr>
          <w:t>МИНОБРНАУКИ РФ. Сбор тематик проектов по организации и проведению конференций, симпозиумов и конгрессов.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_Toc480535009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6747F" w:rsidRDefault="00D6747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0535010" w:history="1">
        <w:r w:rsidRPr="00E1252A">
          <w:rPr>
            <w:rStyle w:val="a4"/>
          </w:rPr>
          <w:t>Первый в 2017 году конкурс президентских грантов для НКО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_Toc480535010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6747F" w:rsidRDefault="00D6747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0535011" w:history="1">
        <w:r w:rsidRPr="00E1252A">
          <w:rPr>
            <w:rStyle w:val="a4"/>
          </w:rPr>
          <w:t>Второй сезон конкурса идей выставочных проектов «ВЗЛЕТ»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_Toc480535011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6747F" w:rsidRDefault="00D6747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0535012" w:history="1">
        <w:r w:rsidRPr="00E1252A">
          <w:rPr>
            <w:rStyle w:val="a4"/>
          </w:rPr>
          <w:t>Конкурс национальных стипендий 2017 года L'OREAL-UNESCO «Для женщин в науке»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_Toc480535012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6747F" w:rsidRDefault="00D6747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0535013" w:history="1">
        <w:r w:rsidRPr="00E1252A">
          <w:rPr>
            <w:rStyle w:val="a4"/>
          </w:rPr>
          <w:t>Международные стипендиальные программы и гранты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_Toc480535013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6747F" w:rsidRDefault="00D6747F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0535014" w:history="1">
        <w:r w:rsidRPr="00E1252A">
          <w:rPr>
            <w:rStyle w:val="a4"/>
          </w:rPr>
          <w:t>Стипендии 2017-2018 года на обучение и языковые стажировки в университетах Монголии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_Toc480535014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24DA4" w:rsidRPr="00F24DA4" w:rsidRDefault="00AC2B2C" w:rsidP="00F24DA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  <w:bookmarkStart w:id="3" w:name="_Toc480535008"/>
      <w:r w:rsidR="00F24DA4" w:rsidRPr="00F24DA4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МИНОБРНАУКИ РФ</w:t>
      </w:r>
      <w:r w:rsidR="0061241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F24DA4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F24DA4" w:rsidRPr="00F24DA4">
        <w:rPr>
          <w:rFonts w:ascii="Times New Roman" w:hAnsi="Times New Roman" w:cs="Times New Roman"/>
          <w:sz w:val="28"/>
          <w:szCs w:val="28"/>
        </w:rPr>
        <w:t>онкурс по отбору команд для развития региональных научно-образовательных математических центров</w:t>
      </w:r>
      <w:bookmarkEnd w:id="3"/>
    </w:p>
    <w:p w:rsidR="008A57C6" w:rsidRPr="008A57C6" w:rsidRDefault="008A57C6" w:rsidP="00F24DA4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 xml:space="preserve">Для создания региональных научно-образовательных математических центров </w:t>
      </w:r>
      <w:proofErr w:type="spellStart"/>
      <w:r w:rsidRPr="00F24DA4">
        <w:t>Минобрнауки</w:t>
      </w:r>
      <w:proofErr w:type="spellEnd"/>
      <w:r w:rsidRPr="00F24DA4">
        <w:t xml:space="preserve"> России объявляет начало отбора ведущих ученых-математиков и молодых кандидатов наук, имеющих достижения в области математики и готовых к переезду. Из победителей будет сформировано 5 команд, которым необходимо предложить проект по созданию научно-образовательного центра математического образования. В случае победы он будет реализован в одном из университетов России.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 xml:space="preserve">Участники команды должны переехать в университет для реализации проекта (вопросы жилищного обеспечения решаются университетом). После принятия решения о создании центра команда может быть дополнена 2-3 местными специалистами. </w:t>
      </w:r>
      <w:proofErr w:type="spellStart"/>
      <w:r w:rsidRPr="00F24DA4">
        <w:t>Минобрнауки</w:t>
      </w:r>
      <w:proofErr w:type="spellEnd"/>
      <w:r w:rsidRPr="00F24DA4">
        <w:t xml:space="preserve"> России финансирует постоянные позиции для участников команды в размере, не </w:t>
      </w:r>
      <w:proofErr w:type="spellStart"/>
      <w:r w:rsidRPr="00F24DA4">
        <w:t>мене</w:t>
      </w:r>
      <w:proofErr w:type="gramStart"/>
      <w:r w:rsidRPr="00F24DA4">
        <w:t>e</w:t>
      </w:r>
      <w:proofErr w:type="spellEnd"/>
      <w:proofErr w:type="gramEnd"/>
      <w:r w:rsidRPr="00F24DA4">
        <w:t xml:space="preserve"> чем в 4-5 раз превышающем среднюю заработную плату по региону, а также стажировки обучающихся в ведущих российских и зарубежных научных математических центрах.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Предварительный отбор университетов, предоставляющих площадки для реализации проекта осуществляет Министерство образования и науки. Окончательное решение по выбору университетов, в которых будут созданы научно-образовательные центры, принимают сами команды-победители.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rPr>
          <w:b/>
          <w:bCs/>
        </w:rPr>
        <w:t>Заявка на участие формируется в произвольной форме (не более 10 страниц) и должна включать:</w:t>
      </w:r>
    </w:p>
    <w:p w:rsidR="00F24DA4" w:rsidRPr="00F24DA4" w:rsidRDefault="00F24DA4" w:rsidP="00F24DA4">
      <w:pPr>
        <w:numPr>
          <w:ilvl w:val="0"/>
          <w:numId w:val="26"/>
        </w:numPr>
        <w:spacing w:before="120" w:after="120"/>
        <w:jc w:val="both"/>
      </w:pPr>
      <w:r w:rsidRPr="00F24DA4">
        <w:t>Сведения о членах научной группы, с указанием научных достижений и уровня научных публикаций ведущего ученого и членов коллектива в области математики, а также опыта ведущего ученого по руководству научным коллективом и подготовке кадров.</w:t>
      </w:r>
    </w:p>
    <w:p w:rsidR="00F24DA4" w:rsidRPr="00F24DA4" w:rsidRDefault="00F24DA4" w:rsidP="00F24DA4">
      <w:pPr>
        <w:numPr>
          <w:ilvl w:val="0"/>
          <w:numId w:val="26"/>
        </w:numPr>
        <w:spacing w:before="120" w:after="120"/>
        <w:jc w:val="both"/>
      </w:pPr>
      <w:r w:rsidRPr="00F24DA4">
        <w:t xml:space="preserve">Приоритеты в научных исследованиях и краткое обоснование их актуальности и </w:t>
      </w:r>
      <w:proofErr w:type="gramStart"/>
      <w:r w:rsidRPr="00F24DA4">
        <w:t>значимости</w:t>
      </w:r>
      <w:proofErr w:type="gramEnd"/>
      <w:r w:rsidRPr="00F24DA4">
        <w:t xml:space="preserve"> как для развития национальных математических школ, так и для международного научного сотрудничества.</w:t>
      </w:r>
    </w:p>
    <w:p w:rsidR="00F24DA4" w:rsidRPr="00F24DA4" w:rsidRDefault="00F24DA4" w:rsidP="00F24DA4">
      <w:pPr>
        <w:numPr>
          <w:ilvl w:val="0"/>
          <w:numId w:val="26"/>
        </w:numPr>
        <w:spacing w:before="120" w:after="120"/>
        <w:jc w:val="both"/>
      </w:pPr>
      <w:r w:rsidRPr="00F24DA4">
        <w:t>Краткое описание проекта научно-образовательной программы, включающее в том числе: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>список российских и иностранных ученых, с кем планируется сотрудничество, предполагающее регулярное посещение университета с лекциями;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>ожидаемые научные результаты и публикации, в том числе – уровень журналов, где они будут опубликованы;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 xml:space="preserve">предлагаемые изменения в учебных программах </w:t>
      </w:r>
      <w:proofErr w:type="spellStart"/>
      <w:r w:rsidRPr="00F24DA4">
        <w:t>бакалавриата</w:t>
      </w:r>
      <w:proofErr w:type="spellEnd"/>
      <w:r w:rsidRPr="00F24DA4">
        <w:t>, магистратуры и аспирантуры, направленных на повышение качества подготовки исследовательских кадров;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>ожидаемые результаты, в том числе их влияние на продвижение вуза в топ мировых университетских рейтингах;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 xml:space="preserve">ожидаемые результаты повышения качества подготовки студентов, привлекаемых на модернизируемые образовательные программы, в том числе – количество привлекаемых на программы победителей и призеров олимпиад, входящих в перечень Российского совета олимпиад школьников, рост проходного и среднего баллов ЕГЭ, количество статей студентов </w:t>
      </w:r>
      <w:r w:rsidRPr="00F24DA4">
        <w:lastRenderedPageBreak/>
        <w:t>магистратуры и аспирантуры и уровень журналов, где они будут опубликованы;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>направления взаимодействия со школами с целью раннего вовлечения учащихся в работу по приоритетам научно-образовательного центра;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>направления планируемых к проведению школ и конференций;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>возможные источники и направления привлечения грантов на дополнительное обеспечение исследовательской и образовательной деятельности команды;</w:t>
      </w:r>
    </w:p>
    <w:p w:rsidR="00F24DA4" w:rsidRPr="00F24DA4" w:rsidRDefault="00F24DA4" w:rsidP="00F24DA4">
      <w:pPr>
        <w:numPr>
          <w:ilvl w:val="1"/>
          <w:numId w:val="26"/>
        </w:numPr>
        <w:spacing w:before="120" w:after="120"/>
        <w:jc w:val="both"/>
      </w:pPr>
      <w:r w:rsidRPr="00F24DA4">
        <w:t>предложения по стажировке аспирантов и молодых ученых в других университетах и их участию в сезонных школах, проводимых другими университетами и исследовательскими организациями.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Финансово-экономическое обоснование и план расходов на функционирование центров формируется после проведения конкурса совместно командами и представителями университетов.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rPr>
          <w:b/>
          <w:bCs/>
        </w:rPr>
        <w:t xml:space="preserve">Финансовое обеспечение научно-образовательных центров будет осуществляться в рамках государственного задания образовательному </w:t>
      </w:r>
      <w:proofErr w:type="gramStart"/>
      <w:r w:rsidRPr="00F24DA4">
        <w:rPr>
          <w:b/>
          <w:bCs/>
        </w:rPr>
        <w:t>учреждению</w:t>
      </w:r>
      <w:proofErr w:type="gramEnd"/>
      <w:r w:rsidRPr="00F24DA4">
        <w:rPr>
          <w:b/>
          <w:bCs/>
        </w:rPr>
        <w:t xml:space="preserve"> и включать средства на: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1. Повышенную заработную плату приглашенных команд не менее 4-5 кратной заработной платы по субъекту Российской Федерации;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2. Стажировки обучающихся в ведущих российских академических институтах и университетах;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3. Модернизацию содержания образовательных программ и создание новых учебно-методических комплексов.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Могут быть предусмотрены дополнительные средства на приглашение на срок 3-6 месяцев ведущих ученых-математиков для временной работы в созданных научно-образовательных центрах, участвующих в формировании содержания образовательных программ.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Анализ и экспертная оценка ежегодных отчетов о деятельности научно-образовательных математических центров будет осуществляться Рабочей группой по отбору и мониторингу деятельности научно-образовательных математических центров.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t>Заявки направлять в адрес Министерства в электронном виде  по адресу электронной почты </w:t>
      </w:r>
      <w:r w:rsidRPr="00F24DA4">
        <w:rPr>
          <w:b/>
          <w:bCs/>
        </w:rPr>
        <w:t>guseva-db@mon.gov.ru</w:t>
      </w:r>
    </w:p>
    <w:p w:rsidR="00B5306C" w:rsidRDefault="00B5306C" w:rsidP="00B5306C">
      <w:pPr>
        <w:spacing w:before="120" w:after="120"/>
        <w:ind w:firstLine="851"/>
        <w:jc w:val="both"/>
      </w:pPr>
    </w:p>
    <w:p w:rsidR="00F24DA4" w:rsidRDefault="00E720F3" w:rsidP="000E3050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</w:t>
      </w:r>
      <w:r w:rsidR="00F24DA4" w:rsidRPr="00F24DA4">
        <w:rPr>
          <w:b/>
          <w:bCs/>
        </w:rPr>
        <w:t xml:space="preserve"> до 25 мая (включительно) 2017 г.</w:t>
      </w:r>
      <w:r w:rsidR="00F24DA4" w:rsidRPr="00F24DA4">
        <w:t> </w:t>
      </w:r>
    </w:p>
    <w:p w:rsidR="00F24DA4" w:rsidRPr="00F24DA4" w:rsidRDefault="00F24DA4" w:rsidP="00F24DA4">
      <w:pPr>
        <w:spacing w:before="120" w:after="120"/>
        <w:ind w:firstLine="851"/>
        <w:jc w:val="both"/>
        <w:rPr>
          <w:b/>
        </w:rPr>
      </w:pPr>
      <w:r w:rsidRPr="00F24DA4">
        <w:rPr>
          <w:b/>
        </w:rPr>
        <w:t xml:space="preserve">Объявление конкурса на сайте </w:t>
      </w:r>
      <w:proofErr w:type="spellStart"/>
      <w:r w:rsidRPr="00F24DA4">
        <w:rPr>
          <w:b/>
        </w:rPr>
        <w:t>Минобрнауки</w:t>
      </w:r>
      <w:proofErr w:type="spellEnd"/>
      <w:r w:rsidRPr="00F24DA4">
        <w:rPr>
          <w:b/>
        </w:rPr>
        <w:t xml:space="preserve"> России: </w:t>
      </w:r>
      <w:hyperlink r:id="rId10" w:history="1">
        <w:r w:rsidRPr="00F24DA4">
          <w:rPr>
            <w:rStyle w:val="a4"/>
            <w:b/>
          </w:rPr>
          <w:t>http://минобрнауки.рф</w:t>
        </w:r>
      </w:hyperlink>
    </w:p>
    <w:p w:rsidR="0007332C" w:rsidRPr="000E3050" w:rsidRDefault="0007332C" w:rsidP="00DC7651">
      <w:pPr>
        <w:jc w:val="both"/>
        <w:rPr>
          <w:b/>
        </w:rPr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850EF5" w:rsidRDefault="00850EF5">
      <w:pPr>
        <w:rPr>
          <w:b/>
          <w:kern w:val="32"/>
          <w:sz w:val="28"/>
          <w:szCs w:val="28"/>
        </w:rPr>
      </w:pPr>
      <w:bookmarkStart w:id="4" w:name="_Toc479853733"/>
      <w:r>
        <w:rPr>
          <w:bCs/>
          <w:sz w:val="28"/>
          <w:szCs w:val="28"/>
        </w:rPr>
        <w:br w:type="page"/>
      </w:r>
    </w:p>
    <w:p w:rsidR="00850EF5" w:rsidRDefault="00850EF5" w:rsidP="00850EF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5" w:name="_Toc480535009"/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МИНОБРНАУКИ РФ. </w:t>
      </w:r>
      <w:r>
        <w:rPr>
          <w:rFonts w:ascii="Times New Roman" w:hAnsi="Times New Roman" w:cs="Times New Roman"/>
          <w:sz w:val="28"/>
          <w:szCs w:val="28"/>
        </w:rPr>
        <w:t>Сбор тематик проектов по организации и проведению конференций, симпозиумов и конгрессов.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  <w:bookmarkEnd w:id="4"/>
      <w:bookmarkEnd w:id="5"/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b/>
          <w:bCs/>
          <w:kern w:val="32"/>
          <w:sz w:val="28"/>
          <w:szCs w:val="28"/>
        </w:rPr>
        <w:t xml:space="preserve"> </w:t>
      </w:r>
      <w:r>
        <w:rPr>
          <w:kern w:val="32"/>
        </w:rPr>
        <w:t xml:space="preserve">В целях развития прорывных научных направлений и международного научно-технического сотрудничества в соответствии со Стратегией научно-технологического развития Российской Федерации, утвержденной Президентом Российской Федерации 1 декабря 2016 г., </w:t>
      </w:r>
      <w:proofErr w:type="spellStart"/>
      <w:r>
        <w:rPr>
          <w:kern w:val="32"/>
        </w:rPr>
        <w:t>Минобрнауки</w:t>
      </w:r>
      <w:proofErr w:type="spellEnd"/>
      <w:r>
        <w:rPr>
          <w:kern w:val="32"/>
        </w:rPr>
        <w:t xml:space="preserve"> России объявляет сбор предложений по формированию тематик проектов по организации и проведению конференций, симпозиумов и конгрессов.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b/>
          <w:kern w:val="32"/>
        </w:rPr>
        <w:t>Срок реализации проектов</w:t>
      </w:r>
      <w:r>
        <w:rPr>
          <w:kern w:val="32"/>
        </w:rPr>
        <w:t>: период выполнения 2017 год.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b/>
          <w:kern w:val="32"/>
        </w:rPr>
        <w:t>Размер субсидии</w:t>
      </w:r>
      <w:r>
        <w:rPr>
          <w:kern w:val="32"/>
        </w:rPr>
        <w:t xml:space="preserve">:  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конференций (кол-во участников 300-500) -  до 4 млн. руб.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 xml:space="preserve">- симпозиумов (кол-во участников 500-1000) – до 7 млн. </w:t>
      </w:r>
      <w:proofErr w:type="spellStart"/>
      <w:r>
        <w:rPr>
          <w:kern w:val="32"/>
        </w:rPr>
        <w:t>руб</w:t>
      </w:r>
      <w:proofErr w:type="spellEnd"/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конгрессов (кол-во участников более 1000) -  до 10 млн. руб.</w:t>
      </w:r>
    </w:p>
    <w:p w:rsidR="00850EF5" w:rsidRDefault="00850EF5" w:rsidP="00850EF5">
      <w:pPr>
        <w:spacing w:before="120" w:after="120"/>
        <w:ind w:firstLine="851"/>
        <w:jc w:val="both"/>
        <w:rPr>
          <w:b/>
          <w:kern w:val="32"/>
        </w:rPr>
      </w:pPr>
      <w:r>
        <w:rPr>
          <w:b/>
          <w:kern w:val="32"/>
        </w:rPr>
        <w:t>Требования к мероприятиям: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доля иностранных участников (от 15% до 50% в зависимости от типа мероприятия);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индексирование итоговых материалов (тезисы и статьи) в международных базах данных;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 xml:space="preserve">- уровень ведущих спикеров </w:t>
      </w:r>
      <w:proofErr w:type="gramStart"/>
      <w:r>
        <w:rPr>
          <w:kern w:val="32"/>
        </w:rPr>
        <w:t xml:space="preserve">( </w:t>
      </w:r>
      <w:proofErr w:type="spellStart"/>
      <w:proofErr w:type="gramEnd"/>
      <w:r>
        <w:rPr>
          <w:kern w:val="32"/>
        </w:rPr>
        <w:t>наукометрические</w:t>
      </w:r>
      <w:proofErr w:type="spellEnd"/>
      <w:r>
        <w:rPr>
          <w:kern w:val="32"/>
        </w:rPr>
        <w:t xml:space="preserve"> показатели);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наличие ведущих российских и иностранных ученых в программном и (или) организационном комитете.</w:t>
      </w:r>
    </w:p>
    <w:p w:rsidR="00850EF5" w:rsidRDefault="00850EF5" w:rsidP="00850EF5">
      <w:pPr>
        <w:spacing w:before="120" w:after="120"/>
        <w:ind w:firstLine="851"/>
        <w:jc w:val="both"/>
        <w:rPr>
          <w:b/>
          <w:kern w:val="32"/>
        </w:rPr>
      </w:pPr>
      <w:r>
        <w:rPr>
          <w:b/>
          <w:kern w:val="32"/>
        </w:rPr>
        <w:t>Репутация организатора мероприятия:</w:t>
      </w:r>
    </w:p>
    <w:p w:rsidR="00850EF5" w:rsidRDefault="00850EF5" w:rsidP="00850EF5">
      <w:pPr>
        <w:pStyle w:val="af1"/>
        <w:numPr>
          <w:ilvl w:val="1"/>
          <w:numId w:val="31"/>
        </w:numPr>
        <w:spacing w:before="120" w:after="120"/>
        <w:rPr>
          <w:rFonts w:ascii="Times New Roman" w:hAnsi="Times New Roman" w:cs="Times New Roman"/>
          <w:kern w:val="32"/>
          <w:sz w:val="24"/>
        </w:rPr>
      </w:pPr>
      <w:r>
        <w:rPr>
          <w:rFonts w:ascii="Times New Roman" w:hAnsi="Times New Roman" w:cs="Times New Roman"/>
          <w:kern w:val="32"/>
          <w:sz w:val="24"/>
        </w:rPr>
        <w:t>Наличие опыта проведения научных и научно-технических проектов совместно с российскими и международными организациями по тематике мероприятия.</w:t>
      </w:r>
    </w:p>
    <w:p w:rsidR="00850EF5" w:rsidRDefault="00850EF5" w:rsidP="00850EF5">
      <w:pPr>
        <w:pStyle w:val="af1"/>
        <w:numPr>
          <w:ilvl w:val="1"/>
          <w:numId w:val="31"/>
        </w:numPr>
        <w:spacing w:before="120" w:after="120"/>
        <w:rPr>
          <w:rFonts w:ascii="Times New Roman" w:hAnsi="Times New Roman" w:cs="Times New Roman"/>
          <w:kern w:val="32"/>
          <w:sz w:val="24"/>
        </w:rPr>
      </w:pPr>
      <w:r>
        <w:rPr>
          <w:rFonts w:ascii="Times New Roman" w:hAnsi="Times New Roman" w:cs="Times New Roman"/>
          <w:kern w:val="32"/>
          <w:sz w:val="24"/>
        </w:rPr>
        <w:t>Наличие опыта проведения аналогичных мероприятий</w:t>
      </w:r>
    </w:p>
    <w:p w:rsidR="00850EF5" w:rsidRDefault="00850EF5" w:rsidP="00850EF5">
      <w:pPr>
        <w:pStyle w:val="af1"/>
        <w:numPr>
          <w:ilvl w:val="1"/>
          <w:numId w:val="31"/>
        </w:numPr>
        <w:spacing w:before="120" w:after="120"/>
        <w:rPr>
          <w:rFonts w:ascii="Times New Roman" w:hAnsi="Times New Roman" w:cs="Times New Roman"/>
          <w:kern w:val="32"/>
          <w:sz w:val="24"/>
        </w:rPr>
      </w:pPr>
      <w:r>
        <w:rPr>
          <w:rFonts w:ascii="Times New Roman" w:hAnsi="Times New Roman" w:cs="Times New Roman"/>
          <w:kern w:val="32"/>
          <w:sz w:val="24"/>
        </w:rPr>
        <w:t>История мероприятия, в том числе его серийность (периодичность) проведения и проведение на территории разных стран.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Сбор тематик проектов и краткой информации о мероприятиях осуществляется на официальном сайте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по адресу </w:t>
      </w:r>
      <w:hyperlink r:id="rId11" w:tgtFrame="_blank" w:history="1">
        <w:r>
          <w:rPr>
            <w:rStyle w:val="a4"/>
          </w:rPr>
          <w:t>http://temat</w:t>
        </w:r>
        <w:r>
          <w:rPr>
            <w:rStyle w:val="a4"/>
          </w:rPr>
          <w:t>i</w:t>
        </w:r>
        <w:r>
          <w:rPr>
            <w:rStyle w:val="a4"/>
          </w:rPr>
          <w:t>ka.fcpir.ru</w:t>
        </w:r>
      </w:hyperlink>
      <w:r>
        <w:rPr>
          <w:kern w:val="32"/>
        </w:rPr>
        <w:t>.</w:t>
      </w:r>
    </w:p>
    <w:p w:rsidR="00850EF5" w:rsidRDefault="00850EF5" w:rsidP="00850EF5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После отбора тематик Министерством будет проведен конкурс на поддержку их проведения в рамках мероприятия 3.3.2 «Развитие системы коммуникаций научной общественности (в том числе проведение конференций, семинаров)» указанной программы.</w:t>
      </w:r>
    </w:p>
    <w:p w:rsidR="00850EF5" w:rsidRDefault="00850EF5" w:rsidP="00850EF5">
      <w:pPr>
        <w:spacing w:before="120" w:after="120"/>
        <w:ind w:firstLine="709"/>
        <w:jc w:val="both"/>
        <w:rPr>
          <w:b/>
          <w:lang w:val="en-US"/>
        </w:rPr>
      </w:pPr>
      <w:r>
        <w:rPr>
          <w:b/>
        </w:rPr>
        <w:t>Срок окончания приема предложений – 10 мая 2017 года.</w:t>
      </w:r>
    </w:p>
    <w:p w:rsidR="00850EF5" w:rsidRPr="00850EF5" w:rsidRDefault="00850EF5" w:rsidP="00850EF5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Уважаемые коллеги! В случае формирования тематики </w:t>
      </w:r>
      <w:r w:rsidRPr="00850EF5">
        <w:rPr>
          <w:b/>
        </w:rPr>
        <w:t>конференци</w:t>
      </w:r>
      <w:r>
        <w:rPr>
          <w:b/>
        </w:rPr>
        <w:t>и</w:t>
      </w:r>
      <w:r w:rsidRPr="00850EF5">
        <w:rPr>
          <w:b/>
        </w:rPr>
        <w:t>, симпозиум</w:t>
      </w:r>
      <w:r>
        <w:rPr>
          <w:b/>
        </w:rPr>
        <w:t>а</w:t>
      </w:r>
      <w:r w:rsidRPr="00850EF5">
        <w:rPr>
          <w:b/>
        </w:rPr>
        <w:t xml:space="preserve"> и</w:t>
      </w:r>
      <w:r>
        <w:rPr>
          <w:b/>
        </w:rPr>
        <w:t>ли</w:t>
      </w:r>
      <w:r w:rsidRPr="00850EF5">
        <w:rPr>
          <w:b/>
        </w:rPr>
        <w:t xml:space="preserve"> конгресс</w:t>
      </w:r>
      <w:r>
        <w:rPr>
          <w:b/>
        </w:rPr>
        <w:t>а просьба сообщить об этом в информационно-аналитический отдел</w:t>
      </w:r>
      <w:r w:rsidRPr="00850EF5">
        <w:rPr>
          <w:b/>
        </w:rPr>
        <w:t xml:space="preserve"> (5 </w:t>
      </w:r>
      <w:r>
        <w:rPr>
          <w:b/>
        </w:rPr>
        <w:t>корп., комн. 303, тел:</w:t>
      </w:r>
      <w:r w:rsidRPr="00850EF5">
        <w:t xml:space="preserve"> </w:t>
      </w:r>
      <w:r w:rsidRPr="00850EF5">
        <w:rPr>
          <w:b/>
        </w:rPr>
        <w:t>+7 (812) 571-5540, доб. 36-44)</w:t>
      </w:r>
      <w:r>
        <w:rPr>
          <w:b/>
        </w:rPr>
        <w:t xml:space="preserve"> управление научных исследований Демидову Евгению Владимировичу на </w:t>
      </w:r>
      <w:r>
        <w:rPr>
          <w:b/>
          <w:lang w:val="en-US"/>
        </w:rPr>
        <w:t>e</w:t>
      </w:r>
      <w:r w:rsidRPr="00850EF5">
        <w:rPr>
          <w:b/>
        </w:rPr>
        <w:t>-</w:t>
      </w:r>
      <w:r>
        <w:rPr>
          <w:b/>
          <w:lang w:val="en-US"/>
        </w:rPr>
        <w:t>mail</w:t>
      </w:r>
      <w:r w:rsidRPr="00850EF5">
        <w:rPr>
          <w:b/>
        </w:rPr>
        <w:t xml:space="preserve">: </w:t>
      </w:r>
      <w:hyperlink r:id="rId12" w:history="1">
        <w:r w:rsidRPr="00010D8D">
          <w:rPr>
            <w:rStyle w:val="a4"/>
            <w:b/>
            <w:lang w:val="en-US"/>
          </w:rPr>
          <w:t>iao</w:t>
        </w:r>
        <w:r w:rsidRPr="00850EF5">
          <w:rPr>
            <w:rStyle w:val="a4"/>
            <w:b/>
          </w:rPr>
          <w:t>@</w:t>
        </w:r>
        <w:r w:rsidRPr="00010D8D">
          <w:rPr>
            <w:rStyle w:val="a4"/>
            <w:b/>
            <w:lang w:val="en-US"/>
          </w:rPr>
          <w:t>herzen</w:t>
        </w:r>
        <w:r w:rsidRPr="00850EF5">
          <w:rPr>
            <w:rStyle w:val="a4"/>
            <w:b/>
          </w:rPr>
          <w:t>.</w:t>
        </w:r>
        <w:r w:rsidRPr="00010D8D">
          <w:rPr>
            <w:rStyle w:val="a4"/>
            <w:b/>
            <w:lang w:val="en-US"/>
          </w:rPr>
          <w:t>spb</w:t>
        </w:r>
        <w:r w:rsidRPr="00850EF5">
          <w:rPr>
            <w:rStyle w:val="a4"/>
            <w:b/>
          </w:rPr>
          <w:t>.</w:t>
        </w:r>
        <w:proofErr w:type="spellStart"/>
        <w:r w:rsidRPr="00010D8D">
          <w:rPr>
            <w:rStyle w:val="a4"/>
            <w:b/>
            <w:lang w:val="en-US"/>
          </w:rPr>
          <w:t>ru</w:t>
        </w:r>
        <w:proofErr w:type="spellEnd"/>
      </w:hyperlink>
      <w:r w:rsidRPr="00850EF5">
        <w:rPr>
          <w:b/>
        </w:rPr>
        <w:t xml:space="preserve"> </w:t>
      </w:r>
      <w:r>
        <w:rPr>
          <w:b/>
        </w:rPr>
        <w:t>.</w:t>
      </w:r>
    </w:p>
    <w:p w:rsidR="00850EF5" w:rsidRPr="00E10C76" w:rsidRDefault="00850EF5" w:rsidP="00850EF5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A21DD9" w:rsidRPr="00A21DD9" w:rsidRDefault="00A21DD9" w:rsidP="00A21DD9"/>
    <w:p w:rsidR="00F24DA4" w:rsidRPr="00F24DA4" w:rsidRDefault="00F24DA4" w:rsidP="00F24DA4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0535010"/>
      <w:r w:rsidRPr="00F24DA4">
        <w:rPr>
          <w:rFonts w:ascii="Times New Roman" w:hAnsi="Times New Roman" w:cs="Times New Roman"/>
          <w:color w:val="000000"/>
          <w:sz w:val="28"/>
          <w:szCs w:val="28"/>
        </w:rPr>
        <w:t>Первый в 2017 году конкурс президентских грантов для НКО</w:t>
      </w:r>
      <w:bookmarkEnd w:id="6"/>
    </w:p>
    <w:p w:rsidR="000F1279" w:rsidRPr="000F1279" w:rsidRDefault="000F1279" w:rsidP="00E83E0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</w:rPr>
      </w:pPr>
      <w:bookmarkStart w:id="7" w:name="_Toc357283902"/>
      <w:proofErr w:type="gramStart"/>
      <w:r w:rsidRPr="00F24DA4">
        <w:rPr>
          <w:bCs/>
        </w:rPr>
        <w:t>Фонд-оператор президентских грантов по развитию гражданского общества (Фонд президентских грантов) объявляет о проведении в 2017 г.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Российской Федерации на развитие гражданского общества.</w:t>
      </w:r>
      <w:proofErr w:type="gramEnd"/>
    </w:p>
    <w:p w:rsidR="00F24DA4" w:rsidRPr="00F24DA4" w:rsidRDefault="00F24DA4" w:rsidP="00F24DA4">
      <w:pPr>
        <w:spacing w:before="120" w:after="120"/>
        <w:ind w:firstLine="709"/>
        <w:jc w:val="both"/>
        <w:rPr>
          <w:bCs/>
        </w:rPr>
      </w:pPr>
      <w:r w:rsidRPr="00F24DA4">
        <w:rPr>
          <w:bCs/>
        </w:rPr>
        <w:t>Конкурсы проводятся Фондом президентских грантов в соответствии с распоряжением Президента Российской Федерации от 3 апреля 2017 г. № 93-рп «Об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</w:rPr>
      </w:pPr>
      <w:r w:rsidRPr="00F24DA4">
        <w:rPr>
          <w:bCs/>
        </w:rPr>
        <w:t>Для целей проведения конкурсов под некоммерческой неправительственной организацией понимается российское юридическое лицо, созданное в организационно-правовой форме некоммерческой организации, за 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 и (или) муниципальным образованием.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</w:rPr>
      </w:pPr>
      <w:r w:rsidRPr="00F24DA4">
        <w:rPr>
          <w:b/>
          <w:bCs/>
        </w:rPr>
        <w:t>На конкурс могут быть представлены проекты некоммерческих неправительственных организаций</w:t>
      </w:r>
      <w:r w:rsidRPr="00F24DA4">
        <w:rPr>
          <w:bCs/>
        </w:rPr>
        <w:t>, предусматривающие осуществление деятельности по следующим направлениям: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социальное обслуживание, социальная поддержка и защита граждан;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охрана здоровья граждан, пропаганда здорового образа жизни;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поддержка семьи, материнства, отцовства и детства;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поддержка молодежных проектов, реализация которых охватывает виды деятельности, предусмотренные статьей 311 Федерального закона от 12 января 1996 г. № 7-ФЗ «О некоммерческих организациях»;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поддержка проектов в области науки, образования, просвещения;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поддержка проектов в области культуры и искусства;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сохранение исторической памяти;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защита прав и свобод человека и гражданина, в том числе защита прав заключенных;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охрана окружающей среды и защита животных;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укрепление межнационального и межрелигиозного согласия;</w:t>
      </w:r>
    </w:p>
    <w:p w:rsidR="00F24DA4" w:rsidRPr="00F24DA4" w:rsidRDefault="00F24DA4" w:rsidP="00F24DA4">
      <w:pPr>
        <w:numPr>
          <w:ilvl w:val="0"/>
          <w:numId w:val="28"/>
        </w:numPr>
        <w:spacing w:before="120" w:after="120"/>
        <w:ind w:left="0" w:firstLine="709"/>
        <w:jc w:val="both"/>
        <w:rPr>
          <w:bCs/>
        </w:rPr>
      </w:pPr>
      <w:r w:rsidRPr="00F24DA4">
        <w:rPr>
          <w:bCs/>
        </w:rPr>
        <w:t>развитие общественной дипломатии и поддержка соотечественников; развитие институтов гражданского общества.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</w:rPr>
      </w:pPr>
      <w:r w:rsidRPr="00F24DA4">
        <w:rPr>
          <w:bCs/>
        </w:rPr>
        <w:t>Для участия в конкурсе некоммерческая неправительственная организация должна представить в Фонд президентских грантов заявку, подготовленную в соответствии с положением о конкурсе.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</w:rPr>
      </w:pPr>
      <w:r w:rsidRPr="00F24DA4">
        <w:rPr>
          <w:bCs/>
        </w:rPr>
        <w:lastRenderedPageBreak/>
        <w:t>Заявка представляется в Фонд президентских грантов в форме электронных документов посредством заполнения соответствующих электронных форм, размещенных на официальном сайте по адресу: </w:t>
      </w:r>
      <w:proofErr w:type="spellStart"/>
      <w:r w:rsidRPr="00F24DA4">
        <w:rPr>
          <w:bCs/>
        </w:rPr>
        <w:fldChar w:fldCharType="begin"/>
      </w:r>
      <w:r w:rsidRPr="00F24DA4">
        <w:rPr>
          <w:bCs/>
        </w:rPr>
        <w:instrText xml:space="preserve"> HYPERLINK "http://xn--80afcdbalict6afooklqi5o.xn--p1ai/" </w:instrText>
      </w:r>
      <w:r w:rsidRPr="00F24DA4">
        <w:rPr>
          <w:bCs/>
        </w:rPr>
        <w:fldChar w:fldCharType="separate"/>
      </w:r>
      <w:r w:rsidRPr="00F24DA4">
        <w:rPr>
          <w:rStyle w:val="a4"/>
          <w:bCs/>
        </w:rPr>
        <w:t>президентскиегранты</w:t>
      </w:r>
      <w:proofErr w:type="gramStart"/>
      <w:r w:rsidRPr="00F24DA4">
        <w:rPr>
          <w:rStyle w:val="a4"/>
          <w:bCs/>
        </w:rPr>
        <w:t>.р</w:t>
      </w:r>
      <w:proofErr w:type="gramEnd"/>
      <w:r w:rsidRPr="00F24DA4">
        <w:rPr>
          <w:rStyle w:val="a4"/>
          <w:bCs/>
        </w:rPr>
        <w:t>ф</w:t>
      </w:r>
      <w:proofErr w:type="spellEnd"/>
      <w:r w:rsidRPr="00F24DA4">
        <w:rPr>
          <w:bCs/>
        </w:rPr>
        <w:fldChar w:fldCharType="end"/>
      </w:r>
      <w:r w:rsidRPr="00F24DA4">
        <w:rPr>
          <w:bCs/>
        </w:rPr>
        <w:t> .</w:t>
      </w:r>
    </w:p>
    <w:p w:rsidR="000E3050" w:rsidRDefault="000E3050" w:rsidP="000E3050">
      <w:pPr>
        <w:spacing w:before="120" w:after="120"/>
        <w:jc w:val="both"/>
        <w:rPr>
          <w:bCs/>
        </w:rPr>
      </w:pPr>
    </w:p>
    <w:p w:rsidR="00F24DA4" w:rsidRDefault="00F24DA4" w:rsidP="00F24DA4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</w:t>
      </w:r>
      <w:r>
        <w:rPr>
          <w:b/>
          <w:bCs/>
        </w:rPr>
        <w:t>: до 31</w:t>
      </w:r>
      <w:r w:rsidRPr="00F24DA4">
        <w:rPr>
          <w:b/>
          <w:bCs/>
        </w:rPr>
        <w:t xml:space="preserve"> мая 2017 г.</w:t>
      </w:r>
      <w:r w:rsidRPr="00F24DA4">
        <w:t> </w:t>
      </w:r>
      <w:r w:rsidRPr="00F24DA4">
        <w:rPr>
          <w:b/>
          <w:bCs/>
        </w:rPr>
        <w:t>(включительно)</w:t>
      </w:r>
    </w:p>
    <w:p w:rsidR="00F24DA4" w:rsidRPr="00F24DA4" w:rsidRDefault="00F24DA4" w:rsidP="00F24DA4">
      <w:pPr>
        <w:spacing w:before="120" w:after="120"/>
        <w:ind w:firstLine="851"/>
        <w:jc w:val="both"/>
      </w:pPr>
      <w:r w:rsidRPr="00F24DA4">
        <w:rPr>
          <w:b/>
          <w:bCs/>
        </w:rPr>
        <w:t>Объявление на сайте Фонда: </w:t>
      </w:r>
      <w:hyperlink r:id="rId13" w:history="1">
        <w:r w:rsidRPr="00F24DA4">
          <w:rPr>
            <w:rStyle w:val="a4"/>
            <w:b/>
            <w:bCs/>
          </w:rPr>
          <w:t>http://президентскиегранты.рф/Home/Konkurs</w:t>
        </w:r>
      </w:hyperlink>
    </w:p>
    <w:p w:rsidR="002B5213" w:rsidRPr="00E10C76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2B5213" w:rsidRDefault="002B5213" w:rsidP="002B5213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4DA4" w:rsidRPr="00F24DA4" w:rsidRDefault="00F24DA4" w:rsidP="00F24DA4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480535011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В</w:t>
      </w:r>
      <w:r w:rsidRPr="00F24DA4">
        <w:rPr>
          <w:rFonts w:ascii="Times New Roman" w:hAnsi="Times New Roman" w:cs="Times New Roman"/>
          <w:color w:val="000000"/>
          <w:sz w:val="28"/>
          <w:szCs w:val="28"/>
        </w:rPr>
        <w:t>торой сезон конкурса идей выставочных проектов «ВЗЛЕТ»</w:t>
      </w:r>
      <w:bookmarkEnd w:id="8"/>
    </w:p>
    <w:p w:rsidR="00F24DA4" w:rsidRPr="00E720F3" w:rsidRDefault="00F24DA4" w:rsidP="00F24DA4">
      <w:pPr>
        <w:pStyle w:val="1"/>
      </w:pPr>
    </w:p>
    <w:p w:rsidR="00F24DA4" w:rsidRP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F24DA4">
        <w:rPr>
          <w:bCs/>
          <w:color w:val="000000"/>
        </w:rPr>
        <w:t>Проект ВЗЛЕТ объявил творческий конкурс, в котором могут принять участие художники, дизайнеры, фотографы в возрасте от 18 до 30 лет. </w:t>
      </w:r>
    </w:p>
    <w:p w:rsidR="00F24DA4" w:rsidRP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F24DA4">
        <w:rPr>
          <w:bCs/>
          <w:color w:val="000000"/>
        </w:rPr>
        <w:t>Победители получат возможность провести свою выставку на ВДНХ.</w:t>
      </w:r>
    </w:p>
    <w:p w:rsidR="00F24DA4" w:rsidRP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F24DA4">
        <w:rPr>
          <w:b/>
          <w:bCs/>
          <w:color w:val="000000"/>
        </w:rPr>
        <w:t>Конкурс идей выставочных проектов проводится по следующим направлениям:</w:t>
      </w:r>
    </w:p>
    <w:p w:rsidR="00F24DA4" w:rsidRPr="00F24DA4" w:rsidRDefault="00F24DA4" w:rsidP="00F24DA4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F24DA4">
        <w:rPr>
          <w:b/>
          <w:bCs/>
          <w:color w:val="000000"/>
        </w:rPr>
        <w:t>Графический дизайн.</w:t>
      </w:r>
      <w:r w:rsidRPr="00F24DA4">
        <w:rPr>
          <w:bCs/>
          <w:color w:val="000000"/>
        </w:rPr>
        <w:t xml:space="preserve"> Тема «Город. Каллиграфия. Шрифт». Куратор </w:t>
      </w:r>
      <w:proofErr w:type="spellStart"/>
      <w:r w:rsidRPr="00F24DA4">
        <w:rPr>
          <w:bCs/>
          <w:color w:val="000000"/>
        </w:rPr>
        <w:t>Тагир</w:t>
      </w:r>
      <w:proofErr w:type="spellEnd"/>
      <w:r w:rsidRPr="00F24DA4">
        <w:rPr>
          <w:bCs/>
          <w:color w:val="000000"/>
        </w:rPr>
        <w:t xml:space="preserve"> </w:t>
      </w:r>
      <w:proofErr w:type="spellStart"/>
      <w:r w:rsidRPr="00F24DA4">
        <w:rPr>
          <w:bCs/>
          <w:color w:val="000000"/>
        </w:rPr>
        <w:t>Сафаев</w:t>
      </w:r>
      <w:proofErr w:type="spellEnd"/>
      <w:r w:rsidRPr="00F24DA4">
        <w:rPr>
          <w:bCs/>
          <w:color w:val="000000"/>
        </w:rPr>
        <w:t xml:space="preserve"> – основатель и руководитель авторской школы «Шрифта и </w:t>
      </w:r>
      <w:proofErr w:type="spellStart"/>
      <w:proofErr w:type="gramStart"/>
      <w:r w:rsidRPr="00F24DA4">
        <w:rPr>
          <w:bCs/>
          <w:color w:val="000000"/>
        </w:rPr>
        <w:t>T</w:t>
      </w:r>
      <w:proofErr w:type="gramEnd"/>
      <w:r w:rsidRPr="00F24DA4">
        <w:rPr>
          <w:bCs/>
          <w:color w:val="000000"/>
        </w:rPr>
        <w:t>ипографики</w:t>
      </w:r>
      <w:proofErr w:type="spellEnd"/>
      <w:r w:rsidRPr="00F24DA4">
        <w:rPr>
          <w:bCs/>
          <w:color w:val="000000"/>
        </w:rPr>
        <w:t>».</w:t>
      </w:r>
    </w:p>
    <w:p w:rsidR="00F24DA4" w:rsidRPr="00F24DA4" w:rsidRDefault="00F24DA4" w:rsidP="00F24DA4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F24DA4">
        <w:rPr>
          <w:b/>
          <w:bCs/>
          <w:color w:val="000000"/>
        </w:rPr>
        <w:t>Фотография.</w:t>
      </w:r>
      <w:r w:rsidRPr="00F24DA4">
        <w:rPr>
          <w:bCs/>
          <w:color w:val="000000"/>
        </w:rPr>
        <w:t> Тема «ВДНХ. Реконструкция». Куратор Михаил Розанов – фотограф, преподаватель Британской высшей школы дизайна.</w:t>
      </w:r>
    </w:p>
    <w:p w:rsidR="00F24DA4" w:rsidRPr="00F24DA4" w:rsidRDefault="00F24DA4" w:rsidP="00F24DA4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F24DA4">
        <w:rPr>
          <w:b/>
          <w:bCs/>
          <w:color w:val="000000"/>
        </w:rPr>
        <w:t>Современное искусство.</w:t>
      </w:r>
      <w:r w:rsidRPr="00F24DA4">
        <w:rPr>
          <w:bCs/>
          <w:color w:val="000000"/>
        </w:rPr>
        <w:t> Свободная тема. Куратор Иосиф Бакштейн – искусствовед, куратор, руководитель Института проблем современного искусства.</w:t>
      </w:r>
    </w:p>
    <w:p w:rsidR="00F24DA4" w:rsidRPr="00F24DA4" w:rsidRDefault="00F24DA4" w:rsidP="00F24DA4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proofErr w:type="spellStart"/>
      <w:r w:rsidRPr="00F24DA4">
        <w:rPr>
          <w:b/>
          <w:bCs/>
          <w:color w:val="000000"/>
        </w:rPr>
        <w:t>Видеоарт</w:t>
      </w:r>
      <w:proofErr w:type="spellEnd"/>
      <w:r w:rsidRPr="00F24DA4">
        <w:rPr>
          <w:b/>
          <w:bCs/>
          <w:color w:val="000000"/>
        </w:rPr>
        <w:t>. </w:t>
      </w:r>
      <w:r w:rsidRPr="00F24DA4">
        <w:rPr>
          <w:bCs/>
          <w:color w:val="000000"/>
        </w:rPr>
        <w:t xml:space="preserve">Свободная тема. Куратор Ольга </w:t>
      </w:r>
      <w:proofErr w:type="spellStart"/>
      <w:r w:rsidRPr="00F24DA4">
        <w:rPr>
          <w:bCs/>
          <w:color w:val="000000"/>
        </w:rPr>
        <w:t>Шишко</w:t>
      </w:r>
      <w:proofErr w:type="spellEnd"/>
      <w:r w:rsidRPr="00F24DA4">
        <w:rPr>
          <w:bCs/>
          <w:color w:val="000000"/>
        </w:rPr>
        <w:t xml:space="preserve"> – искусствовед, куратор, преподаватель. Организатор международных </w:t>
      </w:r>
      <w:proofErr w:type="gramStart"/>
      <w:r w:rsidRPr="00F24DA4">
        <w:rPr>
          <w:bCs/>
          <w:color w:val="000000"/>
        </w:rPr>
        <w:t>событии</w:t>
      </w:r>
      <w:proofErr w:type="gramEnd"/>
      <w:r w:rsidRPr="00F24DA4">
        <w:rPr>
          <w:bCs/>
          <w:color w:val="000000"/>
        </w:rPr>
        <w:t>̆, фестивалей̆ и выставок.</w:t>
      </w:r>
    </w:p>
    <w:p w:rsidR="00F24DA4" w:rsidRPr="00F24DA4" w:rsidRDefault="00F24DA4" w:rsidP="00F24DA4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F24DA4">
        <w:rPr>
          <w:b/>
          <w:bCs/>
          <w:color w:val="000000"/>
        </w:rPr>
        <w:t>Мода.</w:t>
      </w:r>
      <w:r w:rsidRPr="00F24DA4">
        <w:rPr>
          <w:bCs/>
          <w:color w:val="000000"/>
        </w:rPr>
        <w:t> Куратор Михаил Барышников – журналист, арт-директор, модный критик, телеведущий и дизайнер. Конкурс по этому направлению будет объявлен позже.</w:t>
      </w:r>
    </w:p>
    <w:p w:rsidR="00F24DA4" w:rsidRP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F24DA4">
        <w:rPr>
          <w:bCs/>
          <w:color w:val="000000"/>
        </w:rPr>
        <w:t xml:space="preserve">Победители будут определены кураторами, отдельно по каждому направлению. Победителям конкурса ВДНХ предоставит возможность провести свою выставку в павильоне № 16 «Гидрометеорология». Организаторы возьмут на себя полное покрытие расходов по подготовке и проведению выставки, а также </w:t>
      </w:r>
      <w:proofErr w:type="spellStart"/>
      <w:r w:rsidRPr="00F24DA4">
        <w:rPr>
          <w:bCs/>
          <w:color w:val="000000"/>
        </w:rPr>
        <w:t>pr</w:t>
      </w:r>
      <w:proofErr w:type="spellEnd"/>
      <w:r w:rsidRPr="00F24DA4">
        <w:rPr>
          <w:bCs/>
          <w:color w:val="000000"/>
        </w:rPr>
        <w:t>-сопровождению.</w:t>
      </w:r>
    </w:p>
    <w:p w:rsidR="00F24DA4" w:rsidRP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F24DA4">
        <w:rPr>
          <w:bCs/>
          <w:color w:val="000000"/>
        </w:rPr>
        <w:t>Прислать идеи можно на </w:t>
      </w:r>
      <w:r w:rsidRPr="00F24DA4">
        <w:rPr>
          <w:b/>
          <w:bCs/>
          <w:color w:val="000000"/>
        </w:rPr>
        <w:t>vzlet@vdnh.ru</w:t>
      </w:r>
      <w:r w:rsidRPr="00F24DA4">
        <w:rPr>
          <w:bCs/>
          <w:color w:val="000000"/>
        </w:rPr>
        <w:t>. Имена поб</w:t>
      </w:r>
      <w:r>
        <w:rPr>
          <w:bCs/>
          <w:color w:val="000000"/>
        </w:rPr>
        <w:t>едителей станут известны 1 июня.</w:t>
      </w:r>
    </w:p>
    <w:p w:rsidR="00F24DA4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</w:p>
    <w:p w:rsidR="00F24DA4" w:rsidRPr="004B4AFB" w:rsidRDefault="00F24DA4" w:rsidP="00F24DA4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rPr>
          <w:b/>
        </w:rPr>
        <w:t xml:space="preserve">  </w:t>
      </w:r>
      <w:r>
        <w:rPr>
          <w:b/>
          <w:bCs/>
          <w:color w:val="000000"/>
        </w:rPr>
        <w:t>14</w:t>
      </w:r>
      <w:r w:rsidRPr="0061241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мая</w:t>
      </w:r>
      <w:r w:rsidRPr="00612416">
        <w:rPr>
          <w:b/>
          <w:bCs/>
          <w:color w:val="000000"/>
        </w:rPr>
        <w:t xml:space="preserve"> 2017 года</w:t>
      </w:r>
      <w:r>
        <w:rPr>
          <w:b/>
          <w:bCs/>
          <w:color w:val="000000"/>
        </w:rPr>
        <w:t xml:space="preserve"> (включительно)</w:t>
      </w:r>
      <w:r w:rsidRPr="004B4AFB">
        <w:rPr>
          <w:bCs/>
          <w:color w:val="000000"/>
        </w:rPr>
        <w:t>.</w:t>
      </w:r>
    </w:p>
    <w:p w:rsidR="00F24DA4" w:rsidRPr="00F24DA4" w:rsidRDefault="00F24DA4" w:rsidP="00F24DA4">
      <w:pPr>
        <w:spacing w:before="120" w:after="120"/>
        <w:ind w:firstLine="851"/>
        <w:jc w:val="both"/>
        <w:rPr>
          <w:b/>
          <w:bCs/>
        </w:rPr>
      </w:pPr>
      <w:r w:rsidRPr="00E720F3">
        <w:rPr>
          <w:b/>
          <w:bCs/>
          <w:color w:val="000000"/>
        </w:rPr>
        <w:t>Более под</w:t>
      </w:r>
      <w:r>
        <w:rPr>
          <w:b/>
          <w:bCs/>
          <w:color w:val="000000"/>
        </w:rPr>
        <w:t>робная информация на сайте</w:t>
      </w:r>
      <w:r w:rsidRPr="00612416">
        <w:rPr>
          <w:b/>
          <w:bCs/>
          <w:color w:val="000000"/>
        </w:rPr>
        <w:t>:</w:t>
      </w:r>
      <w:r w:rsidRPr="000E3050">
        <w:rPr>
          <w:bCs/>
          <w:color w:val="000000"/>
        </w:rPr>
        <w:t xml:space="preserve"> </w:t>
      </w:r>
      <w:hyperlink r:id="rId14" w:history="1">
        <w:r w:rsidRPr="00F24DA4">
          <w:rPr>
            <w:rStyle w:val="a4"/>
            <w:b/>
            <w:bCs/>
          </w:rPr>
          <w:t>http://vdnh.ru/news/vystavochnyy-proekt-v-oblasti-sovremennoy-kultury-vzlyet-vtoroy-sezon/</w:t>
        </w:r>
      </w:hyperlink>
    </w:p>
    <w:p w:rsidR="00F24DA4" w:rsidRPr="000E3050" w:rsidRDefault="00F24DA4" w:rsidP="00F24DA4">
      <w:pPr>
        <w:spacing w:before="120" w:after="120"/>
        <w:ind w:firstLine="851"/>
        <w:jc w:val="both"/>
        <w:rPr>
          <w:bCs/>
        </w:rPr>
      </w:pPr>
    </w:p>
    <w:p w:rsidR="00F24DA4" w:rsidRPr="00E10C76" w:rsidRDefault="00F24DA4" w:rsidP="00F24DA4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9E3FF1" w:rsidRPr="000E5F9B" w:rsidRDefault="009E3FF1" w:rsidP="009F151C"/>
    <w:p w:rsidR="00F24DA4" w:rsidRPr="00F24DA4" w:rsidRDefault="002E0E96" w:rsidP="00F24DA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80535012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24DA4" w:rsidRPr="00F24DA4">
        <w:rPr>
          <w:rFonts w:ascii="Times New Roman" w:hAnsi="Times New Roman" w:cs="Times New Roman"/>
          <w:sz w:val="28"/>
          <w:szCs w:val="28"/>
        </w:rPr>
        <w:t>онкурс национальных стипендий 2017 года L'OREAL-UNESCO «Для женщин в науке»</w:t>
      </w:r>
      <w:bookmarkEnd w:id="9"/>
    </w:p>
    <w:p w:rsidR="00221311" w:rsidRDefault="00221311" w:rsidP="002213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  <w:r w:rsidRPr="00F24DA4">
        <w:rPr>
          <w:bCs/>
          <w:kern w:val="32"/>
        </w:rPr>
        <w:t>Открыт прием анкет для участия в конкурсе национальных стипендий 2017 года L'OREAL-UNESCO «Для женщин в науке».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  <w:r w:rsidRPr="00F24DA4">
        <w:rPr>
          <w:bCs/>
          <w:kern w:val="32"/>
        </w:rPr>
        <w:t>Программа «Для женщин в науке» реализуется в России с 2007 года при участии Российской академии наук, Комиссии Российской Федерации по делам ЮНЕСКО, Бюро ЮНЕСКО в Москве и является частью международного проекта L’OREAL-UNESCO «</w:t>
      </w:r>
      <w:proofErr w:type="spellStart"/>
      <w:r w:rsidRPr="00F24DA4">
        <w:rPr>
          <w:bCs/>
          <w:kern w:val="32"/>
        </w:rPr>
        <w:t>For</w:t>
      </w:r>
      <w:proofErr w:type="spellEnd"/>
      <w:r w:rsidRPr="00F24DA4">
        <w:rPr>
          <w:bCs/>
          <w:kern w:val="32"/>
        </w:rPr>
        <w:t xml:space="preserve"> </w:t>
      </w:r>
      <w:proofErr w:type="spellStart"/>
      <w:r w:rsidRPr="00F24DA4">
        <w:rPr>
          <w:bCs/>
          <w:kern w:val="32"/>
        </w:rPr>
        <w:t>Women</w:t>
      </w:r>
      <w:proofErr w:type="spellEnd"/>
      <w:r w:rsidRPr="00F24DA4">
        <w:rPr>
          <w:bCs/>
          <w:kern w:val="32"/>
        </w:rPr>
        <w:t xml:space="preserve"> </w:t>
      </w:r>
      <w:proofErr w:type="spellStart"/>
      <w:r w:rsidRPr="00F24DA4">
        <w:rPr>
          <w:bCs/>
          <w:kern w:val="32"/>
        </w:rPr>
        <w:t>in</w:t>
      </w:r>
      <w:proofErr w:type="spellEnd"/>
      <w:r w:rsidRPr="00F24DA4">
        <w:rPr>
          <w:bCs/>
          <w:kern w:val="32"/>
        </w:rPr>
        <w:t xml:space="preserve"> </w:t>
      </w:r>
      <w:proofErr w:type="spellStart"/>
      <w:r w:rsidRPr="00F24DA4">
        <w:rPr>
          <w:bCs/>
          <w:kern w:val="32"/>
        </w:rPr>
        <w:t>Science</w:t>
      </w:r>
      <w:proofErr w:type="spellEnd"/>
      <w:r w:rsidRPr="00F24DA4">
        <w:rPr>
          <w:bCs/>
          <w:kern w:val="32"/>
        </w:rPr>
        <w:t>».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  <w:r w:rsidRPr="00F24DA4">
        <w:rPr>
          <w:bCs/>
          <w:kern w:val="32"/>
        </w:rPr>
        <w:t>Цель конкурса заключается в том, чтобы позволить молодым женщинам-ученым стать известными, сделать заметной свою работу и ускорить осуществление своих проектов.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  <w:r w:rsidRPr="00F24DA4">
        <w:rPr>
          <w:bCs/>
          <w:kern w:val="32"/>
        </w:rPr>
        <w:t>По условиям конкурса соискательницами национальной стипендии могут стать женщины-ученые, кандидаты и доктора наук в возрасте до 35 лет (включительно), работающие в российских научных институтах и вузах по следующим дисциплинам: физика, химия, медицина и биология. Критериями выбора стипендиаток являются научные успехи кандидата, значимость и практическая польза проводимых им научных исследований, а также желание продолжать научную карьеру в России. 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  <w:r w:rsidRPr="00F24DA4">
        <w:rPr>
          <w:bCs/>
          <w:kern w:val="32"/>
        </w:rPr>
        <w:t>Размер стипендии L’OREAL-UNESCO 2017 года составляет </w:t>
      </w:r>
      <w:r w:rsidRPr="00F24DA4">
        <w:rPr>
          <w:b/>
          <w:bCs/>
          <w:kern w:val="32"/>
        </w:rPr>
        <w:t>500 000 рублей</w:t>
      </w:r>
      <w:r w:rsidRPr="00F24DA4">
        <w:rPr>
          <w:bCs/>
          <w:kern w:val="32"/>
        </w:rPr>
        <w:t>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  <w:r w:rsidRPr="00F24DA4">
        <w:rPr>
          <w:bCs/>
          <w:kern w:val="32"/>
        </w:rPr>
        <w:t>За 10 лет существования программы в России 95 молодых женщин-исследователей были награждены премией L’OREAL-UNESCO за важные научные достижения.</w:t>
      </w:r>
    </w:p>
    <w:p w:rsidR="002E0E96" w:rsidRDefault="002E0E96" w:rsidP="00B97A72">
      <w:pPr>
        <w:spacing w:before="120" w:after="120"/>
        <w:jc w:val="both"/>
        <w:rPr>
          <w:bCs/>
          <w:kern w:val="32"/>
        </w:rPr>
      </w:pPr>
    </w:p>
    <w:p w:rsidR="00F24DA4" w:rsidRPr="00ED0533" w:rsidRDefault="00F24DA4" w:rsidP="00B97A72">
      <w:pPr>
        <w:spacing w:before="120" w:after="120"/>
        <w:jc w:val="both"/>
      </w:pPr>
    </w:p>
    <w:p w:rsidR="00F24DA4" w:rsidRDefault="00221311" w:rsidP="00F24DA4">
      <w:pPr>
        <w:spacing w:before="120" w:after="120"/>
        <w:ind w:firstLine="709"/>
        <w:jc w:val="both"/>
        <w:rPr>
          <w:bCs/>
          <w:kern w:val="32"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F24DA4" w:rsidRPr="00F24DA4">
        <w:rPr>
          <w:b/>
          <w:bCs/>
          <w:kern w:val="32"/>
        </w:rPr>
        <w:t>15 июля 2017 года</w:t>
      </w:r>
      <w:r w:rsidR="00F24DA4" w:rsidRPr="00F24DA4">
        <w:rPr>
          <w:bCs/>
          <w:kern w:val="32"/>
        </w:rPr>
        <w:t>.</w:t>
      </w:r>
    </w:p>
    <w:p w:rsidR="00F24DA4" w:rsidRPr="00F24DA4" w:rsidRDefault="00F24DA4" w:rsidP="00F24DA4">
      <w:pPr>
        <w:spacing w:before="120" w:after="120"/>
        <w:ind w:firstLine="709"/>
        <w:jc w:val="both"/>
        <w:rPr>
          <w:bCs/>
          <w:kern w:val="32"/>
        </w:rPr>
      </w:pPr>
      <w:r w:rsidRPr="00F24DA4">
        <w:rPr>
          <w:b/>
          <w:bCs/>
          <w:kern w:val="32"/>
        </w:rPr>
        <w:t>Сайт конкурса: </w:t>
      </w:r>
      <w:hyperlink r:id="rId15" w:history="1">
        <w:r w:rsidRPr="00F24DA4">
          <w:rPr>
            <w:rStyle w:val="a4"/>
            <w:b/>
            <w:bCs/>
            <w:kern w:val="32"/>
          </w:rPr>
          <w:t>http://www.lorealfellowships-russia.org/o-konkurse/</w:t>
        </w:r>
      </w:hyperlink>
    </w:p>
    <w:p w:rsidR="00053DD0" w:rsidRDefault="00053DD0" w:rsidP="00221311">
      <w:pPr>
        <w:pBdr>
          <w:bottom w:val="single" w:sz="6" w:space="1" w:color="auto"/>
        </w:pBdr>
        <w:spacing w:before="120" w:after="120"/>
        <w:jc w:val="both"/>
      </w:pPr>
    </w:p>
    <w:p w:rsidR="00053DD0" w:rsidRDefault="00053DD0" w:rsidP="00221311">
      <w:pPr>
        <w:pStyle w:val="a5"/>
        <w:spacing w:before="120" w:beforeAutospacing="0" w:after="120" w:afterAutospacing="0"/>
        <w:ind w:firstLine="709"/>
        <w:jc w:val="center"/>
        <w:rPr>
          <w:b/>
          <w:kern w:val="32"/>
          <w:sz w:val="28"/>
          <w:szCs w:val="28"/>
        </w:rPr>
      </w:pPr>
    </w:p>
    <w:p w:rsidR="00E83E0C" w:rsidRDefault="00E83E0C" w:rsidP="00E809B0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10" w:name="_Toc446589491"/>
      <w:bookmarkEnd w:id="1"/>
      <w:bookmarkEnd w:id="2"/>
      <w:bookmarkEnd w:id="7"/>
      <w:r>
        <w:rPr>
          <w:rStyle w:val="a7"/>
          <w:rFonts w:ascii="Times New Roman" w:hAnsi="Times New Roman" w:cs="Times New Roman"/>
          <w:b/>
        </w:rPr>
        <w:br w:type="page"/>
      </w:r>
    </w:p>
    <w:p w:rsidR="00E809B0" w:rsidRPr="00DA2A21" w:rsidRDefault="00E809B0" w:rsidP="00E809B0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11" w:name="_Toc480535013"/>
      <w:r w:rsidRPr="00AF4CB3">
        <w:rPr>
          <w:rStyle w:val="a7"/>
          <w:rFonts w:ascii="Times New Roman" w:hAnsi="Times New Roman" w:cs="Times New Roman"/>
          <w:b/>
        </w:rPr>
        <w:lastRenderedPageBreak/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10"/>
      <w:bookmarkEnd w:id="11"/>
    </w:p>
    <w:p w:rsidR="00E809B0" w:rsidRDefault="00E809B0" w:rsidP="0084355D">
      <w:pPr>
        <w:spacing w:before="120" w:after="120"/>
        <w:jc w:val="both"/>
      </w:pPr>
    </w:p>
    <w:p w:rsidR="00F24DA4" w:rsidRPr="00F24DA4" w:rsidRDefault="00F24DA4" w:rsidP="00F24DA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80535014"/>
      <w:r>
        <w:rPr>
          <w:rFonts w:ascii="Times New Roman" w:hAnsi="Times New Roman" w:cs="Times New Roman"/>
          <w:bCs w:val="0"/>
          <w:sz w:val="28"/>
          <w:szCs w:val="28"/>
        </w:rPr>
        <w:t>С</w:t>
      </w:r>
      <w:r w:rsidRPr="00F24DA4">
        <w:rPr>
          <w:rFonts w:ascii="Times New Roman" w:hAnsi="Times New Roman" w:cs="Times New Roman"/>
          <w:sz w:val="28"/>
          <w:szCs w:val="28"/>
        </w:rPr>
        <w:t>типендии 2017-2018 года на обучение и языковые стажировки в университетах Монголии</w:t>
      </w:r>
      <w:bookmarkEnd w:id="12"/>
    </w:p>
    <w:p w:rsidR="00E809B0" w:rsidRDefault="00E809B0" w:rsidP="00B97A72">
      <w:pPr>
        <w:pStyle w:val="1"/>
        <w:jc w:val="center"/>
      </w:pP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Международный департамент Министерства образования и науки Российской Федерации сообщает, что в соответствии с Соглашением сотрудничества в области культуры, науки и образования между Правительством Российской Федерации и Правительством Монголии от 05.04.1995 г. (г. Москва) монгольская сторона предоставляет стипендии российским кандидатам на обучение и языковые стажировки по монгольскому языку в университетах Монголии.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Кандидат должен выслать 2 комплекта документов</w:t>
      </w:r>
      <w:proofErr w:type="gramStart"/>
      <w:r w:rsidRPr="00F24DA4">
        <w:t xml:space="preserve"> :</w:t>
      </w:r>
      <w:proofErr w:type="gramEnd"/>
      <w:r w:rsidRPr="00F24DA4">
        <w:t xml:space="preserve"> один комплект (1 экз.) - это документы, которые требуются для </w:t>
      </w:r>
      <w:proofErr w:type="spellStart"/>
      <w:r w:rsidRPr="00F24DA4">
        <w:t>Минобрнауки</w:t>
      </w:r>
      <w:proofErr w:type="spellEnd"/>
      <w:r w:rsidRPr="00F24DA4">
        <w:t xml:space="preserve"> России, они обязательны и должны быть представлены на русском языке, второй комплект (2 экз.) - документы, требуемые принимающей стороной и на языке, который требует принимающая сторона (присылается тоже в </w:t>
      </w:r>
      <w:proofErr w:type="spellStart"/>
      <w:r w:rsidRPr="00F24DA4">
        <w:t>Минобрнауки</w:t>
      </w:r>
      <w:proofErr w:type="spellEnd"/>
      <w:r w:rsidRPr="00F24DA4">
        <w:t xml:space="preserve"> России).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  <w:bCs/>
        </w:rPr>
        <w:t xml:space="preserve">Первый комплект на русском (для </w:t>
      </w:r>
      <w:proofErr w:type="spellStart"/>
      <w:r w:rsidRPr="00F24DA4">
        <w:rPr>
          <w:b/>
          <w:bCs/>
        </w:rPr>
        <w:t>Минобрнауки</w:t>
      </w:r>
      <w:proofErr w:type="spellEnd"/>
      <w:r w:rsidRPr="00F24DA4">
        <w:rPr>
          <w:b/>
          <w:bCs/>
        </w:rPr>
        <w:t xml:space="preserve"> России):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1. Письмо-представление высшего учебного заведения, подписанное ректором или проректором (на бланке вуза).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 xml:space="preserve">2. Биографическая справка кандидата (справка - </w:t>
      </w:r>
      <w:proofErr w:type="spellStart"/>
      <w:r w:rsidRPr="00F24DA4">
        <w:t>объективка</w:t>
      </w:r>
      <w:proofErr w:type="spellEnd"/>
      <w:r w:rsidRPr="00F24DA4"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Pr="00F24DA4">
        <w:t>mail</w:t>
      </w:r>
      <w:proofErr w:type="spellEnd"/>
      <w:r w:rsidRPr="00F24DA4">
        <w:t>, с приклеенной фотографией 3x4 см.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3. Копия загранпаспорта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  <w:bCs/>
        </w:rPr>
        <w:t xml:space="preserve">Второй комплект документов для Монголии (2 экз. </w:t>
      </w:r>
      <w:proofErr w:type="spellStart"/>
      <w:r w:rsidRPr="00F24DA4">
        <w:rPr>
          <w:b/>
          <w:bCs/>
        </w:rPr>
        <w:t>оригинал+копия</w:t>
      </w:r>
      <w:proofErr w:type="spellEnd"/>
      <w:r w:rsidRPr="00F24DA4">
        <w:rPr>
          <w:b/>
          <w:bCs/>
        </w:rPr>
        <w:t>):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1. Анкета (в отдельном файле)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2. Официальное письмо из Университета, что данное лицо является кандидатом на учебу в Монголии 3. Заявление кандидата, в котором указать название вуза, в котором он хочет стажироваться, направление специальности, форму обучения (см. примечание).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4. Медицинская справка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5. Медицинская справка на СПИД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6. Копия загранпаспорта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7. Цветное фото (3х4) – 2 шт.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8. Планы учебы в Монголии (написать в форме эссе)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9. Документ об образовании (выписка из зачетки или копия диплома, заверенная в вузе)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Все документы, кроме анкеты, на русском языке.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При высылке документов необходимо сложить их в указанном порядке.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 xml:space="preserve">Документы кандидатов необходимо направить по адресу: </w:t>
      </w:r>
      <w:proofErr w:type="spellStart"/>
      <w:r w:rsidRPr="00F24DA4">
        <w:t>Люсиновская</w:t>
      </w:r>
      <w:proofErr w:type="spellEnd"/>
      <w:r w:rsidRPr="00F24DA4">
        <w:t xml:space="preserve"> ул., д. 51, </w:t>
      </w:r>
      <w:proofErr w:type="spellStart"/>
      <w:r w:rsidRPr="00F24DA4">
        <w:t>г</w:t>
      </w:r>
      <w:proofErr w:type="gramStart"/>
      <w:r w:rsidRPr="00F24DA4">
        <w:t>.М</w:t>
      </w:r>
      <w:proofErr w:type="gramEnd"/>
      <w:r w:rsidRPr="00F24DA4">
        <w:t>осква</w:t>
      </w:r>
      <w:proofErr w:type="spellEnd"/>
      <w:r w:rsidRPr="00F24DA4">
        <w:t xml:space="preserve">, 117997 (16 - Международный департамент </w:t>
      </w:r>
      <w:proofErr w:type="spellStart"/>
      <w:r w:rsidRPr="00F24DA4">
        <w:t>Минобрнауки</w:t>
      </w:r>
      <w:proofErr w:type="spellEnd"/>
      <w:r w:rsidRPr="00F24DA4">
        <w:t xml:space="preserve"> России).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lastRenderedPageBreak/>
        <w:t>Срок приема документов - </w:t>
      </w:r>
      <w:r w:rsidRPr="00F24DA4">
        <w:rPr>
          <w:b/>
          <w:bCs/>
        </w:rPr>
        <w:t>до 29 мая 2017 года</w:t>
      </w:r>
      <w:r w:rsidRPr="00F24DA4">
        <w:t>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  <w:bCs/>
        </w:rPr>
        <w:t>Примечание: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Заявление кандидата, в котором указывается название вуза, в который он хочет стажироваться, пишется на Министерство образования Монголии и на Посольство Монголии в России (одно заявление с двумя адресатами в шапке листа).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В шапке листа с вашим заявлением в левом верхнем углу сделайте 2 надписи: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 xml:space="preserve">В </w:t>
      </w:r>
      <w:proofErr w:type="spellStart"/>
      <w:r w:rsidRPr="00F24DA4">
        <w:t>Посольствo</w:t>
      </w:r>
      <w:proofErr w:type="spellEnd"/>
      <w:r w:rsidRPr="00F24DA4">
        <w:t xml:space="preserve"> Монголии в Российской Федерации </w:t>
      </w:r>
      <w:r w:rsidRPr="00F24DA4">
        <w:br/>
        <w:t>г. Москва,115127, Борисоглебский пер., 11</w:t>
      </w:r>
      <w:proofErr w:type="gramStart"/>
      <w:r w:rsidRPr="00F24DA4">
        <w:t> </w:t>
      </w:r>
      <w:r w:rsidRPr="00F24DA4">
        <w:br/>
        <w:t>В</w:t>
      </w:r>
      <w:proofErr w:type="gramEnd"/>
      <w:r w:rsidRPr="00F24DA4">
        <w:t xml:space="preserve"> Министерство образования, культуры и науки Монголии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Выберите университет, можно из нижеперечисленных (или любой другой), и укажите его в своем заявлении (</w:t>
      </w:r>
      <w:proofErr w:type="gramStart"/>
      <w:r w:rsidRPr="00F24DA4">
        <w:t xml:space="preserve">по - </w:t>
      </w:r>
      <w:proofErr w:type="spellStart"/>
      <w:r w:rsidRPr="00F24DA4">
        <w:t>русски</w:t>
      </w:r>
      <w:proofErr w:type="spellEnd"/>
      <w:proofErr w:type="gramEnd"/>
      <w:r w:rsidRPr="00F24DA4">
        <w:t>). На заявлении подпишитесь.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  <w:bCs/>
        </w:rPr>
        <w:t>Образование, наука</w:t>
      </w:r>
    </w:p>
    <w:p w:rsidR="00F24DA4" w:rsidRPr="00F24DA4" w:rsidRDefault="00D6747F" w:rsidP="00F24DA4">
      <w:pPr>
        <w:numPr>
          <w:ilvl w:val="0"/>
          <w:numId w:val="30"/>
        </w:numPr>
        <w:spacing w:before="120" w:after="120"/>
        <w:ind w:left="0" w:firstLine="709"/>
        <w:jc w:val="both"/>
        <w:rPr>
          <w:lang w:val="en-US"/>
        </w:rPr>
      </w:pPr>
      <w:hyperlink r:id="rId16" w:history="1">
        <w:r w:rsidR="00F24DA4" w:rsidRPr="00F24DA4">
          <w:rPr>
            <w:rStyle w:val="a4"/>
            <w:lang w:val="en-US"/>
          </w:rPr>
          <w:t>www.mnums.edu.mn</w:t>
        </w:r>
      </w:hyperlink>
      <w:r w:rsidR="00F24DA4" w:rsidRPr="00F24DA4">
        <w:rPr>
          <w:lang w:val="en-US"/>
        </w:rPr>
        <w:t> National Medical University</w:t>
      </w:r>
    </w:p>
    <w:p w:rsidR="00F24DA4" w:rsidRPr="00F24DA4" w:rsidRDefault="00D6747F" w:rsidP="00F24DA4">
      <w:pPr>
        <w:numPr>
          <w:ilvl w:val="0"/>
          <w:numId w:val="30"/>
        </w:numPr>
        <w:spacing w:before="120" w:after="120"/>
        <w:ind w:left="0" w:firstLine="709"/>
        <w:jc w:val="both"/>
        <w:rPr>
          <w:lang w:val="en-US"/>
        </w:rPr>
      </w:pPr>
      <w:hyperlink r:id="rId17" w:history="1">
        <w:r w:rsidR="00F24DA4" w:rsidRPr="00F24DA4">
          <w:rPr>
            <w:rStyle w:val="a4"/>
            <w:lang w:val="en-US"/>
          </w:rPr>
          <w:t>www.num.edu.mn</w:t>
        </w:r>
      </w:hyperlink>
      <w:r w:rsidR="00F24DA4" w:rsidRPr="00F24DA4">
        <w:rPr>
          <w:lang w:val="en-US"/>
        </w:rPr>
        <w:t> National University of Mongolia</w:t>
      </w:r>
    </w:p>
    <w:p w:rsidR="00F24DA4" w:rsidRPr="00F24DA4" w:rsidRDefault="00D6747F" w:rsidP="00F24DA4">
      <w:pPr>
        <w:numPr>
          <w:ilvl w:val="0"/>
          <w:numId w:val="30"/>
        </w:numPr>
        <w:spacing w:before="120" w:after="120"/>
        <w:ind w:left="0" w:firstLine="709"/>
        <w:jc w:val="both"/>
        <w:rPr>
          <w:lang w:val="en-US"/>
        </w:rPr>
      </w:pPr>
      <w:hyperlink r:id="rId18" w:history="1">
        <w:r w:rsidR="00F24DA4" w:rsidRPr="00F24DA4">
          <w:rPr>
            <w:rStyle w:val="a4"/>
            <w:lang w:val="en-US"/>
          </w:rPr>
          <w:t>miu.edu.mn</w:t>
        </w:r>
      </w:hyperlink>
      <w:r w:rsidR="00F24DA4" w:rsidRPr="00F24DA4">
        <w:rPr>
          <w:lang w:val="en-US"/>
        </w:rPr>
        <w:t> Mongolia International University</w:t>
      </w:r>
    </w:p>
    <w:p w:rsidR="00F24DA4" w:rsidRPr="00F24DA4" w:rsidRDefault="00D6747F" w:rsidP="00F24DA4">
      <w:pPr>
        <w:numPr>
          <w:ilvl w:val="0"/>
          <w:numId w:val="30"/>
        </w:numPr>
        <w:spacing w:before="120" w:after="120"/>
        <w:ind w:left="0" w:firstLine="709"/>
        <w:jc w:val="both"/>
        <w:rPr>
          <w:lang w:val="en-US"/>
        </w:rPr>
      </w:pPr>
      <w:hyperlink r:id="rId19" w:history="1">
        <w:r w:rsidR="00F24DA4" w:rsidRPr="00F24DA4">
          <w:rPr>
            <w:rStyle w:val="a4"/>
            <w:lang w:val="en-US"/>
          </w:rPr>
          <w:t>www.must.edu.mn/must_en/</w:t>
        </w:r>
      </w:hyperlink>
      <w:r w:rsidR="00F24DA4" w:rsidRPr="00F24DA4">
        <w:rPr>
          <w:lang w:val="en-US"/>
        </w:rPr>
        <w:t> Mongolian University of Science and Technology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  <w:bCs/>
        </w:rPr>
        <w:t>ПРИЛОЖЕНИЕ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  <w:bCs/>
        </w:rPr>
        <w:t>О письме-представлении: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 xml:space="preserve">Письмо-представление от российского университета на кандидата составляется в произвольной форме на имя ВРИО директора Международного департамента </w:t>
      </w:r>
      <w:proofErr w:type="spellStart"/>
      <w:r w:rsidRPr="00F24DA4">
        <w:t>Минобрнауки</w:t>
      </w:r>
      <w:proofErr w:type="spellEnd"/>
      <w:r w:rsidRPr="00F24DA4">
        <w:t xml:space="preserve"> России </w:t>
      </w:r>
      <w:proofErr w:type="spellStart"/>
      <w:r w:rsidRPr="00F24DA4">
        <w:t>Ганьшина</w:t>
      </w:r>
      <w:proofErr w:type="spellEnd"/>
      <w:r w:rsidRPr="00F24DA4">
        <w:t xml:space="preserve"> Игоря Николаевича, за подписью ректора или проректора (на бланке вуза).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  <w:bCs/>
        </w:rPr>
        <w:t>Письмо-представление должно содержать следующую информацию: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 xml:space="preserve">1. </w:t>
      </w:r>
      <w:proofErr w:type="gramStart"/>
      <w:r w:rsidRPr="00F24DA4"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 xml:space="preserve">2. </w:t>
      </w:r>
      <w:proofErr w:type="gramStart"/>
      <w:r w:rsidRPr="00F24DA4"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F24DA4">
        <w:t>бакалавриат</w:t>
      </w:r>
      <w:proofErr w:type="spellEnd"/>
      <w:r w:rsidRPr="00F24DA4"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3. В случае</w:t>
      </w:r>
      <w:proofErr w:type="gramStart"/>
      <w:r w:rsidRPr="00F24DA4">
        <w:t>,</w:t>
      </w:r>
      <w:proofErr w:type="gramEnd"/>
      <w:r w:rsidRPr="00F24DA4">
        <w:t xml:space="preserve"> если известно место обучения (вуз) или место работы принимающей стороны, написать: название учебного заведения, факультет.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t>4.Почему университет рекомендует именно данного кандидата (заслуги).</w:t>
      </w:r>
    </w:p>
    <w:p w:rsidR="00B97A72" w:rsidRDefault="00B97A72" w:rsidP="00B97A72">
      <w:pPr>
        <w:spacing w:beforeLines="120" w:before="288" w:afterLines="120" w:after="288"/>
        <w:jc w:val="both"/>
      </w:pPr>
    </w:p>
    <w:p w:rsidR="00F24DA4" w:rsidRDefault="00F267C4" w:rsidP="00F24DA4">
      <w:pPr>
        <w:spacing w:before="120" w:after="120"/>
        <w:ind w:firstLine="709"/>
        <w:jc w:val="both"/>
      </w:pPr>
      <w:r w:rsidRPr="00F267C4">
        <w:rPr>
          <w:b/>
        </w:rPr>
        <w:t>Заявки принимаются </w:t>
      </w:r>
      <w:r w:rsidR="00F24DA4" w:rsidRPr="00F24DA4">
        <w:rPr>
          <w:b/>
          <w:bCs/>
        </w:rPr>
        <w:t>до 29 мая 2017 года</w:t>
      </w:r>
      <w:r w:rsidR="00F24DA4" w:rsidRPr="00F24DA4">
        <w:t>.</w:t>
      </w:r>
    </w:p>
    <w:p w:rsidR="00F24DA4" w:rsidRPr="00F24DA4" w:rsidRDefault="00F24DA4" w:rsidP="00F24DA4">
      <w:pPr>
        <w:spacing w:before="120" w:after="120"/>
        <w:ind w:firstLine="709"/>
        <w:jc w:val="both"/>
      </w:pPr>
      <w:r w:rsidRPr="00F24DA4">
        <w:rPr>
          <w:b/>
        </w:rPr>
        <w:t xml:space="preserve">Информация по вопросам подготовки документов размещена по адресу: </w:t>
      </w:r>
      <w:hyperlink r:id="rId20" w:history="1">
        <w:r w:rsidRPr="00F24DA4">
          <w:rPr>
            <w:rStyle w:val="a4"/>
            <w:b/>
          </w:rPr>
          <w:t>http://im.interphysica.su/docs/2017/16-639/16-639.zip</w:t>
        </w:r>
      </w:hyperlink>
    </w:p>
    <w:p w:rsidR="0084355D" w:rsidRPr="000F6D20" w:rsidRDefault="00B97A72" w:rsidP="00B97A72">
      <w:pPr>
        <w:spacing w:before="120" w:after="120"/>
        <w:ind w:firstLine="709"/>
        <w:jc w:val="both"/>
      </w:pPr>
      <w:r w:rsidRPr="00B97A72">
        <w:t> </w:t>
      </w:r>
    </w:p>
    <w:p w:rsidR="000F6D20" w:rsidRPr="00CF452B" w:rsidRDefault="000F6D20" w:rsidP="000F6D20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F6D20" w:rsidRDefault="000F6D20" w:rsidP="00F24DA4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lastRenderedPageBreak/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D6747F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21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D6747F" w:rsidP="00683807">
      <w:pPr>
        <w:spacing w:before="120" w:after="120"/>
        <w:ind w:firstLine="709"/>
        <w:jc w:val="both"/>
      </w:pPr>
      <w:hyperlink r:id="rId22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D6747F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3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850EF5">
      <w:headerReference w:type="default" r:id="rId24"/>
      <w:footerReference w:type="even" r:id="rId25"/>
      <w:footerReference w:type="default" r:id="rId26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66" w:rsidRDefault="00D23266">
      <w:r>
        <w:separator/>
      </w:r>
    </w:p>
  </w:endnote>
  <w:endnote w:type="continuationSeparator" w:id="0">
    <w:p w:rsidR="00D23266" w:rsidRDefault="00D2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3050" w:rsidRDefault="000E3050" w:rsidP="00BE2884">
    <w:pPr>
      <w:pStyle w:val="a9"/>
      <w:ind w:right="360"/>
    </w:pPr>
  </w:p>
  <w:p w:rsidR="000E3050" w:rsidRDefault="000E3050"/>
  <w:p w:rsidR="000E3050" w:rsidRDefault="000E30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747F">
      <w:rPr>
        <w:rStyle w:val="aa"/>
        <w:noProof/>
      </w:rPr>
      <w:t>2</w:t>
    </w:r>
    <w:r>
      <w:rPr>
        <w:rStyle w:val="aa"/>
      </w:rPr>
      <w:fldChar w:fldCharType="end"/>
    </w:r>
  </w:p>
  <w:p w:rsidR="000E3050" w:rsidRDefault="000E3050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66" w:rsidRDefault="00D23266">
      <w:r>
        <w:separator/>
      </w:r>
    </w:p>
  </w:footnote>
  <w:footnote w:type="continuationSeparator" w:id="0">
    <w:p w:rsidR="00D23266" w:rsidRDefault="00D2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632DC0">
      <w:rPr>
        <w:rFonts w:ascii="Georgia" w:eastAsia="Arial Unicode MS" w:hAnsi="Georgia" w:cs="Georgia"/>
        <w:color w:val="5F5F5F"/>
        <w:sz w:val="16"/>
        <w:szCs w:val="16"/>
      </w:rPr>
      <w:t>8</w:t>
    </w:r>
  </w:p>
  <w:p w:rsidR="000E3050" w:rsidRDefault="000E3050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0E3050" w:rsidRDefault="000E3050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13B"/>
    <w:multiLevelType w:val="multilevel"/>
    <w:tmpl w:val="CD9E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30C"/>
    <w:multiLevelType w:val="multilevel"/>
    <w:tmpl w:val="E79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568FA"/>
    <w:multiLevelType w:val="multilevel"/>
    <w:tmpl w:val="1BF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0358C"/>
    <w:multiLevelType w:val="multilevel"/>
    <w:tmpl w:val="134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E7BB9"/>
    <w:multiLevelType w:val="multilevel"/>
    <w:tmpl w:val="850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235E"/>
    <w:multiLevelType w:val="multilevel"/>
    <w:tmpl w:val="13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769F8"/>
    <w:multiLevelType w:val="multilevel"/>
    <w:tmpl w:val="47B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F05CD"/>
    <w:multiLevelType w:val="multilevel"/>
    <w:tmpl w:val="3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30702"/>
    <w:multiLevelType w:val="multilevel"/>
    <w:tmpl w:val="2C28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24FE5"/>
    <w:multiLevelType w:val="multilevel"/>
    <w:tmpl w:val="8D50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D75A6"/>
    <w:multiLevelType w:val="multilevel"/>
    <w:tmpl w:val="5AD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71081"/>
    <w:multiLevelType w:val="multilevel"/>
    <w:tmpl w:val="9E6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57374"/>
    <w:multiLevelType w:val="multilevel"/>
    <w:tmpl w:val="018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04C4C"/>
    <w:multiLevelType w:val="multilevel"/>
    <w:tmpl w:val="71B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90AFA"/>
    <w:multiLevelType w:val="multilevel"/>
    <w:tmpl w:val="8CC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B24B8"/>
    <w:multiLevelType w:val="multilevel"/>
    <w:tmpl w:val="E37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E0F09"/>
    <w:multiLevelType w:val="multilevel"/>
    <w:tmpl w:val="FF2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57D5F"/>
    <w:multiLevelType w:val="multilevel"/>
    <w:tmpl w:val="019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25FD5"/>
    <w:multiLevelType w:val="multilevel"/>
    <w:tmpl w:val="76E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25695"/>
    <w:multiLevelType w:val="multilevel"/>
    <w:tmpl w:val="CE2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A6DF7"/>
    <w:multiLevelType w:val="multilevel"/>
    <w:tmpl w:val="CBA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65A72"/>
    <w:multiLevelType w:val="multilevel"/>
    <w:tmpl w:val="039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A656E"/>
    <w:multiLevelType w:val="multilevel"/>
    <w:tmpl w:val="0F4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4">
    <w:nsid w:val="64A97EC3"/>
    <w:multiLevelType w:val="multilevel"/>
    <w:tmpl w:val="A88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F0426"/>
    <w:multiLevelType w:val="multilevel"/>
    <w:tmpl w:val="9F2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3B6CF5"/>
    <w:multiLevelType w:val="multilevel"/>
    <w:tmpl w:val="977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92A05"/>
    <w:multiLevelType w:val="multilevel"/>
    <w:tmpl w:val="88A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6406F2"/>
    <w:multiLevelType w:val="multilevel"/>
    <w:tmpl w:val="470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A3035"/>
    <w:multiLevelType w:val="multilevel"/>
    <w:tmpl w:val="196A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22"/>
  </w:num>
  <w:num w:numId="5">
    <w:abstractNumId w:val="26"/>
  </w:num>
  <w:num w:numId="6">
    <w:abstractNumId w:val="27"/>
  </w:num>
  <w:num w:numId="7">
    <w:abstractNumId w:val="21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3"/>
  </w:num>
  <w:num w:numId="15">
    <w:abstractNumId w:val="28"/>
  </w:num>
  <w:num w:numId="16">
    <w:abstractNumId w:val="24"/>
  </w:num>
  <w:num w:numId="17">
    <w:abstractNumId w:val="4"/>
  </w:num>
  <w:num w:numId="18">
    <w:abstractNumId w:val="17"/>
  </w:num>
  <w:num w:numId="19">
    <w:abstractNumId w:val="2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  <w:num w:numId="24">
    <w:abstractNumId w:val="12"/>
  </w:num>
  <w:num w:numId="25">
    <w:abstractNumId w:val="10"/>
  </w:num>
  <w:num w:numId="26">
    <w:abstractNumId w:val="9"/>
  </w:num>
  <w:num w:numId="27">
    <w:abstractNumId w:val="25"/>
  </w:num>
  <w:num w:numId="28">
    <w:abstractNumId w:val="6"/>
  </w:num>
  <w:num w:numId="29">
    <w:abstractNumId w:val="8"/>
  </w:num>
  <w:num w:numId="30">
    <w:abstractNumId w:val="16"/>
  </w:num>
  <w:num w:numId="3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2DC0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0EF5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3B96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407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6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47F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4DA4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fcdbalict6afooklqi5o.xn--p1ai/Home/Konkurs" TargetMode="External"/><Relationship Id="rId18" Type="http://schemas.openxmlformats.org/officeDocument/2006/relationships/hyperlink" Target="http://miu.edu.mn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erzen.spb.ru/main/nauka/1319113305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ao@herzen.spb.ru" TargetMode="External"/><Relationship Id="rId17" Type="http://schemas.openxmlformats.org/officeDocument/2006/relationships/hyperlink" Target="http://www.num.edu.m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nums.edu.mn/" TargetMode="External"/><Relationship Id="rId20" Type="http://schemas.openxmlformats.org/officeDocument/2006/relationships/hyperlink" Target="http://im.interphysica.su/docs/2017/16-639/16-639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LvUXD5J6I4o?data=UVZ5S3FTUHlHUXd3YUZQV3FqamdObk9mdHlabEUtYWhUNVVIMlREV1E2bGZqQmpKWnZZRGJmZ3dGam9sZGVzcjlVeWZPWHViVTNYMzR3MDV4RElWN1hnRExJazZ1Y3NHTFNwcDdQakNwaFU&amp;b64e=2&amp;sign=4ed13d25c1eec78874c7fde5dda48980&amp;keyno=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lorealfellowships-russia.org/o-konkurse/" TargetMode="External"/><Relationship Id="rId23" Type="http://schemas.openxmlformats.org/officeDocument/2006/relationships/hyperlink" Target="http://www.herzen.spb.ru/main/nauka/1319113305/131919435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80abucjiibhv9a.xn--p1ai/%D0%BF%D1%80%D0%B5%D1%81%D1%81-%D1%86%D0%B5%D0%BD%D1%82%D1%80/9898" TargetMode="External"/><Relationship Id="rId19" Type="http://schemas.openxmlformats.org/officeDocument/2006/relationships/hyperlink" Target="http://www.must.edu.mn/must_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dnh.ru/news/vystavochnyy-proekt-v-oblasti-sovremennoy-kultury-vzlyet-vtoroy-sezon/" TargetMode="External"/><Relationship Id="rId22" Type="http://schemas.openxmlformats.org/officeDocument/2006/relationships/hyperlink" Target="http://mnpk.herzen.spb.ru/?page=metodicsConsalt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CD2B-3F4D-4E09-99E1-5533855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2284</Words>
  <Characters>18471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20714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2017-04-20T11:18:00Z</dcterms:created>
  <dcterms:modified xsi:type="dcterms:W3CDTF">2017-04-21T07:48:00Z</dcterms:modified>
</cp:coreProperties>
</file>