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</w:t>
      </w:r>
      <w:r w:rsidR="00B04BFA">
        <w:rPr>
          <w:b/>
          <w:i/>
          <w:sz w:val="36"/>
          <w:szCs w:val="36"/>
        </w:rPr>
        <w:t xml:space="preserve"> и международных</w:t>
      </w:r>
      <w:r w:rsidR="00315425" w:rsidRPr="002E064C">
        <w:rPr>
          <w:b/>
          <w:i/>
          <w:sz w:val="36"/>
          <w:szCs w:val="36"/>
        </w:rPr>
        <w:t xml:space="preserve">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0E3050">
        <w:rPr>
          <w:b/>
          <w:bCs/>
          <w:color w:val="000080"/>
          <w:sz w:val="36"/>
          <w:szCs w:val="36"/>
        </w:rPr>
        <w:t>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151B7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B046D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EF7B7E">
        <w:rPr>
          <w:b/>
          <w:bCs/>
          <w:color w:val="000000"/>
          <w:sz w:val="22"/>
          <w:szCs w:val="22"/>
        </w:rPr>
        <w:lastRenderedPageBreak/>
        <w:t>СОДЕРЖАНИЕ</w:t>
      </w:r>
      <w:r w:rsidR="009A1377" w:rsidRPr="00EF7B7E">
        <w:rPr>
          <w:b/>
          <w:bCs/>
          <w:color w:val="000000"/>
          <w:sz w:val="22"/>
          <w:szCs w:val="22"/>
        </w:rPr>
        <w:t>:</w:t>
      </w:r>
      <w:r w:rsidR="00AC2B2C" w:rsidRPr="002E064C">
        <w:rPr>
          <w:b/>
          <w:color w:val="000000"/>
          <w:sz w:val="22"/>
          <w:szCs w:val="22"/>
        </w:rPr>
        <w:fldChar w:fldCharType="begin"/>
      </w:r>
      <w:r w:rsidR="00AC2B2C" w:rsidRPr="00EF7B7E">
        <w:rPr>
          <w:color w:val="000000"/>
          <w:sz w:val="22"/>
          <w:szCs w:val="22"/>
        </w:rPr>
        <w:instrText xml:space="preserve"> TOC \o "1-3" \h \z \u </w:instrText>
      </w:r>
      <w:r w:rsidR="00AC2B2C" w:rsidRPr="002E064C">
        <w:rPr>
          <w:b/>
          <w:color w:val="000000"/>
          <w:sz w:val="22"/>
          <w:szCs w:val="22"/>
        </w:rPr>
        <w:fldChar w:fldCharType="separate"/>
      </w:r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1" w:history="1">
        <w:r w:rsidRPr="008F0102">
          <w:rPr>
            <w:rStyle w:val="a4"/>
          </w:rPr>
          <w:t>РФФИ. Конкурс проектов 2018 года фундаментальных научных исследований, проводимый совместно РФФИ и Вьетнамской академией наук и технологий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2" w:history="1">
        <w:r w:rsidRPr="008F0102">
          <w:rPr>
            <w:rStyle w:val="a4"/>
          </w:rPr>
          <w:t>РФФИ. Конкурс проектов фундаментальных научных исследований 2018 года, проводимый совместно РФФИ и Государственным фондом естественных наук Китая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3" w:history="1">
        <w:r w:rsidRPr="008F0102">
          <w:rPr>
            <w:rStyle w:val="a4"/>
          </w:rPr>
          <w:t>МИНОБРНАУКИ РФ. Сбор тематик проектов по организации и проведению конференций, симпозиумов и конгрессов.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4" w:history="1">
        <w:r w:rsidRPr="008F0102">
          <w:rPr>
            <w:rStyle w:val="a4"/>
          </w:rPr>
          <w:t>МИНОБРНАУКИ РФ. Конкурсы 2017 года на предоставление субсидий для проведения прикладных научных исследований для развития отраслей экономики (4-5 очереди).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5" w:history="1">
        <w:r w:rsidRPr="008F0102">
          <w:rPr>
            <w:rStyle w:val="a4"/>
          </w:rPr>
          <w:t>МИНОБРНАУКИ РФ. Конкурсы 2017 года на предоставление субсидий для проведения прикладных научных исследований для развития отраслей экономики (6, 8-я очереди). В рамках федеральной целевой програ</w:t>
        </w:r>
        <w:r w:rsidRPr="008F0102">
          <w:rPr>
            <w:rStyle w:val="a4"/>
          </w:rPr>
          <w:t>м</w:t>
        </w:r>
        <w:r w:rsidRPr="008F0102">
          <w:rPr>
            <w:rStyle w:val="a4"/>
          </w:rPr>
          <w:t>мы «Исследования и разработки по приоритетным направлениям развития научно-технологического комплекса России на 2014-2020 годы»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6" w:history="1">
        <w:r w:rsidRPr="008F0102">
          <w:rPr>
            <w:rStyle w:val="a4"/>
          </w:rPr>
          <w:t>Премии Европейской Академии для поощрения и поддержки талантливых молодых ученых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7" w:history="1">
        <w:r w:rsidRPr="008F0102">
          <w:rPr>
            <w:rStyle w:val="a4"/>
          </w:rPr>
          <w:t>Конкурс "Золотой стилус" - 2017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8" w:history="1">
        <w:r w:rsidRPr="008F0102">
          <w:rPr>
            <w:rStyle w:val="a4"/>
          </w:rPr>
          <w:t>Международные стипендиальные программы и гранты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39" w:history="1">
        <w:r w:rsidRPr="008F0102">
          <w:rPr>
            <w:rStyle w:val="a4"/>
          </w:rPr>
          <w:t>Конкурс на участие в междисциплинарной летней школе докторантов и постдоков в Лонгйире, Шпицберген (NVP-2017)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B046D" w:rsidRDefault="00BB046D">
      <w:pPr>
        <w:pStyle w:val="12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79853740" w:history="1">
        <w:r w:rsidRPr="008F0102">
          <w:rPr>
            <w:rStyle w:val="a4"/>
          </w:rPr>
          <w:t>Гранты 2017 на обучение и языковые стажировки в университетах Вьетнама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_Toc479853740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12416" w:rsidRPr="000E3050" w:rsidRDefault="00AC2B2C" w:rsidP="000E3050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  <w:bookmarkStart w:id="2" w:name="_Toc479853731"/>
      <w:r w:rsidR="00612416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 xml:space="preserve">РФФИ. </w:t>
      </w:r>
      <w:r w:rsidR="00B5306C">
        <w:rPr>
          <w:rFonts w:ascii="Times New Roman" w:hAnsi="Times New Roman" w:cs="Times New Roman"/>
          <w:sz w:val="28"/>
          <w:szCs w:val="28"/>
        </w:rPr>
        <w:t>К</w:t>
      </w:r>
      <w:r w:rsidR="000E3050" w:rsidRPr="000E3050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исследований, проводимый совместно РФФИ и Вьетнамской академией наук и технологий</w:t>
      </w:r>
      <w:bookmarkEnd w:id="2"/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Российский фонд фундаментальных исследований (РФФИ, Фонд) и Вьетнамская академия наук и технологий (ВАНТ) объявляют Конкурс проектов 2018 года фундаментальных научных исследований.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rPr>
          <w:b/>
          <w:bCs/>
        </w:rPr>
        <w:t>Код Конкурса – «</w:t>
      </w:r>
      <w:proofErr w:type="spellStart"/>
      <w:r w:rsidRPr="000E3050">
        <w:rPr>
          <w:b/>
          <w:bCs/>
        </w:rPr>
        <w:t>Вьет_а</w:t>
      </w:r>
      <w:proofErr w:type="spellEnd"/>
      <w:r w:rsidRPr="000E3050">
        <w:rPr>
          <w:b/>
          <w:bCs/>
        </w:rPr>
        <w:t>».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rPr>
          <w:b/>
          <w:bCs/>
        </w:rPr>
        <w:t>Задача Конкурса </w:t>
      </w:r>
      <w:r w:rsidRPr="000E3050">
        <w:t>– развитие международного сотрудничества в области фундаментальных научных исследований, финансовая поддержка инициативных проектов фундаментальных научных исследований, реализуемых совместно учеными из России и Вьетнама.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На Конкурс могут быть представлены проекты фундаментальных научных исследований, согласованно выполняемые физическими лицами из России и Вьетнама, по следующим направлениям: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(01) математика, механика и информатика;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(02) физика и астрономия;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(03) химия и науки о материалах;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(04) биология и медицинские науки;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(05) науки о Земле;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(07) инфокоммуникационные технологии и вычислительные системы;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(08) фундаментальные основы инженерных наук.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Срок выполнения проекта, представляемого на Конкурс – 2 года.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 xml:space="preserve">Физические лица – российские участники и вьетнамские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вьетнамские – </w:t>
      </w:r>
      <w:proofErr w:type="gramStart"/>
      <w:r w:rsidRPr="000E3050">
        <w:t>в</w:t>
      </w:r>
      <w:proofErr w:type="gramEnd"/>
      <w:r w:rsidRPr="000E3050">
        <w:t xml:space="preserve"> ВАНТ.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в объявлении конкурса на сайте РФФИ:</w:t>
      </w:r>
      <w:r w:rsidR="000C73D7">
        <w:t xml:space="preserve"> </w:t>
      </w:r>
      <w:hyperlink r:id="rId10" w:history="1">
        <w:r w:rsidRPr="000E3050">
          <w:rPr>
            <w:rStyle w:val="a4"/>
          </w:rPr>
          <w:t>http://www.rfbr.ru/rffi/ru/contest/n_812/o_1970583</w:t>
        </w:r>
      </w:hyperlink>
      <w:r w:rsidRPr="000E3050">
        <w:t> 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Оформление заявок на участие проектов в Конкурсе в КИАС РФФИ проходит </w:t>
      </w:r>
      <w:r w:rsidRPr="000E3050">
        <w:rPr>
          <w:b/>
          <w:bCs/>
        </w:rPr>
        <w:t>с 18 апреля 2017 года до 23:59 по московскому времени 16 июня 2017 года</w:t>
      </w:r>
      <w:r w:rsidRPr="000E3050">
        <w:t>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Печатный экземпляр Заявки со всеми обязательными приложениями должен быть представлен в Фонд до 17 часов 00 минут московского времени 30 июня 2017 года.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Подведение итогов Конкурса – декабрь 2017 г.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По результатам Конкурса Фонд предоставляет грант на первый год (2018) реализации Проекта.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Фонд предоставляет грант на реализацию Проекта только российским участникам. Получателями гранта Фонда являются все физические лица, указанные в Заявке.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Решение о предоставлении гранта на следующий (2019) год выполнения Проекта Фонд будет принимать по результатам экспертизы отчёта о выполнении работ по Проекту в истекшем году.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0E3050" w:rsidRPr="000E3050" w:rsidRDefault="000E3050" w:rsidP="000E3050">
      <w:pPr>
        <w:spacing w:before="120" w:after="120"/>
        <w:ind w:firstLine="851"/>
        <w:jc w:val="both"/>
      </w:pPr>
      <w:r w:rsidRPr="000E3050"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B5306C" w:rsidRDefault="00B5306C" w:rsidP="00B5306C">
      <w:pPr>
        <w:spacing w:before="120" w:after="120"/>
        <w:ind w:firstLine="851"/>
        <w:jc w:val="both"/>
      </w:pPr>
    </w:p>
    <w:p w:rsidR="00B5306C" w:rsidRDefault="00E720F3" w:rsidP="00B5306C">
      <w:pPr>
        <w:spacing w:before="120" w:after="120"/>
        <w:ind w:firstLine="851"/>
        <w:jc w:val="both"/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B5306C" w:rsidRPr="00B5306C">
        <w:rPr>
          <w:b/>
          <w:bCs/>
        </w:rPr>
        <w:t xml:space="preserve"> </w:t>
      </w:r>
      <w:r w:rsidR="000E3050">
        <w:rPr>
          <w:b/>
        </w:rPr>
        <w:t>16</w:t>
      </w:r>
      <w:r w:rsidR="00612416" w:rsidRPr="00612416">
        <w:rPr>
          <w:b/>
        </w:rPr>
        <w:t xml:space="preserve"> июня 2017 года</w:t>
      </w:r>
      <w:r w:rsidR="00612416" w:rsidRPr="00612416">
        <w:rPr>
          <w:b/>
          <w:bCs/>
        </w:rPr>
        <w:t xml:space="preserve"> </w:t>
      </w:r>
      <w:r w:rsidR="00B5306C" w:rsidRPr="00612416">
        <w:rPr>
          <w:b/>
          <w:bCs/>
        </w:rPr>
        <w:t>(</w:t>
      </w:r>
      <w:r w:rsidR="00B5306C" w:rsidRPr="00B5306C">
        <w:rPr>
          <w:b/>
          <w:bCs/>
        </w:rPr>
        <w:t>включительно)</w:t>
      </w:r>
      <w:r w:rsidR="00B5306C" w:rsidRPr="00B5306C">
        <w:t>.</w:t>
      </w:r>
    </w:p>
    <w:p w:rsidR="00163488" w:rsidRPr="000E3050" w:rsidRDefault="00B5306C" w:rsidP="000E3050">
      <w:pPr>
        <w:spacing w:before="120" w:after="120"/>
        <w:ind w:firstLine="851"/>
        <w:jc w:val="both"/>
        <w:rPr>
          <w:b/>
          <w:bCs/>
          <w:i/>
        </w:rPr>
      </w:pPr>
      <w:r w:rsidRPr="00B5306C">
        <w:rPr>
          <w:b/>
        </w:rPr>
        <w:t>Полная информация о конкурсе на сайте</w:t>
      </w:r>
      <w:r w:rsidR="00612416">
        <w:rPr>
          <w:b/>
        </w:rPr>
        <w:t xml:space="preserve"> РФФИ</w:t>
      </w:r>
      <w:r w:rsidRPr="00B5306C">
        <w:rPr>
          <w:b/>
        </w:rPr>
        <w:t>: </w:t>
      </w:r>
      <w:hyperlink r:id="rId11" w:history="1">
        <w:r w:rsidR="000E3050" w:rsidRPr="000E3050">
          <w:rPr>
            <w:rStyle w:val="a4"/>
            <w:b/>
          </w:rPr>
          <w:t>http://www.rfbr.ru/rffi/ru/contest/n_812/o_1970583</w:t>
        </w:r>
      </w:hyperlink>
    </w:p>
    <w:p w:rsidR="0007332C" w:rsidRPr="000E3050" w:rsidRDefault="0007332C" w:rsidP="00DC7651">
      <w:pPr>
        <w:jc w:val="both"/>
        <w:rPr>
          <w:b/>
        </w:rPr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0E3050" w:rsidRPr="000E3050" w:rsidRDefault="000E3050" w:rsidP="000E3050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479853732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РФФИ</w:t>
      </w:r>
      <w:r w:rsidR="00A21DD9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0E3050">
        <w:rPr>
          <w:rFonts w:ascii="Times New Roman" w:hAnsi="Times New Roman" w:cs="Times New Roman"/>
          <w:color w:val="000000"/>
          <w:sz w:val="28"/>
          <w:szCs w:val="28"/>
        </w:rPr>
        <w:t>онкурс проектов фундаментальных научных исследований 2018 года, проводимый совместно РФФИ и Государственным фондом естественных наук Китая</w:t>
      </w:r>
      <w:bookmarkEnd w:id="3"/>
    </w:p>
    <w:p w:rsidR="00E720F3" w:rsidRPr="00E720F3" w:rsidRDefault="00E720F3" w:rsidP="00612416">
      <w:pPr>
        <w:pStyle w:val="1"/>
      </w:pP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Российский фонд фундаментальных исследований (РФФИ, Фонд) и Государственный фонд естественных наук Китая (ГФЕН) объявляют Конкурс проектов фундаментальных научных исследований 2018 года.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/>
          <w:bCs/>
          <w:color w:val="000000"/>
        </w:rPr>
        <w:t>Код Конкурса – «</w:t>
      </w:r>
      <w:proofErr w:type="spellStart"/>
      <w:r w:rsidRPr="000E3050">
        <w:rPr>
          <w:b/>
          <w:bCs/>
          <w:color w:val="000000"/>
        </w:rPr>
        <w:t>ГФЕН_а</w:t>
      </w:r>
      <w:proofErr w:type="spellEnd"/>
      <w:r w:rsidRPr="000E3050">
        <w:rPr>
          <w:b/>
          <w:bCs/>
          <w:color w:val="000000"/>
        </w:rPr>
        <w:t>».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/>
          <w:bCs/>
          <w:color w:val="000000"/>
        </w:rPr>
        <w:t>Задача Конкурса</w:t>
      </w:r>
      <w:r w:rsidRPr="000E3050">
        <w:rPr>
          <w:bCs/>
          <w:color w:val="000000"/>
        </w:rPr>
        <w:t> – развитие международного сотрудничества в области фундаментальных научных исследований, финансовая поддержка инициативных проектов фундаментальных научных исследований, реализуемых совместно учеными из России и Китая.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выполняемые физическими лицами из России и Китая, по следующим направлениям: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(01) математика, механика и информатика;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(02) физика и астрономия;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(03) химия и науки о материалах;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(04) биология и медицинские науки;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(05) науки о Земле;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(06) естественнонаучные методы исследований в гуманитарных науках;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(07) инфокоммуникационные технологии и вычислительные системы;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(08) фундаментальные основы инженерных наук.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Срок выполнения проекта, представляемого на Конкурс – 2 года.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Физические лица – российские участники и китайские участники,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китайские – в ГФЕН.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Название Проекта на английском языке должно быть одинаковым в заявках российских и китайских участников Конкурса.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 xml:space="preserve"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объявлением конкурса на сайте </w:t>
      </w:r>
      <w:proofErr w:type="spellStart"/>
      <w:r w:rsidRPr="000E3050">
        <w:rPr>
          <w:bCs/>
          <w:color w:val="000000"/>
        </w:rPr>
        <w:t>РФФИ:</w:t>
      </w:r>
      <w:hyperlink r:id="rId12" w:history="1">
        <w:r w:rsidRPr="000E3050">
          <w:rPr>
            <w:rStyle w:val="a4"/>
            <w:bCs/>
          </w:rPr>
          <w:t>http</w:t>
        </w:r>
        <w:proofErr w:type="spellEnd"/>
        <w:r w:rsidRPr="000E3050">
          <w:rPr>
            <w:rStyle w:val="a4"/>
            <w:bCs/>
          </w:rPr>
          <w:t>://www.rfbr.ru/rffi/ru/contest/n_812/o_1970589</w:t>
        </w:r>
      </w:hyperlink>
      <w:r w:rsidRPr="000E3050">
        <w:rPr>
          <w:bCs/>
          <w:color w:val="000000"/>
        </w:rPr>
        <w:t> 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Оформление заявок на участие Проектов в Конкурсе в КИАС РФФИ проходит </w:t>
      </w:r>
      <w:r w:rsidRPr="000E3050">
        <w:rPr>
          <w:b/>
          <w:bCs/>
          <w:color w:val="000000"/>
        </w:rPr>
        <w:t>с 20 апреля 2017 года до 23:59 по московскому времени 08 июня 2017 года</w:t>
      </w:r>
      <w:r w:rsidRPr="000E3050">
        <w:rPr>
          <w:bCs/>
          <w:color w:val="000000"/>
        </w:rPr>
        <w:t>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22 июня 2017 года.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Подведение итогов Конкурса - конец IV квартала 2017 года.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По результатам Конкурса Фонд предоставляет грант на первый год (2018) реализации Проекта.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Фонд предоставляет грант на реализацию Проекта только российским участникам. Получателями гранта Фонда являются все физические лица, указанные в Заявке.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Решение о предоставлении гранта на следующий (2019) год реализации Проекта Фонд будет принимать по результатам экспертизы отчёта о его реализации в истекшем году.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</w:t>
      </w:r>
    </w:p>
    <w:p w:rsidR="000E3050" w:rsidRPr="000E3050" w:rsidRDefault="000E3050" w:rsidP="000E3050">
      <w:pPr>
        <w:spacing w:before="120" w:after="120"/>
        <w:ind w:firstLine="851"/>
        <w:jc w:val="both"/>
        <w:rPr>
          <w:bCs/>
          <w:color w:val="000000"/>
        </w:rPr>
      </w:pPr>
      <w:r w:rsidRPr="000E3050">
        <w:rPr>
          <w:bCs/>
          <w:color w:val="000000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</w:t>
      </w:r>
    </w:p>
    <w:p w:rsidR="000E3050" w:rsidRDefault="000E3050" w:rsidP="004B4AFB">
      <w:pPr>
        <w:spacing w:before="120" w:after="120"/>
        <w:ind w:firstLine="851"/>
        <w:jc w:val="both"/>
        <w:rPr>
          <w:bCs/>
          <w:color w:val="000000"/>
        </w:rPr>
      </w:pPr>
    </w:p>
    <w:p w:rsidR="00053DD0" w:rsidRPr="004B4AFB" w:rsidRDefault="004B4AFB" w:rsidP="004B4AFB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t>Срок окончания приема заявок:</w:t>
      </w:r>
      <w:r>
        <w:rPr>
          <w:b/>
        </w:rPr>
        <w:t xml:space="preserve">  </w:t>
      </w:r>
      <w:r w:rsidR="000E3050">
        <w:rPr>
          <w:b/>
          <w:bCs/>
          <w:color w:val="000000"/>
        </w:rPr>
        <w:t>8</w:t>
      </w:r>
      <w:r w:rsidR="00612416" w:rsidRPr="00612416">
        <w:rPr>
          <w:b/>
          <w:bCs/>
          <w:color w:val="000000"/>
        </w:rPr>
        <w:t xml:space="preserve"> июня 2017 года</w:t>
      </w:r>
      <w:r w:rsidR="000E3050">
        <w:rPr>
          <w:b/>
          <w:bCs/>
          <w:color w:val="000000"/>
        </w:rPr>
        <w:t xml:space="preserve"> (включительно)</w:t>
      </w:r>
      <w:r w:rsidRPr="004B4AFB">
        <w:rPr>
          <w:bCs/>
          <w:color w:val="000000"/>
        </w:rPr>
        <w:t>.</w:t>
      </w:r>
    </w:p>
    <w:p w:rsidR="000E3050" w:rsidRPr="000E3050" w:rsidRDefault="00E720F3" w:rsidP="000E3050">
      <w:pPr>
        <w:spacing w:before="120" w:after="120"/>
        <w:ind w:firstLine="851"/>
        <w:jc w:val="both"/>
        <w:rPr>
          <w:bCs/>
        </w:rPr>
      </w:pPr>
      <w:r w:rsidRPr="00E720F3">
        <w:rPr>
          <w:b/>
          <w:bCs/>
          <w:color w:val="000000"/>
        </w:rPr>
        <w:t>Более подробная информация на сайте фонда</w:t>
      </w:r>
      <w:r w:rsidRPr="00612416">
        <w:rPr>
          <w:b/>
          <w:bCs/>
          <w:color w:val="000000"/>
        </w:rPr>
        <w:t>:</w:t>
      </w:r>
      <w:r w:rsidR="000E3050" w:rsidRPr="000E3050">
        <w:rPr>
          <w:bCs/>
          <w:color w:val="000000"/>
        </w:rPr>
        <w:t xml:space="preserve"> </w:t>
      </w:r>
      <w:hyperlink r:id="rId13" w:history="1">
        <w:r w:rsidR="000E3050" w:rsidRPr="000E3050">
          <w:rPr>
            <w:rStyle w:val="a4"/>
            <w:b/>
            <w:bCs/>
          </w:rPr>
          <w:t>http://www.rfbr.ru/rffi/ru/contest/n_812/o_1970589</w:t>
        </w:r>
      </w:hyperlink>
    </w:p>
    <w:p w:rsidR="00E10C76" w:rsidRDefault="00E10C76" w:rsidP="00612416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A57CC0" w:rsidRPr="000E5F9B" w:rsidRDefault="00A57CC0" w:rsidP="00A57CC0">
      <w:pPr>
        <w:spacing w:before="120" w:after="120"/>
        <w:rPr>
          <w:b/>
          <w:bCs/>
          <w:kern w:val="32"/>
          <w:sz w:val="28"/>
          <w:szCs w:val="28"/>
        </w:rPr>
      </w:pPr>
    </w:p>
    <w:p w:rsidR="00A57CC0" w:rsidRDefault="00A57CC0" w:rsidP="00A57CC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4" w:name="_Toc479853733"/>
      <w:r>
        <w:rPr>
          <w:rFonts w:ascii="Times New Roman" w:hAnsi="Times New Roman" w:cs="Times New Roman"/>
          <w:bCs w:val="0"/>
          <w:sz w:val="28"/>
          <w:szCs w:val="28"/>
        </w:rPr>
        <w:t xml:space="preserve">МИНОБРНАУКИ РФ. </w:t>
      </w:r>
      <w:r w:rsidRPr="00187839">
        <w:rPr>
          <w:rFonts w:ascii="Times New Roman" w:hAnsi="Times New Roman" w:cs="Times New Roman"/>
          <w:sz w:val="28"/>
          <w:szCs w:val="28"/>
        </w:rPr>
        <w:t xml:space="preserve">Сбор тематик проектов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конференций, симпозиумов и конгрессов. В рамках </w:t>
      </w:r>
      <w:r w:rsidRPr="00187839">
        <w:rPr>
          <w:rFonts w:ascii="Times New Roman" w:hAnsi="Times New Roman" w:cs="Times New Roman"/>
          <w:sz w:val="28"/>
          <w:szCs w:val="28"/>
        </w:rPr>
        <w:t>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bookmarkEnd w:id="4"/>
    </w:p>
    <w:p w:rsidR="00A57CC0" w:rsidRPr="009F30CF" w:rsidRDefault="00A57CC0" w:rsidP="00A57CC0"/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 w:rsidRPr="00502562">
        <w:rPr>
          <w:b/>
          <w:bCs/>
          <w:kern w:val="32"/>
          <w:sz w:val="28"/>
          <w:szCs w:val="28"/>
        </w:rPr>
        <w:t xml:space="preserve"> </w:t>
      </w:r>
      <w:r w:rsidRPr="00187839">
        <w:rPr>
          <w:kern w:val="32"/>
        </w:rPr>
        <w:t xml:space="preserve">В целях развития прорывных научных направлений и международного научно-технического сотрудничества в соответствии со Стратегией научно-технологического развития Российской Федерации, утвержденной Президентом Российской Федерации 1 декабря 2016 г., </w:t>
      </w:r>
      <w:proofErr w:type="spellStart"/>
      <w:r w:rsidRPr="00187839">
        <w:rPr>
          <w:kern w:val="32"/>
        </w:rPr>
        <w:t>Минобрнауки</w:t>
      </w:r>
      <w:proofErr w:type="spellEnd"/>
      <w:r w:rsidRPr="00187839">
        <w:rPr>
          <w:kern w:val="32"/>
        </w:rPr>
        <w:t xml:space="preserve"> России объявляет сбор предложений по формированию тематик проектов по организации и проведению конференций, симпозиумов и конгрессов.</w:t>
      </w:r>
    </w:p>
    <w:p w:rsidR="00A57CC0" w:rsidRPr="00187839" w:rsidRDefault="00A57CC0" w:rsidP="00A57CC0">
      <w:pPr>
        <w:spacing w:before="120" w:after="120"/>
        <w:ind w:firstLine="851"/>
        <w:jc w:val="both"/>
        <w:rPr>
          <w:kern w:val="32"/>
        </w:rPr>
      </w:pPr>
      <w:r w:rsidRPr="00187839">
        <w:rPr>
          <w:b/>
          <w:kern w:val="32"/>
        </w:rPr>
        <w:t>Срок реализации проектов</w:t>
      </w:r>
      <w:r>
        <w:rPr>
          <w:kern w:val="32"/>
        </w:rPr>
        <w:t>: период выполнения 2017 год.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 w:rsidRPr="00187839">
        <w:rPr>
          <w:b/>
          <w:kern w:val="32"/>
        </w:rPr>
        <w:t>Размер субсидии</w:t>
      </w:r>
      <w:r>
        <w:rPr>
          <w:kern w:val="32"/>
        </w:rPr>
        <w:t xml:space="preserve">: </w:t>
      </w:r>
      <w:r w:rsidRPr="00187839">
        <w:rPr>
          <w:kern w:val="32"/>
        </w:rPr>
        <w:t xml:space="preserve"> 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конференций (кол-во участников 300-500) -  до 4 млн. руб.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 xml:space="preserve">- симпозиумов (кол-во участников 500-1000) – до 7 млн. </w:t>
      </w:r>
      <w:proofErr w:type="spellStart"/>
      <w:r>
        <w:rPr>
          <w:kern w:val="32"/>
        </w:rPr>
        <w:t>руб</w:t>
      </w:r>
      <w:proofErr w:type="spellEnd"/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конгрессов (кол-во участников более 1000) -  до 10 млн. руб.</w:t>
      </w:r>
    </w:p>
    <w:p w:rsidR="00A57CC0" w:rsidRPr="00A57CC0" w:rsidRDefault="00A57CC0" w:rsidP="00A57CC0">
      <w:pPr>
        <w:spacing w:before="120" w:after="120"/>
        <w:ind w:firstLine="851"/>
        <w:jc w:val="both"/>
        <w:rPr>
          <w:b/>
          <w:kern w:val="32"/>
        </w:rPr>
      </w:pPr>
      <w:r w:rsidRPr="00A57CC0">
        <w:rPr>
          <w:b/>
          <w:kern w:val="32"/>
        </w:rPr>
        <w:t>Требования к мероприятиям: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 xml:space="preserve">- доля иностранных участников </w:t>
      </w:r>
      <w:proofErr w:type="gramStart"/>
      <w:r>
        <w:rPr>
          <w:kern w:val="32"/>
        </w:rPr>
        <w:t xml:space="preserve">( </w:t>
      </w:r>
      <w:proofErr w:type="gramEnd"/>
      <w:r>
        <w:rPr>
          <w:kern w:val="32"/>
        </w:rPr>
        <w:t>от 15% до 50% в зависимости от типа мероприятия);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индексирование итоговых материалов (тезисы и статьи) в международных базах данных;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 xml:space="preserve">- уровень ведущих спикеров </w:t>
      </w:r>
      <w:proofErr w:type="gramStart"/>
      <w:r>
        <w:rPr>
          <w:kern w:val="32"/>
        </w:rPr>
        <w:t xml:space="preserve">( </w:t>
      </w:r>
      <w:proofErr w:type="spellStart"/>
      <w:proofErr w:type="gramEnd"/>
      <w:r>
        <w:rPr>
          <w:kern w:val="32"/>
        </w:rPr>
        <w:t>наукометрические</w:t>
      </w:r>
      <w:proofErr w:type="spellEnd"/>
      <w:r>
        <w:rPr>
          <w:kern w:val="32"/>
        </w:rPr>
        <w:t xml:space="preserve"> показатели);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  <w:r>
        <w:rPr>
          <w:kern w:val="32"/>
        </w:rPr>
        <w:t>- наличие ведущих российских и иностранных ученых в программном и (или) организационном комитете.</w:t>
      </w:r>
    </w:p>
    <w:p w:rsidR="00A57CC0" w:rsidRPr="00A57CC0" w:rsidRDefault="00A57CC0" w:rsidP="00A57CC0">
      <w:pPr>
        <w:spacing w:before="120" w:after="120"/>
        <w:ind w:firstLine="851"/>
        <w:jc w:val="both"/>
        <w:rPr>
          <w:b/>
          <w:kern w:val="32"/>
        </w:rPr>
      </w:pPr>
      <w:r w:rsidRPr="00A57CC0">
        <w:rPr>
          <w:b/>
          <w:kern w:val="32"/>
        </w:rPr>
        <w:t>Репутация организатора мероприятия:</w:t>
      </w:r>
    </w:p>
    <w:p w:rsidR="00A57CC0" w:rsidRPr="00A57CC0" w:rsidRDefault="00A57CC0" w:rsidP="00676F56">
      <w:pPr>
        <w:pStyle w:val="af1"/>
        <w:numPr>
          <w:ilvl w:val="1"/>
          <w:numId w:val="22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 w:rsidRPr="00A57CC0">
        <w:rPr>
          <w:rFonts w:ascii="Times New Roman" w:hAnsi="Times New Roman" w:cs="Times New Roman"/>
          <w:kern w:val="32"/>
          <w:sz w:val="24"/>
        </w:rPr>
        <w:t>Наличие опыта проведения научных и научно-технических проектов совместно с российскими и международными организациями по тематике мероприятия.</w:t>
      </w:r>
    </w:p>
    <w:p w:rsidR="00A57CC0" w:rsidRPr="00A57CC0" w:rsidRDefault="00A57CC0" w:rsidP="00676F56">
      <w:pPr>
        <w:pStyle w:val="af1"/>
        <w:numPr>
          <w:ilvl w:val="1"/>
          <w:numId w:val="22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 w:rsidRPr="00A57CC0">
        <w:rPr>
          <w:rFonts w:ascii="Times New Roman" w:hAnsi="Times New Roman" w:cs="Times New Roman"/>
          <w:kern w:val="32"/>
          <w:sz w:val="24"/>
        </w:rPr>
        <w:t>Наличие опыта проведения аналогичных мероприятий</w:t>
      </w:r>
    </w:p>
    <w:p w:rsidR="00A57CC0" w:rsidRPr="00A57CC0" w:rsidRDefault="00A57CC0" w:rsidP="00676F56">
      <w:pPr>
        <w:pStyle w:val="af1"/>
        <w:numPr>
          <w:ilvl w:val="1"/>
          <w:numId w:val="22"/>
        </w:numPr>
        <w:spacing w:before="120" w:after="120"/>
        <w:rPr>
          <w:rFonts w:ascii="Times New Roman" w:hAnsi="Times New Roman" w:cs="Times New Roman"/>
          <w:kern w:val="32"/>
          <w:sz w:val="24"/>
        </w:rPr>
      </w:pPr>
      <w:r w:rsidRPr="00A57CC0">
        <w:rPr>
          <w:rFonts w:ascii="Times New Roman" w:hAnsi="Times New Roman" w:cs="Times New Roman"/>
          <w:kern w:val="32"/>
          <w:sz w:val="24"/>
        </w:rPr>
        <w:t>История мероприятия, в том числе его серийность (периодичность) проведения и проведение на территории разных стран.</w:t>
      </w:r>
    </w:p>
    <w:p w:rsidR="00A57CC0" w:rsidRDefault="00A57CC0" w:rsidP="00A57CC0">
      <w:pPr>
        <w:spacing w:before="120" w:after="120"/>
        <w:ind w:firstLine="851"/>
        <w:jc w:val="both"/>
        <w:rPr>
          <w:kern w:val="32"/>
        </w:rPr>
      </w:pPr>
    </w:p>
    <w:p w:rsidR="00A57CC0" w:rsidRPr="00187839" w:rsidRDefault="00A57CC0" w:rsidP="00A57CC0">
      <w:pPr>
        <w:spacing w:before="120" w:after="120"/>
        <w:ind w:firstLine="851"/>
        <w:jc w:val="both"/>
        <w:rPr>
          <w:kern w:val="32"/>
        </w:rPr>
      </w:pPr>
      <w:r w:rsidRPr="00187839">
        <w:rPr>
          <w:kern w:val="32"/>
        </w:rPr>
        <w:t>Сбор тематик проектов и краткой информации о мероприятиях осуществляется на официальном сайте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по адресу </w:t>
      </w:r>
      <w:hyperlink r:id="rId14" w:tgtFrame="_blank" w:history="1">
        <w:r w:rsidRPr="00187839">
          <w:rPr>
            <w:rStyle w:val="a4"/>
            <w:kern w:val="32"/>
          </w:rPr>
          <w:t>http://tematika.fcpir.ru</w:t>
        </w:r>
      </w:hyperlink>
      <w:r w:rsidRPr="00187839">
        <w:rPr>
          <w:kern w:val="32"/>
        </w:rPr>
        <w:t>.</w:t>
      </w:r>
    </w:p>
    <w:p w:rsidR="00A57CC0" w:rsidRPr="00187839" w:rsidRDefault="00A57CC0" w:rsidP="00A57CC0">
      <w:pPr>
        <w:spacing w:before="120" w:after="120"/>
        <w:ind w:firstLine="851"/>
        <w:jc w:val="both"/>
        <w:rPr>
          <w:kern w:val="32"/>
        </w:rPr>
      </w:pPr>
      <w:r w:rsidRPr="00187839">
        <w:rPr>
          <w:kern w:val="32"/>
        </w:rPr>
        <w:t>После отбора тематик Министерством будет проведен конкурс на поддержку их проведения в рамках мероприятия 3.3.2 «Развитие системы коммуникаций научной общественности (в том числе проведение конференций, семинаров)» указанной программы.</w:t>
      </w:r>
    </w:p>
    <w:p w:rsidR="00A57CC0" w:rsidRPr="00ED0533" w:rsidRDefault="00A57CC0" w:rsidP="00A57CC0">
      <w:pPr>
        <w:spacing w:before="120" w:after="120"/>
        <w:ind w:firstLine="851"/>
        <w:jc w:val="both"/>
        <w:rPr>
          <w:kern w:val="32"/>
        </w:rPr>
      </w:pPr>
    </w:p>
    <w:p w:rsidR="00A57CC0" w:rsidRPr="00187839" w:rsidRDefault="00A57CC0" w:rsidP="00A57CC0">
      <w:pPr>
        <w:spacing w:before="120" w:after="120"/>
        <w:ind w:firstLine="709"/>
        <w:jc w:val="both"/>
        <w:rPr>
          <w:b/>
        </w:rPr>
      </w:pPr>
      <w:r w:rsidRPr="00187839">
        <w:rPr>
          <w:b/>
        </w:rPr>
        <w:t>Срок окончания приема предложений – 10 мая 2017 года.</w:t>
      </w:r>
    </w:p>
    <w:p w:rsidR="004B4AFB" w:rsidRPr="00E10C76" w:rsidRDefault="004B4AFB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A21DD9" w:rsidRDefault="00A21DD9" w:rsidP="004B4AFB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DD9" w:rsidRPr="00A21DD9" w:rsidRDefault="00A21DD9" w:rsidP="00A21DD9"/>
    <w:p w:rsidR="00BB046D" w:rsidRDefault="000E3050" w:rsidP="00BB046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5" w:name="_Toc479853734"/>
      <w:r>
        <w:rPr>
          <w:rFonts w:ascii="Times New Roman" w:hAnsi="Times New Roman" w:cs="Times New Roman"/>
          <w:color w:val="000000"/>
          <w:sz w:val="28"/>
          <w:szCs w:val="28"/>
        </w:rPr>
        <w:t>МИНОБРНАУКИ РФ</w:t>
      </w:r>
      <w:r w:rsidR="004B4A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E3050">
        <w:rPr>
          <w:rFonts w:ascii="Times New Roman" w:hAnsi="Times New Roman" w:cs="Times New Roman"/>
          <w:color w:val="000000"/>
          <w:sz w:val="28"/>
          <w:szCs w:val="28"/>
        </w:rPr>
        <w:t>онкурсы 2017 года на предоставление субсидий для проведения прикладных научных исследований для развития отраслей экономики (4-5 очереди)</w:t>
      </w:r>
      <w:r w:rsidR="00BB0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046D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bookmarkEnd w:id="5"/>
    </w:p>
    <w:p w:rsidR="000F1279" w:rsidRPr="000F1279" w:rsidRDefault="000F1279" w:rsidP="00E83E0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3050" w:rsidRPr="000E3050" w:rsidRDefault="000E3050" w:rsidP="000E3050">
      <w:pPr>
        <w:spacing w:before="120" w:after="120"/>
        <w:jc w:val="both"/>
        <w:rPr>
          <w:bCs/>
        </w:rPr>
      </w:pPr>
      <w:bookmarkStart w:id="6" w:name="_Toc357283902"/>
      <w:r w:rsidRPr="000E3050">
        <w:rPr>
          <w:bCs/>
        </w:rPr>
        <w:t xml:space="preserve">Министерство образования и науки сообщает </w:t>
      </w:r>
      <w:proofErr w:type="gramStart"/>
      <w:r w:rsidRPr="000E3050">
        <w:rPr>
          <w:bCs/>
        </w:rPr>
        <w:t>о приеме заявок на участие в конкурсном отборе для предоставления субсидий в целях</w:t>
      </w:r>
      <w:proofErr w:type="gramEnd"/>
      <w:r w:rsidRPr="000E3050">
        <w:rPr>
          <w:bCs/>
        </w:rPr>
        <w:t xml:space="preserve">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по мероприятию 1.2 </w:t>
      </w:r>
    </w:p>
    <w:p w:rsidR="000E3050" w:rsidRPr="000E3050" w:rsidRDefault="000E3050" w:rsidP="000E3050">
      <w:pPr>
        <w:spacing w:before="120" w:after="120"/>
        <w:jc w:val="both"/>
        <w:rPr>
          <w:bCs/>
        </w:rPr>
      </w:pPr>
      <w:r w:rsidRPr="000E3050">
        <w:rPr>
          <w:b/>
          <w:bCs/>
        </w:rPr>
        <w:t>"Проведение прикладных научных исследований для развития отраслей экономики" (4-я очередь): </w:t>
      </w:r>
    </w:p>
    <w:p w:rsidR="000E3050" w:rsidRPr="000E3050" w:rsidRDefault="000E3050" w:rsidP="00676F56">
      <w:pPr>
        <w:numPr>
          <w:ilvl w:val="0"/>
          <w:numId w:val="2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2017-14-576-0046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15" w:history="1">
        <w:r w:rsidR="000E3050" w:rsidRPr="000E3050">
          <w:rPr>
            <w:rStyle w:val="a4"/>
            <w:bCs/>
          </w:rPr>
          <w:t>Разработка научно-технических решений мониторинга и прогнозирования состояния природной среды Арктической зоны Российской Федерации в целях обеспечения деятельности производственной и социальной инфраструктуры в сложных природно-климатических условиях</w:t>
        </w:r>
      </w:hyperlink>
    </w:p>
    <w:p w:rsidR="000E3050" w:rsidRPr="000E3050" w:rsidRDefault="000E3050" w:rsidP="00676F56">
      <w:pPr>
        <w:numPr>
          <w:ilvl w:val="0"/>
          <w:numId w:val="3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2017-14-576-0031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16" w:history="1">
        <w:r w:rsidR="000E3050" w:rsidRPr="000E3050">
          <w:rPr>
            <w:rStyle w:val="a4"/>
            <w:bCs/>
          </w:rPr>
          <w:t>Разработка штаммов промышленно – значимых микроорганизмов методами метаболической и генетической инженерии</w:t>
        </w:r>
      </w:hyperlink>
    </w:p>
    <w:p w:rsidR="000E3050" w:rsidRPr="000E3050" w:rsidRDefault="000E3050" w:rsidP="00676F56">
      <w:pPr>
        <w:numPr>
          <w:ilvl w:val="0"/>
          <w:numId w:val="4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2017-14-576-0032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17" w:history="1">
        <w:r w:rsidR="000E3050" w:rsidRPr="000E3050">
          <w:rPr>
            <w:rStyle w:val="a4"/>
            <w:bCs/>
          </w:rPr>
          <w:t xml:space="preserve">Разработка </w:t>
        </w:r>
        <w:proofErr w:type="gramStart"/>
        <w:r w:rsidR="000E3050" w:rsidRPr="000E3050">
          <w:rPr>
            <w:rStyle w:val="a4"/>
            <w:bCs/>
          </w:rPr>
          <w:t>многопараметрического</w:t>
        </w:r>
        <w:proofErr w:type="gramEnd"/>
        <w:r w:rsidR="000E3050" w:rsidRPr="000E3050">
          <w:rPr>
            <w:rStyle w:val="a4"/>
            <w:bCs/>
          </w:rPr>
          <w:t xml:space="preserve"> генетического скрининг-теста для персонализированной </w:t>
        </w:r>
        <w:proofErr w:type="spellStart"/>
        <w:r w:rsidR="000E3050" w:rsidRPr="000E3050">
          <w:rPr>
            <w:rStyle w:val="a4"/>
            <w:bCs/>
          </w:rPr>
          <w:t>фармтерапии</w:t>
        </w:r>
        <w:proofErr w:type="spellEnd"/>
      </w:hyperlink>
    </w:p>
    <w:p w:rsidR="000E3050" w:rsidRPr="000E3050" w:rsidRDefault="000E3050" w:rsidP="00676F56">
      <w:pPr>
        <w:numPr>
          <w:ilvl w:val="0"/>
          <w:numId w:val="5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2017-14-576-0037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18" w:history="1">
        <w:r w:rsidR="000E3050" w:rsidRPr="000E3050">
          <w:rPr>
            <w:rStyle w:val="a4"/>
            <w:bCs/>
          </w:rPr>
          <w:t xml:space="preserve">Молекулярная диагностика </w:t>
        </w:r>
        <w:proofErr w:type="spellStart"/>
        <w:r w:rsidR="000E3050" w:rsidRPr="000E3050">
          <w:rPr>
            <w:rStyle w:val="a4"/>
            <w:bCs/>
          </w:rPr>
          <w:t>фитоплазменной</w:t>
        </w:r>
        <w:proofErr w:type="spellEnd"/>
        <w:r w:rsidR="000E3050" w:rsidRPr="000E3050">
          <w:rPr>
            <w:rStyle w:val="a4"/>
            <w:bCs/>
          </w:rPr>
          <w:t xml:space="preserve"> инфекции сельскохозяйственных культур</w:t>
        </w:r>
      </w:hyperlink>
    </w:p>
    <w:p w:rsidR="000E3050" w:rsidRPr="000E3050" w:rsidRDefault="000E3050" w:rsidP="00676F56">
      <w:pPr>
        <w:numPr>
          <w:ilvl w:val="0"/>
          <w:numId w:val="6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2017-14-576-0033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19" w:history="1">
        <w:r w:rsidR="000E3050" w:rsidRPr="000E3050">
          <w:rPr>
            <w:rStyle w:val="a4"/>
            <w:bCs/>
          </w:rPr>
          <w:t xml:space="preserve">Технологии </w:t>
        </w:r>
        <w:proofErr w:type="spellStart"/>
        <w:r w:rsidR="000E3050" w:rsidRPr="000E3050">
          <w:rPr>
            <w:rStyle w:val="a4"/>
            <w:bCs/>
          </w:rPr>
          <w:t>процессирования</w:t>
        </w:r>
        <w:proofErr w:type="spellEnd"/>
        <w:r w:rsidR="000E3050" w:rsidRPr="000E3050">
          <w:rPr>
            <w:rStyle w:val="a4"/>
            <w:bCs/>
          </w:rPr>
          <w:t xml:space="preserve"> масштабных «</w:t>
        </w:r>
        <w:proofErr w:type="spellStart"/>
        <w:r w:rsidR="000E3050" w:rsidRPr="000E3050">
          <w:rPr>
            <w:rStyle w:val="a4"/>
            <w:bCs/>
          </w:rPr>
          <w:t>омикс</w:t>
        </w:r>
        <w:proofErr w:type="spellEnd"/>
        <w:proofErr w:type="gramStart"/>
        <w:r w:rsidR="000E3050" w:rsidRPr="000E3050">
          <w:rPr>
            <w:rStyle w:val="a4"/>
            <w:bCs/>
          </w:rPr>
          <w:t>»-</w:t>
        </w:r>
        <w:proofErr w:type="gramEnd"/>
        <w:r w:rsidR="000E3050" w:rsidRPr="000E3050">
          <w:rPr>
            <w:rStyle w:val="a4"/>
            <w:bCs/>
          </w:rPr>
          <w:t>данных об организме человека</w:t>
        </w:r>
      </w:hyperlink>
    </w:p>
    <w:p w:rsidR="000E3050" w:rsidRPr="000E3050" w:rsidRDefault="000E3050" w:rsidP="00676F56">
      <w:pPr>
        <w:numPr>
          <w:ilvl w:val="0"/>
          <w:numId w:val="7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 2017-14-576-0052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0" w:history="1">
        <w:proofErr w:type="spellStart"/>
        <w:r w:rsidR="000E3050" w:rsidRPr="000E3050">
          <w:rPr>
            <w:rStyle w:val="a4"/>
            <w:bCs/>
          </w:rPr>
          <w:t>Функционализированные</w:t>
        </w:r>
        <w:proofErr w:type="spellEnd"/>
        <w:r w:rsidR="000E3050" w:rsidRPr="000E3050">
          <w:rPr>
            <w:rStyle w:val="a4"/>
            <w:bCs/>
          </w:rPr>
          <w:t xml:space="preserve"> материалы белковой природы для медицинских изделий</w:t>
        </w:r>
      </w:hyperlink>
    </w:p>
    <w:p w:rsidR="000E3050" w:rsidRPr="000E3050" w:rsidRDefault="000E3050" w:rsidP="000E3050">
      <w:pPr>
        <w:spacing w:before="120" w:after="120"/>
        <w:jc w:val="both"/>
        <w:rPr>
          <w:bCs/>
        </w:rPr>
      </w:pPr>
      <w:r w:rsidRPr="000E3050">
        <w:rPr>
          <w:bCs/>
        </w:rPr>
        <w:t>Прием заявок: </w:t>
      </w:r>
      <w:r w:rsidRPr="000E3050">
        <w:rPr>
          <w:b/>
          <w:bCs/>
        </w:rPr>
        <w:t>c 5 апреля 2017 по 15 мая 2017</w:t>
      </w:r>
    </w:p>
    <w:p w:rsidR="000E3050" w:rsidRPr="000E3050" w:rsidRDefault="000E3050" w:rsidP="000E3050">
      <w:pPr>
        <w:spacing w:before="120" w:after="120"/>
        <w:jc w:val="both"/>
        <w:rPr>
          <w:bCs/>
        </w:rPr>
      </w:pPr>
    </w:p>
    <w:p w:rsidR="000E3050" w:rsidRPr="000E3050" w:rsidRDefault="000E3050" w:rsidP="000E3050">
      <w:pPr>
        <w:spacing w:before="120" w:after="120"/>
        <w:jc w:val="both"/>
        <w:rPr>
          <w:bCs/>
        </w:rPr>
      </w:pPr>
      <w:r w:rsidRPr="000E3050">
        <w:rPr>
          <w:b/>
          <w:bCs/>
        </w:rPr>
        <w:t>"Проведение прикладных научных исследований для развития отраслей экономики" (5-я очередь): </w:t>
      </w:r>
    </w:p>
    <w:p w:rsidR="000E3050" w:rsidRPr="000E3050" w:rsidRDefault="000E3050" w:rsidP="00676F56">
      <w:pPr>
        <w:numPr>
          <w:ilvl w:val="0"/>
          <w:numId w:val="8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2017-14-576-0035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1" w:history="1">
        <w:r w:rsidR="000E3050" w:rsidRPr="000E3050">
          <w:rPr>
            <w:rStyle w:val="a4"/>
            <w:bCs/>
          </w:rPr>
          <w:t>Получение штаммов микроорганизмов и микробных консорциумов для очистки отходов угольной промышленности от сульфатов</w:t>
        </w:r>
      </w:hyperlink>
    </w:p>
    <w:p w:rsidR="000E3050" w:rsidRPr="000E3050" w:rsidRDefault="000E3050" w:rsidP="00676F56">
      <w:pPr>
        <w:numPr>
          <w:ilvl w:val="0"/>
          <w:numId w:val="9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2017-14-576-0029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2" w:history="1">
        <w:r w:rsidR="000E3050" w:rsidRPr="000E3050">
          <w:rPr>
            <w:rStyle w:val="a4"/>
            <w:bCs/>
          </w:rPr>
          <w:t xml:space="preserve">Разработка </w:t>
        </w:r>
        <w:proofErr w:type="spellStart"/>
        <w:r w:rsidR="000E3050" w:rsidRPr="000E3050">
          <w:rPr>
            <w:rStyle w:val="a4"/>
            <w:bCs/>
          </w:rPr>
          <w:t>биокаталитических</w:t>
        </w:r>
        <w:proofErr w:type="spellEnd"/>
        <w:r w:rsidR="000E3050" w:rsidRPr="000E3050">
          <w:rPr>
            <w:rStyle w:val="a4"/>
            <w:bCs/>
          </w:rPr>
          <w:t xml:space="preserve"> процессов как альтернативы органического синтеза</w:t>
        </w:r>
      </w:hyperlink>
    </w:p>
    <w:p w:rsidR="000E3050" w:rsidRPr="000E3050" w:rsidRDefault="000E3050" w:rsidP="00676F56">
      <w:pPr>
        <w:numPr>
          <w:ilvl w:val="0"/>
          <w:numId w:val="10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2017-14-576-0039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3" w:history="1">
        <w:r w:rsidR="000E3050" w:rsidRPr="000E3050">
          <w:rPr>
            <w:rStyle w:val="a4"/>
            <w:bCs/>
          </w:rPr>
          <w:t>Разработка биотехнологии получения рекомбинантных белков для пищевой промышленности</w:t>
        </w:r>
      </w:hyperlink>
    </w:p>
    <w:p w:rsidR="000E3050" w:rsidRPr="000E3050" w:rsidRDefault="000E3050" w:rsidP="00676F56">
      <w:pPr>
        <w:numPr>
          <w:ilvl w:val="0"/>
          <w:numId w:val="11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2017-14-576-0034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4" w:history="1">
        <w:r w:rsidR="000E3050" w:rsidRPr="000E3050">
          <w:rPr>
            <w:rStyle w:val="a4"/>
            <w:bCs/>
          </w:rPr>
          <w:t>Редактирование генома сельскохозяйственных растений для улучшения хозяйственных признаков</w:t>
        </w:r>
      </w:hyperlink>
    </w:p>
    <w:p w:rsidR="000E3050" w:rsidRPr="000E3050" w:rsidRDefault="000E3050" w:rsidP="00676F56">
      <w:pPr>
        <w:numPr>
          <w:ilvl w:val="0"/>
          <w:numId w:val="12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2017-14-576-0038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5" w:history="1">
        <w:r w:rsidR="000E3050" w:rsidRPr="000E3050">
          <w:rPr>
            <w:rStyle w:val="a4"/>
            <w:bCs/>
          </w:rPr>
          <w:t>Маркерная селекция линий сельскохозяйственных растений с улучшенными хозяйственными признаками</w:t>
        </w:r>
      </w:hyperlink>
    </w:p>
    <w:p w:rsidR="000E3050" w:rsidRPr="000E3050" w:rsidRDefault="000E3050" w:rsidP="00676F56">
      <w:pPr>
        <w:numPr>
          <w:ilvl w:val="0"/>
          <w:numId w:val="13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2017-14-576-0036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6" w:history="1">
        <w:r w:rsidR="000E3050" w:rsidRPr="000E3050">
          <w:rPr>
            <w:rStyle w:val="a4"/>
            <w:bCs/>
          </w:rPr>
          <w:t>Разработка биотехнологии переработки бедных полиметаллических руд и техногенных отходов</w:t>
        </w:r>
      </w:hyperlink>
    </w:p>
    <w:p w:rsidR="000E3050" w:rsidRPr="000E3050" w:rsidRDefault="000E3050" w:rsidP="00676F56">
      <w:pPr>
        <w:numPr>
          <w:ilvl w:val="0"/>
          <w:numId w:val="14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2017-14-576-0030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7" w:history="1">
        <w:r w:rsidR="000E3050" w:rsidRPr="000E3050">
          <w:rPr>
            <w:rStyle w:val="a4"/>
            <w:bCs/>
          </w:rPr>
          <w:t>Разработка биомедицинских продуктов с использованием геномного редактирования</w:t>
        </w:r>
      </w:hyperlink>
    </w:p>
    <w:p w:rsidR="000E3050" w:rsidRPr="000E3050" w:rsidRDefault="000E3050" w:rsidP="00676F56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2017-14-576-0028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8" w:history="1">
        <w:r w:rsidR="000E3050" w:rsidRPr="000E3050">
          <w:rPr>
            <w:rStyle w:val="a4"/>
            <w:bCs/>
          </w:rPr>
          <w:t>Создание тест-систем точечных мутаций в геномах единичных клеток</w:t>
        </w:r>
      </w:hyperlink>
    </w:p>
    <w:p w:rsidR="000E3050" w:rsidRPr="000E3050" w:rsidRDefault="000E3050" w:rsidP="00676F56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0E3050">
        <w:rPr>
          <w:bCs/>
        </w:rPr>
        <w:t>Шифр лота: 2017-14-576-0027</w:t>
      </w:r>
    </w:p>
    <w:p w:rsidR="000E3050" w:rsidRPr="000E3050" w:rsidRDefault="00BB046D" w:rsidP="000E3050">
      <w:pPr>
        <w:spacing w:before="120" w:after="120"/>
        <w:jc w:val="both"/>
        <w:rPr>
          <w:bCs/>
        </w:rPr>
      </w:pPr>
      <w:hyperlink r:id="rId29" w:history="1">
        <w:r w:rsidR="000E3050" w:rsidRPr="000E3050">
          <w:rPr>
            <w:rStyle w:val="a4"/>
            <w:bCs/>
          </w:rPr>
          <w:t xml:space="preserve">Разработка модифицированных </w:t>
        </w:r>
        <w:proofErr w:type="spellStart"/>
        <w:r w:rsidR="000E3050" w:rsidRPr="000E3050">
          <w:rPr>
            <w:rStyle w:val="a4"/>
            <w:bCs/>
          </w:rPr>
          <w:t>аптамеров</w:t>
        </w:r>
        <w:proofErr w:type="spellEnd"/>
        <w:r w:rsidR="000E3050" w:rsidRPr="000E3050">
          <w:rPr>
            <w:rStyle w:val="a4"/>
            <w:bCs/>
          </w:rPr>
          <w:t xml:space="preserve"> для применения в качестве </w:t>
        </w:r>
        <w:proofErr w:type="spellStart"/>
        <w:r w:rsidR="000E3050" w:rsidRPr="000E3050">
          <w:rPr>
            <w:rStyle w:val="a4"/>
            <w:bCs/>
          </w:rPr>
          <w:t>олигонуклеотидных</w:t>
        </w:r>
        <w:proofErr w:type="spellEnd"/>
        <w:r w:rsidR="000E3050" w:rsidRPr="000E3050">
          <w:rPr>
            <w:rStyle w:val="a4"/>
            <w:bCs/>
          </w:rPr>
          <w:t xml:space="preserve"> аналогов </w:t>
        </w:r>
        <w:proofErr w:type="spellStart"/>
        <w:r w:rsidR="000E3050" w:rsidRPr="000E3050">
          <w:rPr>
            <w:rStyle w:val="a4"/>
            <w:bCs/>
          </w:rPr>
          <w:t>моноклональных</w:t>
        </w:r>
        <w:proofErr w:type="spellEnd"/>
        <w:r w:rsidR="000E3050" w:rsidRPr="000E3050">
          <w:rPr>
            <w:rStyle w:val="a4"/>
            <w:bCs/>
          </w:rPr>
          <w:t xml:space="preserve"> антител</w:t>
        </w:r>
      </w:hyperlink>
    </w:p>
    <w:p w:rsidR="000E3050" w:rsidRDefault="000E3050" w:rsidP="000E3050">
      <w:pPr>
        <w:spacing w:before="120" w:after="120"/>
        <w:jc w:val="both"/>
        <w:rPr>
          <w:bCs/>
        </w:rPr>
      </w:pPr>
    </w:p>
    <w:p w:rsidR="000E3050" w:rsidRPr="000E3050" w:rsidRDefault="000E3050" w:rsidP="000E3050">
      <w:pPr>
        <w:spacing w:before="120" w:after="120"/>
        <w:jc w:val="both"/>
        <w:rPr>
          <w:bCs/>
        </w:rPr>
      </w:pPr>
      <w:r>
        <w:rPr>
          <w:bCs/>
        </w:rPr>
        <w:t>Срок приема заявок по</w:t>
      </w:r>
      <w:r w:rsidRPr="000E3050">
        <w:rPr>
          <w:b/>
          <w:bCs/>
        </w:rPr>
        <w:t xml:space="preserve"> 16 мая 2017</w:t>
      </w:r>
      <w:r>
        <w:rPr>
          <w:b/>
          <w:bCs/>
        </w:rPr>
        <w:t xml:space="preserve"> года</w:t>
      </w:r>
    </w:p>
    <w:p w:rsidR="002B5213" w:rsidRDefault="002B5213" w:rsidP="002B52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E83E0C" w:rsidRDefault="00E83E0C" w:rsidP="00BB046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</w:p>
    <w:p w:rsidR="00BB046D" w:rsidRDefault="00B97A72" w:rsidP="00BB046D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479853735"/>
      <w:r>
        <w:rPr>
          <w:rFonts w:ascii="Times New Roman" w:hAnsi="Times New Roman" w:cs="Times New Roman"/>
          <w:bCs w:val="0"/>
          <w:sz w:val="28"/>
          <w:szCs w:val="28"/>
        </w:rPr>
        <w:t>МИНОБРНАУКИ РФ</w:t>
      </w:r>
      <w:r w:rsidR="0084355D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612416"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B97A72">
        <w:rPr>
          <w:rFonts w:ascii="Times New Roman" w:hAnsi="Times New Roman" w:cs="Times New Roman"/>
          <w:sz w:val="28"/>
          <w:szCs w:val="28"/>
        </w:rPr>
        <w:t>онкурсы 2017 года на предоставление субсидий для проведения прикладных научных исследований для развития отраслей экономики (6, 8-я очереди)</w:t>
      </w:r>
      <w:r w:rsidR="00BB046D">
        <w:rPr>
          <w:rFonts w:ascii="Times New Roman" w:hAnsi="Times New Roman" w:cs="Times New Roman"/>
          <w:sz w:val="28"/>
          <w:szCs w:val="28"/>
        </w:rPr>
        <w:t xml:space="preserve">. </w:t>
      </w:r>
      <w:r w:rsidR="00BB046D">
        <w:rPr>
          <w:rFonts w:ascii="Times New Roman" w:hAnsi="Times New Roman" w:cs="Times New Roman"/>
          <w:sz w:val="28"/>
          <w:szCs w:val="28"/>
        </w:rPr>
        <w:t>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  <w:bookmarkEnd w:id="7"/>
    </w:p>
    <w:p w:rsidR="00E278C2" w:rsidRDefault="00E278C2" w:rsidP="00612416">
      <w:pPr>
        <w:pStyle w:val="1"/>
        <w:rPr>
          <w:b w:val="0"/>
          <w:bCs w:val="0"/>
          <w:sz w:val="28"/>
          <w:szCs w:val="28"/>
        </w:rPr>
      </w:pPr>
    </w:p>
    <w:p w:rsidR="00B97A72" w:rsidRPr="00B97A72" w:rsidRDefault="00B97A72" w:rsidP="00B97A72">
      <w:pPr>
        <w:ind w:firstLine="709"/>
        <w:jc w:val="both"/>
      </w:pPr>
      <w:r w:rsidRPr="00B97A72">
        <w:t xml:space="preserve">Министерство образования и науки сообщает </w:t>
      </w:r>
      <w:proofErr w:type="gramStart"/>
      <w:r w:rsidRPr="00B97A72">
        <w:t>о приеме заявок на участие в конкурсном отборе для предоставления субсидий в целях</w:t>
      </w:r>
      <w:proofErr w:type="gramEnd"/>
      <w:r w:rsidRPr="00B97A72">
        <w:t xml:space="preserve"> реализации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 по мероприятию 1.2 </w:t>
      </w:r>
    </w:p>
    <w:p w:rsidR="00B97A72" w:rsidRPr="00B97A72" w:rsidRDefault="00B97A72" w:rsidP="00B97A72">
      <w:pPr>
        <w:ind w:firstLine="709"/>
        <w:jc w:val="both"/>
      </w:pPr>
      <w:r w:rsidRPr="00B97A72">
        <w:rPr>
          <w:b/>
          <w:bCs/>
        </w:rPr>
        <w:t>"Проведение прикладных научных исследований для развития отраслей экономики" (6-я очередь): </w:t>
      </w:r>
      <w:r w:rsidRPr="00B97A72">
        <w:rPr>
          <w:b/>
          <w:bCs/>
        </w:rPr>
        <w:br/>
      </w:r>
    </w:p>
    <w:p w:rsidR="00B97A72" w:rsidRPr="00B97A72" w:rsidRDefault="00B97A72" w:rsidP="00676F56">
      <w:pPr>
        <w:numPr>
          <w:ilvl w:val="0"/>
          <w:numId w:val="17"/>
        </w:numPr>
        <w:jc w:val="both"/>
      </w:pPr>
      <w:r w:rsidRPr="00B97A72">
        <w:t>Шифр лота: 2017-14-576-0024</w:t>
      </w:r>
    </w:p>
    <w:p w:rsidR="00B97A72" w:rsidRPr="00B97A72" w:rsidRDefault="00BB046D" w:rsidP="00B97A72">
      <w:pPr>
        <w:ind w:firstLine="709"/>
        <w:jc w:val="both"/>
      </w:pPr>
      <w:hyperlink r:id="rId30" w:history="1">
        <w:r w:rsidR="00B97A72" w:rsidRPr="00B97A72">
          <w:rPr>
            <w:rStyle w:val="a4"/>
          </w:rPr>
          <w:t>Разработка технических решений для создания эффективных долгосрочных накопителей энергии</w:t>
        </w:r>
      </w:hyperlink>
    </w:p>
    <w:p w:rsidR="00B97A72" w:rsidRPr="00B97A72" w:rsidRDefault="00B97A72" w:rsidP="00676F56">
      <w:pPr>
        <w:numPr>
          <w:ilvl w:val="0"/>
          <w:numId w:val="18"/>
        </w:numPr>
        <w:jc w:val="both"/>
      </w:pPr>
      <w:r w:rsidRPr="00B97A72">
        <w:t>Шифр лота: 2017-14-576-0042</w:t>
      </w:r>
    </w:p>
    <w:p w:rsidR="00B97A72" w:rsidRPr="00B97A72" w:rsidRDefault="00BB046D" w:rsidP="00B97A72">
      <w:pPr>
        <w:ind w:firstLine="709"/>
        <w:jc w:val="both"/>
      </w:pPr>
      <w:hyperlink r:id="rId31" w:history="1">
        <w:r w:rsidR="00B97A72" w:rsidRPr="00B97A72">
          <w:rPr>
            <w:rStyle w:val="a4"/>
          </w:rPr>
          <w:t>Разработка технологий для повышения эффективности освоения угольных месторождений</w:t>
        </w:r>
      </w:hyperlink>
    </w:p>
    <w:p w:rsidR="00B97A72" w:rsidRPr="00B97A72" w:rsidRDefault="00B97A72" w:rsidP="00676F56">
      <w:pPr>
        <w:numPr>
          <w:ilvl w:val="0"/>
          <w:numId w:val="19"/>
        </w:numPr>
        <w:jc w:val="both"/>
      </w:pPr>
      <w:r w:rsidRPr="00B97A72">
        <w:t>Шифр лота: 2017-14-576-0018</w:t>
      </w:r>
    </w:p>
    <w:p w:rsidR="00B97A72" w:rsidRPr="00B97A72" w:rsidRDefault="00BB046D" w:rsidP="00B97A72">
      <w:pPr>
        <w:ind w:firstLine="709"/>
        <w:jc w:val="both"/>
      </w:pPr>
      <w:hyperlink r:id="rId32" w:history="1">
        <w:r w:rsidR="00B97A72" w:rsidRPr="00B97A72">
          <w:rPr>
            <w:rStyle w:val="a4"/>
          </w:rPr>
          <w:t xml:space="preserve">Разработка технических решений в обеспечение создания отечественных высокоэффективных автономных газотурбинных </w:t>
        </w:r>
        <w:proofErr w:type="spellStart"/>
        <w:r w:rsidR="00B97A72" w:rsidRPr="00B97A72">
          <w:rPr>
            <w:rStyle w:val="a4"/>
          </w:rPr>
          <w:t>энергокомплексов</w:t>
        </w:r>
        <w:proofErr w:type="spellEnd"/>
        <w:r w:rsidR="00B97A72" w:rsidRPr="00B97A72">
          <w:rPr>
            <w:rStyle w:val="a4"/>
          </w:rPr>
          <w:t xml:space="preserve"> малой мощности (до 100 кВт)</w:t>
        </w:r>
      </w:hyperlink>
    </w:p>
    <w:p w:rsidR="00B97A72" w:rsidRPr="00B97A72" w:rsidRDefault="00B97A72" w:rsidP="00676F56">
      <w:pPr>
        <w:numPr>
          <w:ilvl w:val="0"/>
          <w:numId w:val="20"/>
        </w:numPr>
        <w:jc w:val="both"/>
      </w:pPr>
      <w:r w:rsidRPr="00B97A72">
        <w:t>Шифр лота: 2017-14-576-0022</w:t>
      </w:r>
    </w:p>
    <w:p w:rsidR="00B97A72" w:rsidRPr="00B97A72" w:rsidRDefault="00BB046D" w:rsidP="00B97A72">
      <w:pPr>
        <w:ind w:firstLine="709"/>
        <w:jc w:val="both"/>
      </w:pPr>
      <w:hyperlink r:id="rId33" w:history="1">
        <w:r w:rsidR="00B97A72" w:rsidRPr="00B97A72">
          <w:rPr>
            <w:rStyle w:val="a4"/>
          </w:rPr>
          <w:t>Разработка электрохимических источников энергии для стационарных и мобильных устройств с использованием металлов и сплавов в качестве энергоносителей</w:t>
        </w:r>
      </w:hyperlink>
    </w:p>
    <w:p w:rsidR="00B97A72" w:rsidRPr="00B97A72" w:rsidRDefault="00B97A72" w:rsidP="00676F56">
      <w:pPr>
        <w:numPr>
          <w:ilvl w:val="0"/>
          <w:numId w:val="21"/>
        </w:numPr>
        <w:jc w:val="both"/>
      </w:pPr>
      <w:r w:rsidRPr="00B97A72">
        <w:t>Шифр лота: 2017-14-576-0043</w:t>
      </w:r>
    </w:p>
    <w:p w:rsidR="00B97A72" w:rsidRPr="00B97A72" w:rsidRDefault="00BB046D" w:rsidP="00B97A72">
      <w:pPr>
        <w:ind w:firstLine="709"/>
        <w:jc w:val="both"/>
      </w:pPr>
      <w:hyperlink r:id="rId34" w:history="1">
        <w:r w:rsidR="00B97A72" w:rsidRPr="00B97A72">
          <w:rPr>
            <w:rStyle w:val="a4"/>
          </w:rPr>
          <w:t>Разработка технологий и технических сре</w:t>
        </w:r>
        <w:proofErr w:type="gramStart"/>
        <w:r w:rsidR="00B97A72" w:rsidRPr="00B97A72">
          <w:rPr>
            <w:rStyle w:val="a4"/>
          </w:rPr>
          <w:t>дств дл</w:t>
        </w:r>
        <w:proofErr w:type="gramEnd"/>
        <w:r w:rsidR="00B97A72" w:rsidRPr="00B97A72">
          <w:rPr>
            <w:rStyle w:val="a4"/>
          </w:rPr>
          <w:t>я повышения эффективности освоения месторождений твердых полезных ископаемых, включая редкоземельные элементы</w:t>
        </w:r>
      </w:hyperlink>
    </w:p>
    <w:p w:rsidR="00B97A72" w:rsidRPr="00B97A72" w:rsidRDefault="00B97A72" w:rsidP="00676F56">
      <w:pPr>
        <w:numPr>
          <w:ilvl w:val="0"/>
          <w:numId w:val="22"/>
        </w:numPr>
        <w:jc w:val="both"/>
      </w:pPr>
      <w:r w:rsidRPr="00B97A72">
        <w:t>Шифр лота: 2017-14-576-0014</w:t>
      </w:r>
    </w:p>
    <w:p w:rsidR="00B97A72" w:rsidRPr="00B97A72" w:rsidRDefault="00BB046D" w:rsidP="00B97A72">
      <w:pPr>
        <w:ind w:firstLine="709"/>
        <w:jc w:val="both"/>
      </w:pPr>
      <w:hyperlink r:id="rId35" w:history="1">
        <w:r w:rsidR="00B97A72" w:rsidRPr="00B97A72">
          <w:rPr>
            <w:rStyle w:val="a4"/>
          </w:rPr>
          <w:t xml:space="preserve">Разработка научно-технических решений по освоению месторождений с </w:t>
        </w:r>
        <w:proofErr w:type="spellStart"/>
        <w:r w:rsidR="00B97A72" w:rsidRPr="00B97A72">
          <w:rPr>
            <w:rStyle w:val="a4"/>
          </w:rPr>
          <w:t>трудноизвлекаемыми</w:t>
        </w:r>
        <w:proofErr w:type="spellEnd"/>
        <w:r w:rsidR="00B97A72" w:rsidRPr="00B97A72">
          <w:rPr>
            <w:rStyle w:val="a4"/>
          </w:rPr>
          <w:t xml:space="preserve"> и нетрадиционными запасами углеводородов</w:t>
        </w:r>
      </w:hyperlink>
    </w:p>
    <w:p w:rsidR="00B97A72" w:rsidRPr="00B97A72" w:rsidRDefault="00B97A72" w:rsidP="00676F56">
      <w:pPr>
        <w:numPr>
          <w:ilvl w:val="0"/>
          <w:numId w:val="23"/>
        </w:numPr>
        <w:jc w:val="both"/>
      </w:pPr>
      <w:r w:rsidRPr="00B97A72">
        <w:t>Шифр лота: 2017-14-576-0026</w:t>
      </w:r>
    </w:p>
    <w:p w:rsidR="00B97A72" w:rsidRPr="00B97A72" w:rsidRDefault="00BB046D" w:rsidP="00B97A72">
      <w:pPr>
        <w:ind w:firstLine="709"/>
        <w:jc w:val="both"/>
      </w:pPr>
      <w:hyperlink r:id="rId36" w:history="1">
        <w:r w:rsidR="00B97A72" w:rsidRPr="00B97A72">
          <w:rPr>
            <w:rStyle w:val="a4"/>
          </w:rPr>
          <w:t xml:space="preserve">Разработка энергосберегающих технологий осушения сжатого воздуха в процессе </w:t>
        </w:r>
        <w:proofErr w:type="spellStart"/>
        <w:r w:rsidR="00B97A72" w:rsidRPr="00B97A72">
          <w:rPr>
            <w:rStyle w:val="a4"/>
          </w:rPr>
          <w:t>компримирования</w:t>
        </w:r>
        <w:proofErr w:type="spellEnd"/>
        <w:r w:rsidR="00B97A72" w:rsidRPr="00B97A72">
          <w:rPr>
            <w:rStyle w:val="a4"/>
          </w:rPr>
          <w:t xml:space="preserve"> и подготовки для использования в промышленности и на транспорте</w:t>
        </w:r>
      </w:hyperlink>
    </w:p>
    <w:p w:rsidR="002A58F8" w:rsidRDefault="002A58F8" w:rsidP="00B97A72">
      <w:pPr>
        <w:ind w:firstLine="709"/>
        <w:jc w:val="both"/>
      </w:pPr>
    </w:p>
    <w:p w:rsidR="00B97A72" w:rsidRPr="002A58F8" w:rsidRDefault="00BB046D" w:rsidP="00B97A72">
      <w:pPr>
        <w:ind w:firstLine="709"/>
        <w:jc w:val="both"/>
        <w:rPr>
          <w:b/>
        </w:rPr>
      </w:pPr>
      <w:hyperlink r:id="rId37" w:history="1">
        <w:r w:rsidR="00B97A72" w:rsidRPr="002A58F8">
          <w:rPr>
            <w:rStyle w:val="a4"/>
            <w:b/>
            <w:color w:val="auto"/>
          </w:rPr>
          <w:t>Прием заявок: </w:t>
        </w:r>
        <w:r w:rsidR="00B97A72" w:rsidRPr="002A58F8">
          <w:rPr>
            <w:rStyle w:val="a4"/>
            <w:b/>
            <w:bCs/>
            <w:color w:val="auto"/>
          </w:rPr>
          <w:t>c 7 апреля 2017 по 17 мая 2017</w:t>
        </w:r>
      </w:hyperlink>
    </w:p>
    <w:p w:rsidR="002A58F8" w:rsidRDefault="00B97A72" w:rsidP="00B97A72">
      <w:pPr>
        <w:ind w:firstLine="709"/>
        <w:jc w:val="both"/>
        <w:rPr>
          <w:b/>
          <w:bCs/>
        </w:rPr>
      </w:pPr>
      <w:r w:rsidRPr="00B97A72">
        <w:br/>
      </w:r>
    </w:p>
    <w:p w:rsidR="00B97A72" w:rsidRPr="00B97A72" w:rsidRDefault="00B97A72" w:rsidP="00B97A72">
      <w:pPr>
        <w:ind w:firstLine="709"/>
        <w:jc w:val="both"/>
      </w:pPr>
      <w:r w:rsidRPr="00B97A72">
        <w:rPr>
          <w:b/>
          <w:bCs/>
        </w:rPr>
        <w:t>"Проведение прикладных научных исследований для развития отраслей экономики" (8-я очередь):</w:t>
      </w:r>
    </w:p>
    <w:p w:rsidR="00B97A72" w:rsidRPr="00B97A72" w:rsidRDefault="00B97A72" w:rsidP="00676F56">
      <w:pPr>
        <w:numPr>
          <w:ilvl w:val="0"/>
          <w:numId w:val="24"/>
        </w:numPr>
        <w:jc w:val="both"/>
      </w:pPr>
      <w:r w:rsidRPr="00B97A72">
        <w:t>Шифр лота: 2017-14-576-0053</w:t>
      </w:r>
    </w:p>
    <w:p w:rsidR="00B97A72" w:rsidRPr="00B97A72" w:rsidRDefault="00BB046D" w:rsidP="00B97A72">
      <w:pPr>
        <w:ind w:firstLine="709"/>
        <w:jc w:val="both"/>
      </w:pPr>
      <w:hyperlink r:id="rId38" w:history="1">
        <w:r w:rsidR="00B97A72" w:rsidRPr="00B97A72">
          <w:rPr>
            <w:rStyle w:val="a4"/>
          </w:rPr>
          <w:t>Отбор проектов, направленных на проведение прикладных научных исследований и получение результатов, необходимых для реализации приоритетов научно-технологического развития Российской Федерации, определенных Стратегией научно-технологического развития Российской Федерации</w:t>
        </w:r>
      </w:hyperlink>
    </w:p>
    <w:p w:rsidR="00E278C2" w:rsidRDefault="00E278C2" w:rsidP="00823D4D">
      <w:pPr>
        <w:ind w:firstLine="709"/>
        <w:jc w:val="both"/>
      </w:pPr>
    </w:p>
    <w:p w:rsidR="00612416" w:rsidRPr="00823D4D" w:rsidRDefault="00612416" w:rsidP="00823D4D">
      <w:pPr>
        <w:ind w:firstLine="709"/>
        <w:jc w:val="both"/>
        <w:rPr>
          <w:kern w:val="32"/>
        </w:rPr>
      </w:pPr>
    </w:p>
    <w:p w:rsidR="00B97A72" w:rsidRPr="00B97A72" w:rsidRDefault="00E278C2" w:rsidP="00B97A72">
      <w:pPr>
        <w:ind w:firstLine="709"/>
        <w:jc w:val="both"/>
      </w:pPr>
      <w:r w:rsidRPr="006E0EB3">
        <w:rPr>
          <w:b/>
        </w:rPr>
        <w:t xml:space="preserve">Срок окончания приема заявок: </w:t>
      </w:r>
      <w:r w:rsidRPr="006E0EB3">
        <w:rPr>
          <w:b/>
          <w:bCs/>
        </w:rPr>
        <w:t> </w:t>
      </w:r>
      <w:r w:rsidR="00B97A72" w:rsidRPr="00B97A72">
        <w:rPr>
          <w:b/>
          <w:bCs/>
        </w:rPr>
        <w:t>19 мая 2017</w:t>
      </w:r>
      <w:r w:rsidR="00B97A72">
        <w:rPr>
          <w:b/>
          <w:bCs/>
        </w:rPr>
        <w:t xml:space="preserve"> года.</w:t>
      </w:r>
    </w:p>
    <w:p w:rsidR="00BB046D" w:rsidRDefault="00BB046D" w:rsidP="00BB046D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BB046D" w:rsidRDefault="00BB046D" w:rsidP="00B97A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9853736"/>
    </w:p>
    <w:p w:rsidR="00B97A72" w:rsidRPr="00B97A72" w:rsidRDefault="00B97A72" w:rsidP="00B97A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A72">
        <w:rPr>
          <w:rFonts w:ascii="Times New Roman" w:hAnsi="Times New Roman" w:cs="Times New Roman"/>
          <w:sz w:val="28"/>
          <w:szCs w:val="28"/>
        </w:rPr>
        <w:t>ремии Европейской Академии для поощрения и поддержки талантливых молодых ученых</w:t>
      </w:r>
      <w:bookmarkEnd w:id="8"/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B97A72" w:rsidRPr="00B97A72" w:rsidRDefault="00B97A72" w:rsidP="00B97A72">
      <w:pPr>
        <w:ind w:firstLine="709"/>
        <w:jc w:val="both"/>
      </w:pPr>
      <w:r w:rsidRPr="00B97A72">
        <w:t>Премии Европейской Академии учреждены для поощрения и поддержки наиболее талантливых молодых ученых России. В 23-ом конкурсе (2017 г.) могут участвовать лица, не достигшие 34 лет к 15 июня 2017 г.</w:t>
      </w:r>
    </w:p>
    <w:p w:rsidR="00B97A72" w:rsidRPr="00B97A72" w:rsidRDefault="00B97A72" w:rsidP="00B97A72">
      <w:pPr>
        <w:ind w:firstLine="709"/>
        <w:jc w:val="both"/>
      </w:pPr>
      <w:r w:rsidRPr="00B97A72">
        <w:t>Премии присуждаются за фундаментальные научные исследования, выполненные в России и опубликованные в виде книг или статей в ведущих научных журналах.</w:t>
      </w:r>
    </w:p>
    <w:p w:rsidR="00B97A72" w:rsidRPr="00B97A72" w:rsidRDefault="00B97A72" w:rsidP="00B97A72">
      <w:pPr>
        <w:ind w:firstLine="709"/>
        <w:jc w:val="both"/>
      </w:pPr>
      <w:r w:rsidRPr="00B97A72">
        <w:t>Сбор заявок по электронной почте заканчивается </w:t>
      </w:r>
      <w:r w:rsidRPr="00B97A72">
        <w:rPr>
          <w:b/>
          <w:bCs/>
        </w:rPr>
        <w:t>15 июня 2017 г</w:t>
      </w:r>
      <w:r w:rsidRPr="00B97A72">
        <w:t>.</w:t>
      </w:r>
    </w:p>
    <w:p w:rsidR="00B97A72" w:rsidRPr="00B97A72" w:rsidRDefault="00B97A72" w:rsidP="00B97A72">
      <w:pPr>
        <w:ind w:firstLine="709"/>
        <w:jc w:val="both"/>
      </w:pPr>
      <w:r w:rsidRPr="00B97A72">
        <w:t>В 2017 г. будет присуждено 15 премий по 50000 рублей по следующим областям знаний: математика, физика, химия, науки о Земле, биология, медицина, гуманитарные науки.</w:t>
      </w:r>
    </w:p>
    <w:p w:rsidR="00B97A72" w:rsidRPr="00B97A72" w:rsidRDefault="00B97A72" w:rsidP="00B97A72">
      <w:pPr>
        <w:ind w:firstLine="709"/>
        <w:jc w:val="both"/>
      </w:pPr>
      <w:r w:rsidRPr="00B97A72">
        <w:t>Вместе с премией лауреат получит Почетный диплом Европейской Академии и медаль Клуба российских членов Европейской Академии. Премиальный фонд образован ПАО АРКБ "</w:t>
      </w:r>
      <w:proofErr w:type="spellStart"/>
      <w:r w:rsidRPr="00B97A72">
        <w:t>Росбизнесбанк</w:t>
      </w:r>
      <w:proofErr w:type="spellEnd"/>
      <w:r w:rsidRPr="00B97A72">
        <w:t>".</w:t>
      </w:r>
    </w:p>
    <w:p w:rsidR="00E278C2" w:rsidRDefault="00E278C2" w:rsidP="000A556F">
      <w:pPr>
        <w:ind w:firstLine="709"/>
        <w:jc w:val="both"/>
      </w:pPr>
    </w:p>
    <w:p w:rsidR="00B97A72" w:rsidRPr="000A556F" w:rsidRDefault="00B97A72" w:rsidP="000A556F">
      <w:pPr>
        <w:ind w:firstLine="709"/>
        <w:jc w:val="both"/>
      </w:pPr>
    </w:p>
    <w:p w:rsidR="00221311" w:rsidRPr="00B97A72" w:rsidRDefault="00E278C2" w:rsidP="00B97A72">
      <w:pPr>
        <w:ind w:firstLine="709"/>
        <w:jc w:val="both"/>
      </w:pPr>
      <w:r w:rsidRPr="000A556F">
        <w:rPr>
          <w:b/>
        </w:rPr>
        <w:t>Срок окончания приема заявок</w:t>
      </w:r>
      <w:r w:rsidR="00B97A72">
        <w:rPr>
          <w:b/>
          <w:bCs/>
        </w:rPr>
        <w:t xml:space="preserve">: </w:t>
      </w:r>
      <w:r w:rsidR="00612416">
        <w:rPr>
          <w:b/>
          <w:bCs/>
        </w:rPr>
        <w:t xml:space="preserve"> </w:t>
      </w:r>
      <w:r w:rsidR="00B97A72">
        <w:rPr>
          <w:b/>
          <w:bCs/>
        </w:rPr>
        <w:t>15 июня</w:t>
      </w:r>
      <w:r w:rsidR="00612416" w:rsidRPr="00612416">
        <w:rPr>
          <w:b/>
          <w:bCs/>
        </w:rPr>
        <w:t xml:space="preserve"> 2017 года</w:t>
      </w:r>
      <w:r w:rsidR="00612416" w:rsidRPr="00612416">
        <w:t>.</w:t>
      </w:r>
    </w:p>
    <w:p w:rsidR="00612416" w:rsidRDefault="00612416" w:rsidP="00221311">
      <w:pPr>
        <w:ind w:firstLine="709"/>
        <w:jc w:val="both"/>
        <w:rPr>
          <w:b/>
          <w:bCs/>
        </w:rPr>
      </w:pPr>
      <w:r w:rsidRPr="00612416">
        <w:rPr>
          <w:b/>
        </w:rPr>
        <w:t xml:space="preserve">Полная информация о конкурсе на сайте </w:t>
      </w:r>
      <w:r w:rsidR="00B97A72">
        <w:rPr>
          <w:b/>
        </w:rPr>
        <w:t>конкурса</w:t>
      </w:r>
      <w:r w:rsidRPr="00612416">
        <w:rPr>
          <w:b/>
        </w:rPr>
        <w:t xml:space="preserve">: </w:t>
      </w:r>
      <w:hyperlink r:id="rId39" w:history="1">
        <w:r w:rsidR="00B97A72" w:rsidRPr="00B97A72">
          <w:rPr>
            <w:rStyle w:val="a4"/>
            <w:b/>
          </w:rPr>
          <w:t>http://www.belozers</w:t>
        </w:r>
        <w:bookmarkStart w:id="9" w:name="_GoBack"/>
        <w:bookmarkEnd w:id="9"/>
        <w:r w:rsidR="00B97A72" w:rsidRPr="00B97A72">
          <w:rPr>
            <w:rStyle w:val="a4"/>
            <w:b/>
          </w:rPr>
          <w:t>k</w:t>
        </w:r>
        <w:r w:rsidR="00B97A72" w:rsidRPr="00B97A72">
          <w:rPr>
            <w:rStyle w:val="a4"/>
            <w:b/>
          </w:rPr>
          <w:t>y.msu.ru/ru/conkurs-news-eu.html</w:t>
        </w:r>
      </w:hyperlink>
    </w:p>
    <w:p w:rsidR="00E278C2" w:rsidRDefault="00E278C2" w:rsidP="006870B1">
      <w:pPr>
        <w:pStyle w:val="1"/>
        <w:pBdr>
          <w:bottom w:val="single" w:sz="6" w:space="1" w:color="auto"/>
        </w:pBdr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21311" w:rsidRDefault="002E0E96" w:rsidP="00BB04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79853737"/>
      <w:r>
        <w:rPr>
          <w:rFonts w:ascii="Times New Roman" w:hAnsi="Times New Roman" w:cs="Times New Roman"/>
          <w:sz w:val="28"/>
          <w:szCs w:val="28"/>
        </w:rPr>
        <w:t>К</w:t>
      </w:r>
      <w:r w:rsidR="00B97A72" w:rsidRPr="00B97A72">
        <w:rPr>
          <w:rFonts w:ascii="Times New Roman" w:hAnsi="Times New Roman" w:cs="Times New Roman"/>
          <w:sz w:val="28"/>
          <w:szCs w:val="28"/>
        </w:rPr>
        <w:t>онкурс "Золотой стилус" - 2017</w:t>
      </w:r>
      <w:bookmarkEnd w:id="10"/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Конкурс «За популяризацию ИТ-проектов, меняющих жизнь людей и российского общества – «Золотой стилус» учрежден корпорацией ЭЛАР при поддержке Ассоциации инновационных регионов России (АИРР). Официальным партнером премии является Фонд содействия инновациям.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Для участия в премии «Золотой стилус-2017» принимаются опубликованные в российских СМИ авторские материалы, популяризирующие новые социально значимые электронные сервисы и ресурсы, посвященные реализованным проектам и результативным IT-инновациям, меняющим жизнь людей и общества в целом.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Принятые работы оцениваются по критериям актуальности и соответствия целям конкурса.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proofErr w:type="gramStart"/>
      <w:r w:rsidRPr="00B97A72">
        <w:rPr>
          <w:bCs/>
          <w:kern w:val="32"/>
        </w:rPr>
        <w:t>Победители премии в трех номинациях «Федерация», «Регион» и «Культура» награждаются денежной премией, традиционным призом — статуэткой «Золотой стилус» и дипломом.</w:t>
      </w:r>
      <w:proofErr w:type="gramEnd"/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Представляемые на конкурс материалы должны быть на русском языке и опубликованы в период </w:t>
      </w:r>
      <w:r w:rsidRPr="00B97A72">
        <w:rPr>
          <w:b/>
          <w:bCs/>
          <w:kern w:val="32"/>
        </w:rPr>
        <w:t>с 01 октября 2016 по 01 октября 2017 года</w:t>
      </w:r>
      <w:r w:rsidRPr="00B97A72">
        <w:rPr>
          <w:bCs/>
          <w:kern w:val="32"/>
        </w:rPr>
        <w:t> в российских СМИ, включая печатные и электронные издания, телеканалы и радиостанции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Редакции СМИ имеют право заявлять на премию не более двух авторских работ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Для участия в конкурсе рассматриваются заявки авторов отправленные через форму обратной связи, размещенной на официальном сайте премии. Или на электронный адрес </w:t>
      </w:r>
      <w:r w:rsidRPr="00B97A72">
        <w:rPr>
          <w:b/>
          <w:bCs/>
          <w:kern w:val="32"/>
        </w:rPr>
        <w:t>press@elar.ru</w:t>
      </w:r>
      <w:r w:rsidRPr="00B97A72">
        <w:rPr>
          <w:bCs/>
          <w:kern w:val="32"/>
        </w:rPr>
        <w:t> по следующей форме:</w:t>
      </w:r>
    </w:p>
    <w:p w:rsidR="00B97A72" w:rsidRPr="00B97A72" w:rsidRDefault="00B97A72" w:rsidP="00B97A72">
      <w:pPr>
        <w:spacing w:before="120" w:after="120"/>
        <w:jc w:val="both"/>
        <w:rPr>
          <w:bCs/>
          <w:kern w:val="32"/>
        </w:rPr>
      </w:pPr>
      <w:r w:rsidRPr="00B97A72">
        <w:rPr>
          <w:bCs/>
          <w:kern w:val="32"/>
        </w:rPr>
        <w:t>ФИО; должность; СМИ; контактная информация; действительная ссылка на публикацию (для материалов, размещенных в электронном виде) или публикация в формате PDF (для печатных материалов). Заявки с неполной или некорректной информацией не рассматриваются.</w:t>
      </w:r>
    </w:p>
    <w:p w:rsidR="00B97A72" w:rsidRDefault="00221311" w:rsidP="00B97A72">
      <w:pPr>
        <w:spacing w:before="120" w:after="120"/>
        <w:ind w:firstLine="709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B97A72" w:rsidRPr="00B97A72">
        <w:rPr>
          <w:b/>
          <w:bCs/>
          <w:kern w:val="32"/>
        </w:rPr>
        <w:t>1 октября 2017 г.</w:t>
      </w:r>
      <w:r w:rsidR="00B97A72" w:rsidRPr="00B97A72">
        <w:rPr>
          <w:bCs/>
          <w:kern w:val="32"/>
        </w:rPr>
        <w:t> </w:t>
      </w:r>
    </w:p>
    <w:p w:rsidR="00221311" w:rsidRDefault="00612416" w:rsidP="00B97A72">
      <w:pPr>
        <w:spacing w:before="120" w:after="120"/>
        <w:ind w:firstLine="709"/>
        <w:jc w:val="both"/>
      </w:pPr>
      <w:r w:rsidRPr="00612416">
        <w:rPr>
          <w:b/>
          <w:bCs/>
          <w:kern w:val="32"/>
        </w:rPr>
        <w:t>Полная информация о конкурсе на сайте</w:t>
      </w:r>
      <w:r w:rsidR="00B97A72">
        <w:rPr>
          <w:b/>
          <w:bCs/>
          <w:kern w:val="32"/>
        </w:rPr>
        <w:t xml:space="preserve"> конкурса</w:t>
      </w:r>
      <w:r w:rsidRPr="00612416">
        <w:rPr>
          <w:b/>
          <w:bCs/>
          <w:kern w:val="32"/>
        </w:rPr>
        <w:t>:</w:t>
      </w:r>
      <w:r w:rsidR="00B97A72">
        <w:rPr>
          <w:b/>
          <w:bCs/>
          <w:kern w:val="32"/>
        </w:rPr>
        <w:t xml:space="preserve"> </w:t>
      </w:r>
      <w:hyperlink r:id="rId40" w:history="1">
        <w:r w:rsidR="00B97A72" w:rsidRPr="00B97A72">
          <w:rPr>
            <w:rStyle w:val="a4"/>
            <w:b/>
            <w:bCs/>
            <w:kern w:val="32"/>
          </w:rPr>
          <w:t>www.goldenstylus.ru</w:t>
        </w:r>
      </w:hyperlink>
    </w:p>
    <w:p w:rsidR="00053DD0" w:rsidRDefault="00053DD0" w:rsidP="00221311">
      <w:pPr>
        <w:pBdr>
          <w:bottom w:val="single" w:sz="6" w:space="1" w:color="auto"/>
        </w:pBdr>
        <w:spacing w:before="120" w:after="120"/>
        <w:jc w:val="both"/>
      </w:pPr>
    </w:p>
    <w:p w:rsidR="00E83E0C" w:rsidRDefault="00E83E0C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1" w:name="_Toc446589491"/>
      <w:bookmarkEnd w:id="0"/>
      <w:bookmarkEnd w:id="1"/>
      <w:bookmarkEnd w:id="6"/>
      <w:r>
        <w:rPr>
          <w:rStyle w:val="a7"/>
          <w:rFonts w:ascii="Times New Roman" w:hAnsi="Times New Roman" w:cs="Times New Roman"/>
          <w:b/>
        </w:rPr>
        <w:br w:type="page"/>
      </w:r>
    </w:p>
    <w:p w:rsidR="00E809B0" w:rsidRPr="00DA2A21" w:rsidRDefault="00E809B0" w:rsidP="00E809B0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12" w:name="_Toc479853738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11"/>
      <w:bookmarkEnd w:id="12"/>
    </w:p>
    <w:p w:rsidR="00E809B0" w:rsidRDefault="00E809B0" w:rsidP="0084355D">
      <w:pPr>
        <w:spacing w:before="120" w:after="120"/>
        <w:jc w:val="both"/>
      </w:pPr>
    </w:p>
    <w:p w:rsidR="00B97A72" w:rsidRPr="00B97A72" w:rsidRDefault="00B97A72" w:rsidP="00B97A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479853739"/>
      <w:r>
        <w:rPr>
          <w:rFonts w:ascii="Times New Roman" w:hAnsi="Times New Roman" w:cs="Times New Roman"/>
          <w:bCs w:val="0"/>
          <w:sz w:val="28"/>
          <w:szCs w:val="28"/>
        </w:rPr>
        <w:t>К</w:t>
      </w:r>
      <w:r w:rsidRPr="00B97A72">
        <w:rPr>
          <w:rFonts w:ascii="Times New Roman" w:hAnsi="Times New Roman" w:cs="Times New Roman"/>
          <w:sz w:val="28"/>
          <w:szCs w:val="28"/>
        </w:rPr>
        <w:t xml:space="preserve">онкурс на участие в междисциплинарной летней школе докторантов и </w:t>
      </w:r>
      <w:proofErr w:type="spellStart"/>
      <w:r w:rsidRPr="00B97A72">
        <w:rPr>
          <w:rFonts w:ascii="Times New Roman" w:hAnsi="Times New Roman" w:cs="Times New Roman"/>
          <w:sz w:val="28"/>
          <w:szCs w:val="28"/>
        </w:rPr>
        <w:t>постдоков</w:t>
      </w:r>
      <w:proofErr w:type="spellEnd"/>
      <w:r w:rsidRPr="00B97A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7A72">
        <w:rPr>
          <w:rFonts w:ascii="Times New Roman" w:hAnsi="Times New Roman" w:cs="Times New Roman"/>
          <w:sz w:val="28"/>
          <w:szCs w:val="28"/>
        </w:rPr>
        <w:t>Лонгйире</w:t>
      </w:r>
      <w:proofErr w:type="spellEnd"/>
      <w:r w:rsidRPr="00B97A72">
        <w:rPr>
          <w:rFonts w:ascii="Times New Roman" w:hAnsi="Times New Roman" w:cs="Times New Roman"/>
          <w:sz w:val="28"/>
          <w:szCs w:val="28"/>
        </w:rPr>
        <w:t>, Шпицберген (NVP-2017)</w:t>
      </w:r>
      <w:bookmarkEnd w:id="13"/>
    </w:p>
    <w:p w:rsidR="00E809B0" w:rsidRDefault="00E809B0" w:rsidP="00B97A72">
      <w:pPr>
        <w:pStyle w:val="1"/>
        <w:jc w:val="center"/>
      </w:pP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Летняя школа организована Норвежской научной академией полярных исследований совместно с Университетским центром на Шпицбергене (UNIS), Норвежским Арктическим университетом (</w:t>
      </w:r>
      <w:proofErr w:type="spellStart"/>
      <w:r w:rsidRPr="00B97A72">
        <w:t>UiT</w:t>
      </w:r>
      <w:proofErr w:type="spellEnd"/>
      <w:r w:rsidRPr="00B97A72">
        <w:t>), Университетом Норд, Норвежским полярным институтом (NPI), Исследовательским институтом «Акваплан-нива», Центром экологического и дистанционного зондирования Нансена (NERSC) и Русским географическим обществом (РГО).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rPr>
          <w:b/>
          <w:bCs/>
        </w:rPr>
        <w:t>Место проведения: </w:t>
      </w:r>
      <w:r w:rsidRPr="00B97A72">
        <w:t xml:space="preserve">Норвежская научная академия полярных исследований (NVP), Университетский центр UNIS, </w:t>
      </w:r>
      <w:proofErr w:type="spellStart"/>
      <w:r w:rsidRPr="00B97A72">
        <w:t>Лонгйир</w:t>
      </w:r>
      <w:proofErr w:type="spellEnd"/>
      <w:r w:rsidRPr="00B97A72">
        <w:t>, Шпицберген.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rPr>
          <w:b/>
          <w:bCs/>
        </w:rPr>
        <w:t>Сроки проведения: </w:t>
      </w:r>
      <w:r w:rsidRPr="00B97A72">
        <w:t>31 июля – 5 августа 2017 г.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Последствия изменения климата особенно видны в Арктике. В последние годы мы стали свидетелями значительных изменений и сокращений распределения и объема морского льда в Арктике. Разрабатываются планы расширения экономической деятельности, такие как судоходство, рыболовство, добыча нефти и глубоководная добыча. Изменения ледового покрова и распределения будут иметь последствия для национальных и международных режимов управления.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 xml:space="preserve">Сегодняшняя ситуация создает проблемы для ученых, управляющих, политиков и для частного сектора. Требуется более тесное взаимодействие между участниками, необходимо улучшать способы продвижения вперед для рационального управления и устойчивого использования огромных возобновляемых и </w:t>
      </w:r>
      <w:proofErr w:type="spellStart"/>
      <w:r w:rsidRPr="00B97A72">
        <w:t>невозобновляемых</w:t>
      </w:r>
      <w:proofErr w:type="spellEnd"/>
      <w:r w:rsidRPr="00B97A72">
        <w:t xml:space="preserve"> ресурсов Северного Ледовитого океана.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 xml:space="preserve">Международная летняя школа NVP-2017 будет иметь многодисциплинарный и междисциплинарный тематический подход к решению задач и созданию возможностей, связанных с управлением маргинальной ледовой зоной Северного Ледовитого океана. Норвежские и иностранные </w:t>
      </w:r>
      <w:proofErr w:type="gramStart"/>
      <w:r w:rsidRPr="00B97A72">
        <w:t>ученые</w:t>
      </w:r>
      <w:proofErr w:type="gramEnd"/>
      <w:r w:rsidRPr="00B97A72">
        <w:t xml:space="preserve"> и эксперты будут выступать с лекциями и проводить интерактивные сессии для студентов и преподавателей. Учащимся Школы будет предложено начать подготовку рецензируемой публикации для международного журнала.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 xml:space="preserve">Основная целевая группа Международной летней школы – докторанты и </w:t>
      </w:r>
      <w:proofErr w:type="spellStart"/>
      <w:r w:rsidRPr="00B97A72">
        <w:t>постдоки</w:t>
      </w:r>
      <w:proofErr w:type="spellEnd"/>
      <w:r w:rsidRPr="00B97A72">
        <w:t>. В некоторых случаях также могут участвовать студенты со степенью магистра (или эквивалентной степенью), а также со специальными профессиональными квалификациями, например, из отрасли частного сектора или из других соответствующих учреждений. Актуальность текущих исследований, включая личную мотивацию и соответствующий опыт, являются важными критериями отбора.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 xml:space="preserve">Участники сами оплачивают транспортные расходы до </w:t>
      </w:r>
      <w:proofErr w:type="spellStart"/>
      <w:r w:rsidRPr="00B97A72">
        <w:t>Лонгйира</w:t>
      </w:r>
      <w:proofErr w:type="spellEnd"/>
      <w:r w:rsidRPr="00B97A72">
        <w:t>, Шпицберген и обратно, а также свое проживание во время пути. Участники, не являющиеся норвежцами, должны предоставить свои паспорта для поездки на Шпицберген. Участие в летней школе бесплатное. Организаторы оплачивают участникам проживание, 2-х разовое питание, а также экскурсии во время пребывания на Шпицбергене.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 xml:space="preserve">Нами будут отобраны до 30 студентов из разных стран и с различными знаниями и опытом. Заявления должны включать резюме и письмо, в котором содержится объяснение </w:t>
      </w:r>
      <w:r w:rsidRPr="00B97A72">
        <w:lastRenderedPageBreak/>
        <w:t>и обоснование заявки. Также в заявку должно быть включено предварительное название презентации ваших текущих исследований.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lang w:val="en-US"/>
        </w:rPr>
      </w:pPr>
      <w:r w:rsidRPr="00B97A72">
        <w:t>Заявки</w:t>
      </w:r>
      <w:r w:rsidRPr="00B97A72">
        <w:rPr>
          <w:lang w:val="en-US"/>
        </w:rPr>
        <w:t xml:space="preserve"> </w:t>
      </w:r>
      <w:r w:rsidRPr="00B97A72">
        <w:t>направляйте</w:t>
      </w:r>
      <w:r w:rsidRPr="00B97A72">
        <w:rPr>
          <w:lang w:val="en-US"/>
        </w:rPr>
        <w:t xml:space="preserve">: Norwegian Scientific Academy for Polar Research (NVP), att. Office Manager Jorge Kristiansen e-mail post@polar-academy.com </w:t>
      </w:r>
      <w:r w:rsidRPr="00B97A72">
        <w:t>с</w:t>
      </w:r>
      <w:r w:rsidRPr="00B97A72">
        <w:rPr>
          <w:lang w:val="en-US"/>
        </w:rPr>
        <w:t xml:space="preserve"> </w:t>
      </w:r>
      <w:r w:rsidRPr="00B97A72">
        <w:t>указанием</w:t>
      </w:r>
      <w:r w:rsidRPr="00B97A72">
        <w:rPr>
          <w:lang w:val="en-US"/>
        </w:rPr>
        <w:t xml:space="preserve"> </w:t>
      </w:r>
      <w:r w:rsidRPr="00B97A72">
        <w:t>темы</w:t>
      </w:r>
      <w:r w:rsidRPr="00B97A72">
        <w:rPr>
          <w:lang w:val="en-US"/>
        </w:rPr>
        <w:t>: "Application summer school 2017".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Крайний срок подачи заявок</w:t>
      </w:r>
      <w:proofErr w:type="gramStart"/>
      <w:r w:rsidRPr="00B97A72">
        <w:rPr>
          <w:b/>
          <w:bCs/>
        </w:rPr>
        <w:t> </w:t>
      </w:r>
      <w:r w:rsidRPr="00B97A72">
        <w:t>.</w:t>
      </w:r>
      <w:proofErr w:type="gramEnd"/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Отобранные кандидаты будут проинформированы до конца мая 2017 г.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Дополнительную информацию смотрите на сайте</w:t>
      </w:r>
      <w:proofErr w:type="gramStart"/>
      <w:r w:rsidRPr="00B97A72">
        <w:t> .</w:t>
      </w:r>
      <w:proofErr w:type="gramEnd"/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rPr>
          <w:b/>
          <w:bCs/>
        </w:rPr>
        <w:t>Контактное лицо Летней школы </w:t>
      </w:r>
      <w:r w:rsidRPr="00B97A72">
        <w:t xml:space="preserve">– офис-менеджер </w:t>
      </w:r>
      <w:proofErr w:type="spellStart"/>
      <w:r w:rsidRPr="00B97A72">
        <w:t>Йорг</w:t>
      </w:r>
      <w:proofErr w:type="spellEnd"/>
      <w:r w:rsidRPr="00B97A72">
        <w:t xml:space="preserve"> </w:t>
      </w:r>
      <w:proofErr w:type="spellStart"/>
      <w:r w:rsidRPr="00B97A72">
        <w:t>Кристиансен</w:t>
      </w:r>
      <w:proofErr w:type="spellEnd"/>
      <w:r w:rsidRPr="00B97A72">
        <w:t xml:space="preserve"> (</w:t>
      </w:r>
      <w:proofErr w:type="spellStart"/>
      <w:r w:rsidRPr="00B97A72">
        <w:t>Jorge</w:t>
      </w:r>
      <w:proofErr w:type="spellEnd"/>
      <w:r w:rsidRPr="00B97A72">
        <w:t xml:space="preserve"> </w:t>
      </w:r>
      <w:proofErr w:type="spellStart"/>
      <w:r w:rsidRPr="00B97A72">
        <w:t>Kristiansen</w:t>
      </w:r>
      <w:proofErr w:type="spellEnd"/>
      <w:r w:rsidRPr="00B97A72">
        <w:t>),</w:t>
      </w:r>
    </w:p>
    <w:p w:rsidR="00B97A72" w:rsidRPr="00B97A72" w:rsidRDefault="00B97A72" w:rsidP="00B97A72">
      <w:pPr>
        <w:spacing w:before="120" w:after="120"/>
        <w:ind w:firstLine="709"/>
        <w:jc w:val="both"/>
      </w:pPr>
      <w:proofErr w:type="spellStart"/>
      <w:r w:rsidRPr="00B97A72">
        <w:t>эл</w:t>
      </w:r>
      <w:proofErr w:type="gramStart"/>
      <w:r w:rsidRPr="00B97A72">
        <w:t>.п</w:t>
      </w:r>
      <w:proofErr w:type="gramEnd"/>
      <w:r w:rsidRPr="00B97A72">
        <w:t>очта</w:t>
      </w:r>
      <w:proofErr w:type="spellEnd"/>
      <w:r w:rsidRPr="00B97A72">
        <w:t>: post@polar-academy.com,</w:t>
      </w:r>
    </w:p>
    <w:p w:rsidR="00B97A72" w:rsidRPr="00B97A72" w:rsidRDefault="00B97A72" w:rsidP="00B97A72">
      <w:pPr>
        <w:spacing w:before="120" w:after="120"/>
        <w:ind w:firstLine="709"/>
        <w:jc w:val="both"/>
      </w:pPr>
      <w:r w:rsidRPr="00B97A72">
        <w:t>тел.+47 79026408.</w:t>
      </w:r>
    </w:p>
    <w:p w:rsidR="000F6D20" w:rsidRDefault="00B97A72" w:rsidP="00BB046D">
      <w:pPr>
        <w:spacing w:beforeLines="120" w:before="288" w:afterLines="120" w:after="288"/>
        <w:jc w:val="both"/>
      </w:pPr>
      <w:r>
        <w:t xml:space="preserve"> </w:t>
      </w:r>
      <w:r w:rsidR="00F267C4" w:rsidRPr="00F267C4">
        <w:rPr>
          <w:b/>
        </w:rPr>
        <w:t>Заявки принимаются </w:t>
      </w:r>
      <w:r w:rsidR="00F267C4" w:rsidRPr="00F267C4">
        <w:rPr>
          <w:b/>
          <w:bCs/>
        </w:rPr>
        <w:t xml:space="preserve">до </w:t>
      </w:r>
      <w:r w:rsidRPr="00B97A72">
        <w:rPr>
          <w:b/>
          <w:bCs/>
        </w:rPr>
        <w:t>8 мая 2017</w:t>
      </w:r>
      <w:r>
        <w:rPr>
          <w:b/>
          <w:bCs/>
        </w:rPr>
        <w:t xml:space="preserve"> года</w:t>
      </w:r>
    </w:p>
    <w:p w:rsidR="0084355D" w:rsidRPr="000F6D20" w:rsidRDefault="000F6D20" w:rsidP="00B97A72">
      <w:pPr>
        <w:spacing w:before="120" w:after="120"/>
        <w:ind w:firstLine="709"/>
        <w:jc w:val="both"/>
      </w:pPr>
      <w:r w:rsidRPr="000F6D20">
        <w:rPr>
          <w:b/>
        </w:rPr>
        <w:t>Полная информация представлена на сайте </w:t>
      </w:r>
      <w:hyperlink r:id="rId41" w:history="1">
        <w:r w:rsidR="00B97A72" w:rsidRPr="00B97A72">
          <w:rPr>
            <w:rStyle w:val="a4"/>
          </w:rPr>
          <w:t>http://www.polar-academy.com/</w:t>
        </w:r>
      </w:hyperlink>
      <w:r w:rsidR="00B97A72" w:rsidRPr="00B97A72">
        <w:t> </w:t>
      </w:r>
    </w:p>
    <w:p w:rsidR="000F6D20" w:rsidRPr="00CF452B" w:rsidRDefault="000F6D20" w:rsidP="000F6D20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0F6D20" w:rsidRPr="00CF452B" w:rsidRDefault="000F6D20" w:rsidP="000F6D20">
      <w:pPr>
        <w:spacing w:before="120" w:after="120"/>
        <w:jc w:val="both"/>
      </w:pPr>
    </w:p>
    <w:p w:rsidR="00B97A72" w:rsidRPr="00B97A72" w:rsidRDefault="000F6D20" w:rsidP="00B97A72">
      <w:pPr>
        <w:pStyle w:val="1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bookmarkStart w:id="14" w:name="_Toc479853740"/>
      <w:r>
        <w:rPr>
          <w:rFonts w:ascii="Times New Roman" w:eastAsia="Batang" w:hAnsi="Times New Roman" w:cs="Times New Roman"/>
          <w:sz w:val="28"/>
          <w:szCs w:val="28"/>
          <w:lang w:eastAsia="ko-KR"/>
        </w:rPr>
        <w:t>Г</w:t>
      </w:r>
      <w:r w:rsidR="00B97A72" w:rsidRPr="00B97A72">
        <w:rPr>
          <w:rFonts w:ascii="Times New Roman" w:eastAsia="Batang" w:hAnsi="Times New Roman" w:cs="Times New Roman"/>
          <w:sz w:val="28"/>
          <w:szCs w:val="28"/>
          <w:lang w:eastAsia="ko-KR"/>
        </w:rPr>
        <w:t>ранты 2017 на обучение и языковые стажировки в университетах Вьетнама</w:t>
      </w:r>
      <w:bookmarkEnd w:id="14"/>
    </w:p>
    <w:p w:rsidR="000F6D20" w:rsidRDefault="000F6D20" w:rsidP="00B97A72">
      <w:pPr>
        <w:pStyle w:val="1"/>
        <w:jc w:val="center"/>
        <w:rPr>
          <w:b w:val="0"/>
          <w:bCs w:val="0"/>
          <w:color w:val="000000"/>
        </w:rPr>
      </w:pP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B97A72">
        <w:rPr>
          <w:bCs/>
          <w:color w:val="000000"/>
        </w:rPr>
        <w:t>Международный департамент Министерства образования и науки Российской Федерации доводит до Вашего сведения, что в соответствии с Соглашением между Министерством образования и науки Российской Федерации и Министерством образования и подготовки кадров Социалистической Республики Вьетнам в области образования от 24 июня 2005 года (г. Москва) вьетнамская сторона предоставляет стипендии российским кандидатам на обучение и языковые стажировки по вьетнамскому языку в университетах Социалистической</w:t>
      </w:r>
      <w:proofErr w:type="gramEnd"/>
      <w:r w:rsidRPr="00B97A72">
        <w:rPr>
          <w:bCs/>
          <w:color w:val="000000"/>
        </w:rPr>
        <w:t xml:space="preserve"> Республики Вьетнам.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Документы необходимо направлять по адресу: </w:t>
      </w:r>
      <w:proofErr w:type="spellStart"/>
      <w:r w:rsidRPr="00B97A72">
        <w:rPr>
          <w:bCs/>
          <w:color w:val="000000"/>
        </w:rPr>
        <w:t>Люсиновская</w:t>
      </w:r>
      <w:proofErr w:type="spellEnd"/>
      <w:r w:rsidRPr="00B97A72">
        <w:rPr>
          <w:bCs/>
          <w:color w:val="000000"/>
        </w:rPr>
        <w:t xml:space="preserve"> ул., д. 51, Г. Москва, 117997 (16- Международный департамент </w:t>
      </w:r>
      <w:proofErr w:type="spellStart"/>
      <w:r w:rsidRPr="00B97A72">
        <w:rPr>
          <w:bCs/>
          <w:color w:val="000000"/>
        </w:rPr>
        <w:t>Минобрнауки</w:t>
      </w:r>
      <w:proofErr w:type="spellEnd"/>
      <w:r w:rsidRPr="00B97A72">
        <w:rPr>
          <w:bCs/>
          <w:color w:val="000000"/>
        </w:rPr>
        <w:t xml:space="preserve"> России).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Контактное лицо:</w:t>
      </w:r>
      <w:r w:rsidRPr="00B97A72">
        <w:rPr>
          <w:bCs/>
          <w:color w:val="000000"/>
        </w:rPr>
        <w:t> Софронова Елена Евгеньевна, тел. 8-499-236-25-57, e-</w:t>
      </w:r>
      <w:proofErr w:type="spellStart"/>
      <w:r w:rsidRPr="00B97A72">
        <w:rPr>
          <w:bCs/>
          <w:color w:val="000000"/>
        </w:rPr>
        <w:t>mail</w:t>
      </w:r>
      <w:proofErr w:type="spellEnd"/>
      <w:r w:rsidRPr="00B97A72">
        <w:rPr>
          <w:bCs/>
          <w:color w:val="000000"/>
        </w:rPr>
        <w:t>: esofronova@mail.ru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Срок приема документов – </w:t>
      </w:r>
      <w:r w:rsidRPr="00B97A72">
        <w:rPr>
          <w:b/>
          <w:bCs/>
          <w:color w:val="000000"/>
        </w:rPr>
        <w:t>до 20 мая 2017 года</w:t>
      </w:r>
      <w:r w:rsidRPr="00B97A72">
        <w:rPr>
          <w:bCs/>
          <w:color w:val="000000"/>
        </w:rPr>
        <w:t>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Информация по Вьетнаму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Кандидат должен выслать два комплекта документов</w:t>
      </w:r>
      <w:proofErr w:type="gramStart"/>
      <w:r w:rsidRPr="00B97A72">
        <w:rPr>
          <w:bCs/>
          <w:color w:val="000000"/>
        </w:rPr>
        <w:t xml:space="preserve"> :</w:t>
      </w:r>
      <w:proofErr w:type="gramEnd"/>
    </w:p>
    <w:p w:rsidR="00B97A72" w:rsidRPr="00B97A72" w:rsidRDefault="00B97A72" w:rsidP="00676F56">
      <w:pPr>
        <w:numPr>
          <w:ilvl w:val="0"/>
          <w:numId w:val="25"/>
        </w:numPr>
        <w:spacing w:before="120" w:after="120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Первый  комплект (1 экз.) </w:t>
      </w:r>
      <w:r w:rsidRPr="00B97A72">
        <w:rPr>
          <w:bCs/>
          <w:color w:val="000000"/>
        </w:rPr>
        <w:t xml:space="preserve">- это документы, которые требуются для </w:t>
      </w:r>
      <w:proofErr w:type="spellStart"/>
      <w:r w:rsidRPr="00B97A72">
        <w:rPr>
          <w:bCs/>
          <w:color w:val="000000"/>
        </w:rPr>
        <w:t>Минобрнауки</w:t>
      </w:r>
      <w:proofErr w:type="spellEnd"/>
      <w:r w:rsidRPr="00B97A72">
        <w:rPr>
          <w:bCs/>
          <w:color w:val="000000"/>
        </w:rPr>
        <w:t xml:space="preserve"> России, они обязательны и должны быть представлены на русском языке,</w:t>
      </w:r>
    </w:p>
    <w:p w:rsidR="00B97A72" w:rsidRPr="00B97A72" w:rsidRDefault="00B97A72" w:rsidP="00676F56">
      <w:pPr>
        <w:numPr>
          <w:ilvl w:val="0"/>
          <w:numId w:val="25"/>
        </w:numPr>
        <w:spacing w:before="120" w:after="120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Второй  комплект (2 экз.) -</w:t>
      </w:r>
      <w:r w:rsidRPr="00B97A72">
        <w:rPr>
          <w:bCs/>
          <w:color w:val="000000"/>
        </w:rPr>
        <w:t xml:space="preserve"> документы, требуемые принимающей стороной и на языке, который требует принимающая сторона. Оба комплекта присылаются в </w:t>
      </w:r>
      <w:proofErr w:type="spellStart"/>
      <w:r w:rsidRPr="00B97A72">
        <w:rPr>
          <w:bCs/>
          <w:color w:val="000000"/>
        </w:rPr>
        <w:t>Минобрнауки</w:t>
      </w:r>
      <w:proofErr w:type="spellEnd"/>
      <w:r w:rsidRPr="00B97A72">
        <w:rPr>
          <w:bCs/>
          <w:color w:val="000000"/>
        </w:rPr>
        <w:t xml:space="preserve"> России.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lastRenderedPageBreak/>
        <w:t xml:space="preserve">Первый  комплект на русском (для </w:t>
      </w:r>
      <w:proofErr w:type="spellStart"/>
      <w:r w:rsidRPr="00B97A72">
        <w:rPr>
          <w:b/>
          <w:bCs/>
          <w:color w:val="000000"/>
        </w:rPr>
        <w:t>Минобрнауки</w:t>
      </w:r>
      <w:proofErr w:type="spellEnd"/>
      <w:r w:rsidRPr="00B97A72">
        <w:rPr>
          <w:b/>
          <w:bCs/>
          <w:color w:val="000000"/>
        </w:rPr>
        <w:t xml:space="preserve"> России).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1. Письмо-представление высшего учебного заведения, подписанное ректором или проректором.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2. Биографическая справка кандидата (справка - </w:t>
      </w:r>
      <w:proofErr w:type="spellStart"/>
      <w:r w:rsidRPr="00B97A72">
        <w:rPr>
          <w:bCs/>
          <w:color w:val="000000"/>
        </w:rPr>
        <w:t>объективка</w:t>
      </w:r>
      <w:proofErr w:type="spellEnd"/>
      <w:r w:rsidRPr="00B97A72">
        <w:rPr>
          <w:bCs/>
          <w:color w:val="000000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B97A72">
        <w:rPr>
          <w:bCs/>
          <w:color w:val="000000"/>
        </w:rPr>
        <w:t>mail</w:t>
      </w:r>
      <w:proofErr w:type="spellEnd"/>
      <w:r w:rsidRPr="00B97A72">
        <w:rPr>
          <w:bCs/>
          <w:color w:val="000000"/>
        </w:rPr>
        <w:t>, с приклеенной фотографией 3x4 см.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3. Справка о знании иностранного языка (вьетнамского)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4. Копия загранпаспорта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Каждый из перечисленных документов должен быть заверен печатью вуза (кроме п.4).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Второй комплект для вьетнамской стороны – в 2-х экземплярах (оба экземпляра оригиналы):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1.АНКЕТА (на вьетнамском или английском языке)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2. Личное резюме с фотографией размера как на паспорт </w:t>
      </w:r>
      <w:proofErr w:type="gramStart"/>
      <w:r w:rsidRPr="00B97A72">
        <w:rPr>
          <w:bCs/>
          <w:color w:val="000000"/>
        </w:rPr>
        <w:t xml:space="preserve">( </w:t>
      </w:r>
      <w:proofErr w:type="gramEnd"/>
      <w:r w:rsidRPr="00B97A72">
        <w:rPr>
          <w:bCs/>
          <w:color w:val="000000"/>
        </w:rPr>
        <w:t>4 экз. фото) на английском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3. </w:t>
      </w:r>
      <w:proofErr w:type="gramStart"/>
      <w:r w:rsidRPr="00B97A72">
        <w:rPr>
          <w:bCs/>
          <w:color w:val="000000"/>
        </w:rPr>
        <w:t>Копия диплома (если такой имеется) и академическая справка об успеваемости (или выписка из зачетных книжек за все годы обучения), на английском или на русском с заверенным в вузе переводом</w:t>
      </w:r>
      <w:proofErr w:type="gramEnd"/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4. Свидетельство о физическом здоровье, включая результаты отрицательного теста на ВИЧ. Можно на русском языке, но обязательно нотариально заверенный перевод на английский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5. Свидетельство о знании иностранных языков (сертификат или справку с подписью ректора или проректора и с печью вуза, на английском или на русском, но с заверенным переводом)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6. Копия действующего зарубежного паспорта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7. Изданные материалы исследования (если таковые имеются) на английском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Срок </w:t>
      </w:r>
      <w:r w:rsidRPr="00B97A72">
        <w:rPr>
          <w:b/>
          <w:bCs/>
          <w:color w:val="000000"/>
        </w:rPr>
        <w:t>до 20 мая (документы</w:t>
      </w:r>
      <w:proofErr w:type="gramStart"/>
      <w:r w:rsidRPr="00B97A72">
        <w:rPr>
          <w:b/>
          <w:bCs/>
          <w:color w:val="000000"/>
        </w:rPr>
        <w:t>.</w:t>
      </w:r>
      <w:proofErr w:type="gramEnd"/>
      <w:r w:rsidRPr="00B97A72">
        <w:rPr>
          <w:b/>
          <w:bCs/>
          <w:color w:val="000000"/>
        </w:rPr>
        <w:t xml:space="preserve"> </w:t>
      </w:r>
      <w:proofErr w:type="gramStart"/>
      <w:r w:rsidRPr="00B97A72">
        <w:rPr>
          <w:b/>
          <w:bCs/>
          <w:color w:val="000000"/>
        </w:rPr>
        <w:t>п</w:t>
      </w:r>
      <w:proofErr w:type="gramEnd"/>
      <w:r w:rsidRPr="00B97A72">
        <w:rPr>
          <w:b/>
          <w:bCs/>
          <w:color w:val="000000"/>
        </w:rPr>
        <w:t>оступившие после 22 мая, приниматься не будут)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Документы кандидатов необходимо направить по адресу: </w:t>
      </w:r>
      <w:proofErr w:type="spellStart"/>
      <w:r w:rsidRPr="00B97A72">
        <w:rPr>
          <w:bCs/>
          <w:color w:val="000000"/>
        </w:rPr>
        <w:t>Люсиновская</w:t>
      </w:r>
      <w:proofErr w:type="spellEnd"/>
      <w:r w:rsidRPr="00B97A72">
        <w:rPr>
          <w:bCs/>
          <w:color w:val="000000"/>
        </w:rPr>
        <w:t xml:space="preserve"> ул., д. 51, </w:t>
      </w:r>
      <w:proofErr w:type="spellStart"/>
      <w:r w:rsidRPr="00B97A72">
        <w:rPr>
          <w:bCs/>
          <w:color w:val="000000"/>
        </w:rPr>
        <w:t>г</w:t>
      </w:r>
      <w:proofErr w:type="gramStart"/>
      <w:r w:rsidRPr="00B97A72">
        <w:rPr>
          <w:bCs/>
          <w:color w:val="000000"/>
        </w:rPr>
        <w:t>.М</w:t>
      </w:r>
      <w:proofErr w:type="gramEnd"/>
      <w:r w:rsidRPr="00B97A72">
        <w:rPr>
          <w:bCs/>
          <w:color w:val="000000"/>
        </w:rPr>
        <w:t>осква</w:t>
      </w:r>
      <w:proofErr w:type="spellEnd"/>
      <w:r w:rsidRPr="00B97A72">
        <w:rPr>
          <w:bCs/>
          <w:color w:val="000000"/>
        </w:rPr>
        <w:t xml:space="preserve">, 117997 (16 - Международный департамент </w:t>
      </w:r>
      <w:proofErr w:type="spellStart"/>
      <w:r w:rsidRPr="00B97A72">
        <w:rPr>
          <w:bCs/>
          <w:color w:val="000000"/>
        </w:rPr>
        <w:t>Минобрнауки</w:t>
      </w:r>
      <w:proofErr w:type="spellEnd"/>
      <w:r w:rsidRPr="00B97A72">
        <w:rPr>
          <w:bCs/>
          <w:color w:val="000000"/>
        </w:rPr>
        <w:t xml:space="preserve"> России)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/>
          <w:bCs/>
          <w:color w:val="000000"/>
        </w:rPr>
        <w:t>О письме-представлении: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 xml:space="preserve">Письмо-представление от российского университета на кандидата составляется в произвольной форме на имя ВРИО директора Международного департамента </w:t>
      </w:r>
      <w:proofErr w:type="spellStart"/>
      <w:r w:rsidRPr="00B97A72">
        <w:rPr>
          <w:bCs/>
          <w:color w:val="000000"/>
        </w:rPr>
        <w:t>Минобрнауки</w:t>
      </w:r>
      <w:proofErr w:type="spellEnd"/>
      <w:r w:rsidRPr="00B97A72">
        <w:rPr>
          <w:bCs/>
          <w:color w:val="000000"/>
        </w:rPr>
        <w:t xml:space="preserve"> России </w:t>
      </w:r>
      <w:proofErr w:type="spellStart"/>
      <w:r w:rsidRPr="00B97A72">
        <w:rPr>
          <w:bCs/>
          <w:color w:val="000000"/>
        </w:rPr>
        <w:t>Ганьшина</w:t>
      </w:r>
      <w:proofErr w:type="spellEnd"/>
      <w:r w:rsidRPr="00B97A72">
        <w:rPr>
          <w:bCs/>
          <w:color w:val="000000"/>
        </w:rPr>
        <w:t xml:space="preserve"> Игоря Николаевича, за подписью ректора или проректора (на бланке вуза).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Письмо-представление должно содержать следующую информацию: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B97A72">
        <w:rPr>
          <w:bCs/>
          <w:color w:val="000000"/>
        </w:rPr>
        <w:t xml:space="preserve"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 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B97A72">
        <w:rPr>
          <w:bCs/>
          <w:color w:val="000000"/>
        </w:rPr>
        <w:t>бакалавриат</w:t>
      </w:r>
      <w:proofErr w:type="spellEnd"/>
      <w:r w:rsidRPr="00B97A72">
        <w:rPr>
          <w:bCs/>
          <w:color w:val="000000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lastRenderedPageBreak/>
        <w:t>В случае</w:t>
      </w:r>
      <w:proofErr w:type="gramStart"/>
      <w:r w:rsidRPr="00B97A72">
        <w:rPr>
          <w:bCs/>
          <w:color w:val="000000"/>
        </w:rPr>
        <w:t>,</w:t>
      </w:r>
      <w:proofErr w:type="gramEnd"/>
      <w:r w:rsidRPr="00B97A72">
        <w:rPr>
          <w:bCs/>
          <w:color w:val="000000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  <w:r w:rsidRPr="00B97A72">
        <w:rPr>
          <w:bCs/>
          <w:color w:val="000000"/>
        </w:rPr>
        <w:t>Почему университет рекомендует именно данного кандидата (заслуги). 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Cs/>
          <w:color w:val="000000"/>
        </w:rPr>
      </w:pPr>
    </w:p>
    <w:p w:rsidR="000F6D20" w:rsidRPr="000F6D20" w:rsidRDefault="000F6D20" w:rsidP="00E83E0C">
      <w:pPr>
        <w:spacing w:before="120" w:after="120"/>
        <w:ind w:firstLine="709"/>
        <w:jc w:val="both"/>
        <w:rPr>
          <w:bCs/>
          <w:color w:val="000000"/>
        </w:rPr>
      </w:pPr>
    </w:p>
    <w:p w:rsidR="00B97A72" w:rsidRDefault="000F6D20" w:rsidP="00B97A72">
      <w:pPr>
        <w:spacing w:before="120" w:after="120"/>
        <w:ind w:firstLine="709"/>
        <w:jc w:val="both"/>
        <w:rPr>
          <w:b/>
          <w:bCs/>
          <w:color w:val="000000"/>
        </w:rPr>
      </w:pPr>
      <w:r w:rsidRPr="000F6D20">
        <w:rPr>
          <w:b/>
          <w:bCs/>
          <w:color w:val="000000"/>
        </w:rPr>
        <w:t>Документы принимаются </w:t>
      </w:r>
      <w:r w:rsidR="00B97A72" w:rsidRPr="00B97A72">
        <w:rPr>
          <w:b/>
          <w:bCs/>
          <w:color w:val="000000"/>
        </w:rPr>
        <w:t>до 20 мая 2017 года</w:t>
      </w:r>
    </w:p>
    <w:p w:rsidR="00B97A72" w:rsidRPr="00B97A72" w:rsidRDefault="00B97A72" w:rsidP="00B97A72">
      <w:pPr>
        <w:spacing w:before="120" w:after="120"/>
        <w:ind w:firstLine="709"/>
        <w:jc w:val="both"/>
        <w:rPr>
          <w:b/>
          <w:bCs/>
          <w:color w:val="000000"/>
        </w:rPr>
      </w:pPr>
      <w:r w:rsidRPr="00B97A72">
        <w:rPr>
          <w:b/>
          <w:bCs/>
          <w:color w:val="000000"/>
        </w:rPr>
        <w:t>Информаци</w:t>
      </w:r>
      <w:r w:rsidR="00BB046D">
        <w:rPr>
          <w:b/>
          <w:bCs/>
          <w:color w:val="000000"/>
        </w:rPr>
        <w:t>онное письмо</w:t>
      </w:r>
      <w:r w:rsidRPr="00B97A72">
        <w:rPr>
          <w:b/>
          <w:bCs/>
          <w:color w:val="000000"/>
        </w:rPr>
        <w:t>: </w:t>
      </w:r>
      <w:hyperlink r:id="rId42" w:history="1">
        <w:r w:rsidRPr="00B97A72">
          <w:rPr>
            <w:rStyle w:val="a4"/>
            <w:b/>
            <w:bCs/>
          </w:rPr>
          <w:t>http://im.inter</w:t>
        </w:r>
        <w:r w:rsidRPr="00B97A72">
          <w:rPr>
            <w:rStyle w:val="a4"/>
            <w:b/>
            <w:bCs/>
          </w:rPr>
          <w:t>p</w:t>
        </w:r>
        <w:r w:rsidRPr="00B97A72">
          <w:rPr>
            <w:rStyle w:val="a4"/>
            <w:b/>
            <w:bCs/>
          </w:rPr>
          <w:t>h</w:t>
        </w:r>
        <w:r w:rsidRPr="00B97A72">
          <w:rPr>
            <w:rStyle w:val="a4"/>
            <w:b/>
            <w:bCs/>
          </w:rPr>
          <w:t>ysica.su/docs/2017/16-573/16-573.pdf</w:t>
        </w:r>
      </w:hyperlink>
    </w:p>
    <w:p w:rsidR="00B97A72" w:rsidRDefault="00B97A72" w:rsidP="00E83E0C">
      <w:pPr>
        <w:spacing w:before="120" w:after="120"/>
        <w:jc w:val="both"/>
        <w:rPr>
          <w:rFonts w:eastAsia="Batang"/>
          <w:sz w:val="28"/>
          <w:szCs w:val="28"/>
          <w:lang w:eastAsia="ko-KR"/>
        </w:rPr>
      </w:pPr>
    </w:p>
    <w:p w:rsidR="00EF7B7E" w:rsidRDefault="0092330E" w:rsidP="00E83E0C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</w:t>
      </w:r>
    </w:p>
    <w:p w:rsidR="000F6D20" w:rsidRDefault="000F6D20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BB046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43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BB046D" w:rsidP="00683807">
      <w:pPr>
        <w:spacing w:before="120" w:after="120"/>
        <w:ind w:firstLine="709"/>
        <w:jc w:val="both"/>
      </w:pPr>
      <w:hyperlink r:id="rId44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BB046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45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92330E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92330E">
        <w:rPr>
          <w:b/>
          <w:bCs/>
        </w:rPr>
        <w:t>7</w:t>
      </w:r>
    </w:p>
    <w:sectPr w:rsidR="00825431" w:rsidRPr="0092330E" w:rsidSect="00DA2805">
      <w:headerReference w:type="default" r:id="rId46"/>
      <w:footerReference w:type="even" r:id="rId47"/>
      <w:footerReference w:type="default" r:id="rId4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56" w:rsidRDefault="00676F56">
      <w:r>
        <w:separator/>
      </w:r>
    </w:p>
  </w:endnote>
  <w:endnote w:type="continuationSeparator" w:id="0">
    <w:p w:rsidR="00676F56" w:rsidRDefault="006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  <w:p w:rsidR="000E3050" w:rsidRDefault="000E3050"/>
  <w:p w:rsidR="000E3050" w:rsidRDefault="000E30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046D">
      <w:rPr>
        <w:rStyle w:val="aa"/>
        <w:noProof/>
      </w:rPr>
      <w:t>2</w:t>
    </w:r>
    <w:r>
      <w:rPr>
        <w:rStyle w:val="aa"/>
      </w:rPr>
      <w:fldChar w:fldCharType="end"/>
    </w:r>
  </w:p>
  <w:p w:rsidR="000E3050" w:rsidRDefault="000E3050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56" w:rsidRDefault="00676F56">
      <w:r>
        <w:separator/>
      </w:r>
    </w:p>
  </w:footnote>
  <w:footnote w:type="continuationSeparator" w:id="0">
    <w:p w:rsidR="00676F56" w:rsidRDefault="0067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7</w:t>
    </w:r>
  </w:p>
  <w:p w:rsidR="000E3050" w:rsidRDefault="000E3050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0E3050" w:rsidRDefault="000E3050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13B"/>
    <w:multiLevelType w:val="multilevel"/>
    <w:tmpl w:val="CD9E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30C"/>
    <w:multiLevelType w:val="multilevel"/>
    <w:tmpl w:val="E796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8FA"/>
    <w:multiLevelType w:val="multilevel"/>
    <w:tmpl w:val="1BF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0358C"/>
    <w:multiLevelType w:val="multilevel"/>
    <w:tmpl w:val="1348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E7BB9"/>
    <w:multiLevelType w:val="multilevel"/>
    <w:tmpl w:val="8500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235E"/>
    <w:multiLevelType w:val="multilevel"/>
    <w:tmpl w:val="13E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F05CD"/>
    <w:multiLevelType w:val="multilevel"/>
    <w:tmpl w:val="3A0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D75A6"/>
    <w:multiLevelType w:val="multilevel"/>
    <w:tmpl w:val="5AD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71081"/>
    <w:multiLevelType w:val="multilevel"/>
    <w:tmpl w:val="9E6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7374"/>
    <w:multiLevelType w:val="multilevel"/>
    <w:tmpl w:val="018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04C4C"/>
    <w:multiLevelType w:val="multilevel"/>
    <w:tmpl w:val="71B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90AFA"/>
    <w:multiLevelType w:val="multilevel"/>
    <w:tmpl w:val="8CC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B24B8"/>
    <w:multiLevelType w:val="multilevel"/>
    <w:tmpl w:val="E37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7D5F"/>
    <w:multiLevelType w:val="multilevel"/>
    <w:tmpl w:val="019C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B25FD5"/>
    <w:multiLevelType w:val="multilevel"/>
    <w:tmpl w:val="76E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25695"/>
    <w:multiLevelType w:val="multilevel"/>
    <w:tmpl w:val="CE2E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A6DF7"/>
    <w:multiLevelType w:val="multilevel"/>
    <w:tmpl w:val="CBA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65A72"/>
    <w:multiLevelType w:val="multilevel"/>
    <w:tmpl w:val="039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A656E"/>
    <w:multiLevelType w:val="multilevel"/>
    <w:tmpl w:val="0F4A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0">
    <w:nsid w:val="64A97EC3"/>
    <w:multiLevelType w:val="multilevel"/>
    <w:tmpl w:val="A88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B6CF5"/>
    <w:multiLevelType w:val="multilevel"/>
    <w:tmpl w:val="977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92A05"/>
    <w:multiLevelType w:val="multilevel"/>
    <w:tmpl w:val="88A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406F2"/>
    <w:multiLevelType w:val="multilevel"/>
    <w:tmpl w:val="470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A3035"/>
    <w:multiLevelType w:val="multilevel"/>
    <w:tmpl w:val="196A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8"/>
  </w:num>
  <w:num w:numId="5">
    <w:abstractNumId w:val="21"/>
  </w:num>
  <w:num w:numId="6">
    <w:abstractNumId w:val="22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16"/>
  </w:num>
  <w:num w:numId="21">
    <w:abstractNumId w:val="0"/>
  </w:num>
  <w:num w:numId="22">
    <w:abstractNumId w:val="6"/>
  </w:num>
  <w:num w:numId="23">
    <w:abstractNumId w:val="14"/>
  </w:num>
  <w:num w:numId="24">
    <w:abstractNumId w:val="9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11AB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3D7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050"/>
    <w:rsid w:val="000E37DF"/>
    <w:rsid w:val="000E47EA"/>
    <w:rsid w:val="000E56D6"/>
    <w:rsid w:val="000E57AC"/>
    <w:rsid w:val="000E5F9B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6D20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1B7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488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839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B22"/>
    <w:rsid w:val="001C5AED"/>
    <w:rsid w:val="001D111A"/>
    <w:rsid w:val="001D11C1"/>
    <w:rsid w:val="001D136D"/>
    <w:rsid w:val="001D15CB"/>
    <w:rsid w:val="001D1EEE"/>
    <w:rsid w:val="001D31AE"/>
    <w:rsid w:val="001D3AFE"/>
    <w:rsid w:val="001D4F97"/>
    <w:rsid w:val="001D5D49"/>
    <w:rsid w:val="001D5E6E"/>
    <w:rsid w:val="001D6373"/>
    <w:rsid w:val="001D77F2"/>
    <w:rsid w:val="001E150F"/>
    <w:rsid w:val="001E19EC"/>
    <w:rsid w:val="001E2B89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8F8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213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0E96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0D7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4AFB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293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0C5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CE8"/>
    <w:rsid w:val="00611754"/>
    <w:rsid w:val="00612416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6F56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6A59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EE7"/>
    <w:rsid w:val="00724F88"/>
    <w:rsid w:val="007262E8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3A1C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2CB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30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3FF1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A7B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DD9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57CC0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1B5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4BFA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06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97A72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46D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357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2B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42B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861CD"/>
    <w:rsid w:val="00D9040D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805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636"/>
    <w:rsid w:val="00DC2AE5"/>
    <w:rsid w:val="00DC464C"/>
    <w:rsid w:val="00DC4BA1"/>
    <w:rsid w:val="00DC59C9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E7F7A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3E0C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3BC6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EF7B7E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0C24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278C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EF7B7E"/>
    <w:pPr>
      <w:tabs>
        <w:tab w:val="right" w:leader="dot" w:pos="9345"/>
      </w:tabs>
      <w:spacing w:before="120" w:line="288" w:lineRule="auto"/>
      <w:jc w:val="both"/>
    </w:pPr>
    <w:rPr>
      <w:rFonts w:eastAsia="Batang"/>
      <w:b/>
      <w:noProof/>
      <w:sz w:val="22"/>
      <w:szCs w:val="22"/>
      <w:lang w:eastAsia="ko-KR"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8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47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7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6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fbr.ru/rffi/ru/contest/n_812/o_1970589" TargetMode="External"/><Relationship Id="rId18" Type="http://schemas.openxmlformats.org/officeDocument/2006/relationships/hyperlink" Target="http://fcpir.ru/participation_in_program/contests/list_of_contests/1_published/2017-14-576-0037/" TargetMode="External"/><Relationship Id="rId26" Type="http://schemas.openxmlformats.org/officeDocument/2006/relationships/hyperlink" Target="http://fcpir.ru/participation_in_program/contests/list_of_contests/1_published/2017-14-576-0036/" TargetMode="External"/><Relationship Id="rId39" Type="http://schemas.openxmlformats.org/officeDocument/2006/relationships/hyperlink" Target="http://www.belozersky.msu.ru/ru/conkurs-news-e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cpir.ru/participation_in_program/contests/list_of_contests/1_published/2017-14-576-0035/" TargetMode="External"/><Relationship Id="rId34" Type="http://schemas.openxmlformats.org/officeDocument/2006/relationships/hyperlink" Target="http://fcpir.ru/participation_in_program/contests/list_of_contests/1_published/2017-14-576-0043/" TargetMode="External"/><Relationship Id="rId42" Type="http://schemas.openxmlformats.org/officeDocument/2006/relationships/hyperlink" Target="http://im.interphysica.su/docs/2017/16-573/16-573.pdf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n_812/o_1970589" TargetMode="External"/><Relationship Id="rId17" Type="http://schemas.openxmlformats.org/officeDocument/2006/relationships/hyperlink" Target="http://fcpir.ru/participation_in_program/contests/list_of_contests/1_published/2017-14-576-0032/" TargetMode="External"/><Relationship Id="rId25" Type="http://schemas.openxmlformats.org/officeDocument/2006/relationships/hyperlink" Target="http://fcpir.ru/participation_in_program/contests/list_of_contests/1_published/2017-14-576-0038/" TargetMode="External"/><Relationship Id="rId33" Type="http://schemas.openxmlformats.org/officeDocument/2006/relationships/hyperlink" Target="http://fcpir.ru/participation_in_program/contests/list_of_contests/1_published/2017-14-576-0022/" TargetMode="External"/><Relationship Id="rId38" Type="http://schemas.openxmlformats.org/officeDocument/2006/relationships/hyperlink" Target="http://fcpir.ru/participation_in_program/contests/list_of_contests/1_published/2017-14-576-0053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cpir.ru/participation_in_program/contests/list_of_contests/1_published/2017-14-576-0031/" TargetMode="External"/><Relationship Id="rId20" Type="http://schemas.openxmlformats.org/officeDocument/2006/relationships/hyperlink" Target="http://fcpir.ru/participation_in_program/contests/list_of_contests/1_published/2017-14-576-0052/" TargetMode="External"/><Relationship Id="rId29" Type="http://schemas.openxmlformats.org/officeDocument/2006/relationships/hyperlink" Target="http://fcpir.ru/participation_in_program/contests/list_of_contests/1_published/2017-14-576-0027/" TargetMode="External"/><Relationship Id="rId41" Type="http://schemas.openxmlformats.org/officeDocument/2006/relationships/hyperlink" Target="http://www.polar-academ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1970583" TargetMode="External"/><Relationship Id="rId24" Type="http://schemas.openxmlformats.org/officeDocument/2006/relationships/hyperlink" Target="http://fcpir.ru/participation_in_program/contests/list_of_contests/1_published/2017-14-576-0034/" TargetMode="External"/><Relationship Id="rId32" Type="http://schemas.openxmlformats.org/officeDocument/2006/relationships/hyperlink" Target="http://fcpir.ru/participation_in_program/contests/list_of_contests/1_published/2017-14-576-0018/" TargetMode="External"/><Relationship Id="rId37" Type="http://schemas.openxmlformats.org/officeDocument/2006/relationships/hyperlink" Target="http://fcpir.ru/participation_in_program/contests/list_of_contests/1_published/2017-14-576-0026/" TargetMode="External"/><Relationship Id="rId40" Type="http://schemas.openxmlformats.org/officeDocument/2006/relationships/hyperlink" Target="http://www.goldenstylus.ru/" TargetMode="External"/><Relationship Id="rId45" Type="http://schemas.openxmlformats.org/officeDocument/2006/relationships/hyperlink" Target="http://www.herzen.spb.ru/main/nauka/1319113305/13191943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pir.ru/participation_in_program/contests/list_of_contests/1_published/2017-14-576-0046/" TargetMode="External"/><Relationship Id="rId23" Type="http://schemas.openxmlformats.org/officeDocument/2006/relationships/hyperlink" Target="http://fcpir.ru/participation_in_program/contests/list_of_contests/1_published/2017-14-576-0039/" TargetMode="External"/><Relationship Id="rId28" Type="http://schemas.openxmlformats.org/officeDocument/2006/relationships/hyperlink" Target="http://fcpir.ru/participation_in_program/contests/list_of_contests/1_published/2017-14-576-0028/" TargetMode="External"/><Relationship Id="rId36" Type="http://schemas.openxmlformats.org/officeDocument/2006/relationships/hyperlink" Target="http://fcpir.ru/participation_in_program/contests/list_of_contests/1_published/2017-14-576-0026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rfbr.ru/rffi/ru/contest/n_812/o_1970583" TargetMode="External"/><Relationship Id="rId19" Type="http://schemas.openxmlformats.org/officeDocument/2006/relationships/hyperlink" Target="http://fcpir.ru/participation_in_program/contests/list_of_contests/1_published/2017-14-576-0033/" TargetMode="External"/><Relationship Id="rId31" Type="http://schemas.openxmlformats.org/officeDocument/2006/relationships/hyperlink" Target="http://fcpir.ru/participation_in_program/contests/list_of_contests/1_published/2017-14-576-0042/" TargetMode="External"/><Relationship Id="rId44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lck.yandex.ru/redir/LvUXD5J6I4o?data=UVZ5S3FTUHlHUXd3YUZQV3FqamdObk9mdHlabEUtYWhUNVVIMlREV1E2bGZqQmpKWnZZRGJmZ3dGam9sZGVzcjlVeWZPWHViVTNYMzR3MDV4RElWN1hnRExJazZ1Y3NHTFNwcDdQakNwaFU&amp;b64e=2&amp;sign=4ed13d25c1eec78874c7fde5dda48980&amp;keyno=1" TargetMode="External"/><Relationship Id="rId22" Type="http://schemas.openxmlformats.org/officeDocument/2006/relationships/hyperlink" Target="http://fcpir.ru/participation_in_program/contests/list_of_contests/1_published/2017-14-576-0029/" TargetMode="External"/><Relationship Id="rId27" Type="http://schemas.openxmlformats.org/officeDocument/2006/relationships/hyperlink" Target="http://fcpir.ru/participation_in_program/contests/list_of_contests/1_published/2017-14-576-0030/" TargetMode="External"/><Relationship Id="rId30" Type="http://schemas.openxmlformats.org/officeDocument/2006/relationships/hyperlink" Target="http://fcpir.ru/participation_in_program/contests/list_of_contests/1_published/2017-14-576-0024/" TargetMode="External"/><Relationship Id="rId35" Type="http://schemas.openxmlformats.org/officeDocument/2006/relationships/hyperlink" Target="http://fcpir.ru/participation_in_program/contests/list_of_contests/1_published/2017-14-576-0014/" TargetMode="External"/><Relationship Id="rId43" Type="http://schemas.openxmlformats.org/officeDocument/2006/relationships/hyperlink" Target="http://www.herzen.spb.ru/main/nauka/1319113305/" TargetMode="External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7393-BBC6-485B-B17F-AEEFB9B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3304</Words>
  <Characters>28292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31533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2017-04-13T08:50:00Z</dcterms:created>
  <dcterms:modified xsi:type="dcterms:W3CDTF">2017-04-13T10:39:00Z</dcterms:modified>
</cp:coreProperties>
</file>