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765A" wp14:editId="6FFA2C8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B8AAB47" wp14:editId="41D9AF37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431C01">
        <w:rPr>
          <w:b/>
          <w:bCs/>
          <w:color w:val="000080"/>
          <w:sz w:val="36"/>
          <w:szCs w:val="36"/>
        </w:rPr>
        <w:t>2</w:t>
      </w:r>
      <w:r w:rsidR="00C5354A">
        <w:rPr>
          <w:b/>
          <w:bCs/>
          <w:color w:val="000080"/>
          <w:sz w:val="36"/>
          <w:szCs w:val="36"/>
        </w:rPr>
        <w:t>6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C4211D" w:rsidRDefault="00315425" w:rsidP="00EB5ADE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C4211D" w:rsidRDefault="00187F7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9352367" w:history="1">
        <w:r w:rsidR="00C4211D" w:rsidRPr="00326C26">
          <w:rPr>
            <w:rStyle w:val="a4"/>
            <w:rFonts w:eastAsia="Arial Unicode MS"/>
            <w:noProof/>
          </w:rPr>
          <w:t>Конкурсы российских и международных фондов и программ</w:t>
        </w:r>
        <w:r w:rsidR="00C4211D">
          <w:rPr>
            <w:noProof/>
            <w:webHidden/>
          </w:rPr>
          <w:tab/>
        </w:r>
        <w:r w:rsidR="00C4211D">
          <w:rPr>
            <w:noProof/>
            <w:webHidden/>
          </w:rPr>
          <w:fldChar w:fldCharType="begin"/>
        </w:r>
        <w:r w:rsidR="00C4211D">
          <w:rPr>
            <w:noProof/>
            <w:webHidden/>
          </w:rPr>
          <w:instrText xml:space="preserve"> PAGEREF _Toc529352367 \h </w:instrText>
        </w:r>
        <w:r w:rsidR="00C4211D">
          <w:rPr>
            <w:noProof/>
            <w:webHidden/>
          </w:rPr>
        </w:r>
        <w:r w:rsidR="00C4211D">
          <w:rPr>
            <w:noProof/>
            <w:webHidden/>
          </w:rPr>
          <w:fldChar w:fldCharType="separate"/>
        </w:r>
        <w:r w:rsidR="00C4211D">
          <w:rPr>
            <w:noProof/>
            <w:webHidden/>
          </w:rPr>
          <w:t>3</w:t>
        </w:r>
        <w:r w:rsidR="00C4211D">
          <w:rPr>
            <w:noProof/>
            <w:webHidden/>
          </w:rPr>
          <w:fldChar w:fldCharType="end"/>
        </w:r>
      </w:hyperlink>
    </w:p>
    <w:p w:rsidR="00C4211D" w:rsidRDefault="00187F7E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352368" w:history="1">
        <w:r w:rsidR="00C4211D" w:rsidRPr="00326C26">
          <w:rPr>
            <w:rStyle w:val="a4"/>
            <w:noProof/>
          </w:rPr>
          <w:t>РФФИ. Гранты 2019-2021 гг для фундаментальных научных исследований (совместный конкурс 2018 г РФФИ и Национального центра научных исследований Франции)</w:t>
        </w:r>
        <w:r w:rsidR="00C4211D">
          <w:rPr>
            <w:noProof/>
            <w:webHidden/>
          </w:rPr>
          <w:tab/>
        </w:r>
        <w:r w:rsidR="00C4211D">
          <w:rPr>
            <w:noProof/>
            <w:webHidden/>
          </w:rPr>
          <w:fldChar w:fldCharType="begin"/>
        </w:r>
        <w:r w:rsidR="00C4211D">
          <w:rPr>
            <w:noProof/>
            <w:webHidden/>
          </w:rPr>
          <w:instrText xml:space="preserve"> PAGEREF _Toc529352368 \h </w:instrText>
        </w:r>
        <w:r w:rsidR="00C4211D">
          <w:rPr>
            <w:noProof/>
            <w:webHidden/>
          </w:rPr>
        </w:r>
        <w:r w:rsidR="00C4211D">
          <w:rPr>
            <w:noProof/>
            <w:webHidden/>
          </w:rPr>
          <w:fldChar w:fldCharType="separate"/>
        </w:r>
        <w:r w:rsidR="00C4211D">
          <w:rPr>
            <w:noProof/>
            <w:webHidden/>
          </w:rPr>
          <w:t>3</w:t>
        </w:r>
        <w:r w:rsidR="00C4211D">
          <w:rPr>
            <w:noProof/>
            <w:webHidden/>
          </w:rPr>
          <w:fldChar w:fldCharType="end"/>
        </w:r>
      </w:hyperlink>
    </w:p>
    <w:p w:rsidR="00C4211D" w:rsidRDefault="00187F7E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352369" w:history="1">
        <w:r w:rsidR="00C4211D" w:rsidRPr="00326C26">
          <w:rPr>
            <w:rStyle w:val="a4"/>
            <w:noProof/>
          </w:rPr>
          <w:t>Конкурс 2019 года по программе Fulbright Specialist</w:t>
        </w:r>
        <w:r w:rsidR="00C4211D">
          <w:rPr>
            <w:noProof/>
            <w:webHidden/>
          </w:rPr>
          <w:tab/>
        </w:r>
        <w:r w:rsidR="00C4211D">
          <w:rPr>
            <w:noProof/>
            <w:webHidden/>
          </w:rPr>
          <w:fldChar w:fldCharType="begin"/>
        </w:r>
        <w:r w:rsidR="00C4211D">
          <w:rPr>
            <w:noProof/>
            <w:webHidden/>
          </w:rPr>
          <w:instrText xml:space="preserve"> PAGEREF _Toc529352369 \h </w:instrText>
        </w:r>
        <w:r w:rsidR="00C4211D">
          <w:rPr>
            <w:noProof/>
            <w:webHidden/>
          </w:rPr>
        </w:r>
        <w:r w:rsidR="00C4211D">
          <w:rPr>
            <w:noProof/>
            <w:webHidden/>
          </w:rPr>
          <w:fldChar w:fldCharType="separate"/>
        </w:r>
        <w:r w:rsidR="00C4211D">
          <w:rPr>
            <w:noProof/>
            <w:webHidden/>
          </w:rPr>
          <w:t>4</w:t>
        </w:r>
        <w:r w:rsidR="00C4211D">
          <w:rPr>
            <w:noProof/>
            <w:webHidden/>
          </w:rPr>
          <w:fldChar w:fldCharType="end"/>
        </w:r>
      </w:hyperlink>
    </w:p>
    <w:p w:rsidR="00C4211D" w:rsidRDefault="00187F7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29352370" w:history="1">
        <w:r w:rsidR="00C4211D" w:rsidRPr="00326C26">
          <w:rPr>
            <w:rStyle w:val="a4"/>
            <w:noProof/>
          </w:rPr>
          <w:t>Международные стипендиальные программы</w:t>
        </w:r>
        <w:r w:rsidR="00C4211D">
          <w:rPr>
            <w:noProof/>
            <w:webHidden/>
          </w:rPr>
          <w:tab/>
        </w:r>
        <w:r w:rsidR="00C4211D">
          <w:rPr>
            <w:noProof/>
            <w:webHidden/>
          </w:rPr>
          <w:fldChar w:fldCharType="begin"/>
        </w:r>
        <w:r w:rsidR="00C4211D">
          <w:rPr>
            <w:noProof/>
            <w:webHidden/>
          </w:rPr>
          <w:instrText xml:space="preserve"> PAGEREF _Toc529352370 \h </w:instrText>
        </w:r>
        <w:r w:rsidR="00C4211D">
          <w:rPr>
            <w:noProof/>
            <w:webHidden/>
          </w:rPr>
        </w:r>
        <w:r w:rsidR="00C4211D">
          <w:rPr>
            <w:noProof/>
            <w:webHidden/>
          </w:rPr>
          <w:fldChar w:fldCharType="separate"/>
        </w:r>
        <w:r w:rsidR="00C4211D">
          <w:rPr>
            <w:noProof/>
            <w:webHidden/>
          </w:rPr>
          <w:t>6</w:t>
        </w:r>
        <w:r w:rsidR="00C4211D">
          <w:rPr>
            <w:noProof/>
            <w:webHidden/>
          </w:rPr>
          <w:fldChar w:fldCharType="end"/>
        </w:r>
      </w:hyperlink>
    </w:p>
    <w:p w:rsidR="00C4211D" w:rsidRDefault="00187F7E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352371" w:history="1">
        <w:r w:rsidR="00C4211D" w:rsidRPr="00326C26">
          <w:rPr>
            <w:rStyle w:val="a4"/>
            <w:noProof/>
          </w:rPr>
          <w:t>Гранты 2019 г для проведения исследований во Франции (стипендиальная программа для постдокторантов)</w:t>
        </w:r>
        <w:r w:rsidR="00C4211D">
          <w:rPr>
            <w:noProof/>
            <w:webHidden/>
          </w:rPr>
          <w:tab/>
        </w:r>
        <w:r w:rsidR="00C4211D">
          <w:rPr>
            <w:noProof/>
            <w:webHidden/>
          </w:rPr>
          <w:fldChar w:fldCharType="begin"/>
        </w:r>
        <w:r w:rsidR="00C4211D">
          <w:rPr>
            <w:noProof/>
            <w:webHidden/>
          </w:rPr>
          <w:instrText xml:space="preserve"> PAGEREF _Toc529352371 \h </w:instrText>
        </w:r>
        <w:r w:rsidR="00C4211D">
          <w:rPr>
            <w:noProof/>
            <w:webHidden/>
          </w:rPr>
        </w:r>
        <w:r w:rsidR="00C4211D">
          <w:rPr>
            <w:noProof/>
            <w:webHidden/>
          </w:rPr>
          <w:fldChar w:fldCharType="separate"/>
        </w:r>
        <w:r w:rsidR="00C4211D">
          <w:rPr>
            <w:noProof/>
            <w:webHidden/>
          </w:rPr>
          <w:t>6</w:t>
        </w:r>
        <w:r w:rsidR="00C4211D">
          <w:rPr>
            <w:noProof/>
            <w:webHidden/>
          </w:rPr>
          <w:fldChar w:fldCharType="end"/>
        </w:r>
      </w:hyperlink>
    </w:p>
    <w:p w:rsidR="00C4211D" w:rsidRDefault="00187F7E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352372" w:history="1">
        <w:r w:rsidR="00C4211D" w:rsidRPr="00326C26">
          <w:rPr>
            <w:rStyle w:val="a4"/>
            <w:noProof/>
          </w:rPr>
          <w:t>Стипендия «Стажировка для журналистов Плюс 2019» (стажировка в Германии)</w:t>
        </w:r>
        <w:r w:rsidR="00C4211D">
          <w:rPr>
            <w:noProof/>
            <w:webHidden/>
          </w:rPr>
          <w:tab/>
        </w:r>
        <w:r w:rsidR="00C4211D">
          <w:rPr>
            <w:noProof/>
            <w:webHidden/>
          </w:rPr>
          <w:fldChar w:fldCharType="begin"/>
        </w:r>
        <w:r w:rsidR="00C4211D">
          <w:rPr>
            <w:noProof/>
            <w:webHidden/>
          </w:rPr>
          <w:instrText xml:space="preserve"> PAGEREF _Toc529352372 \h </w:instrText>
        </w:r>
        <w:r w:rsidR="00C4211D">
          <w:rPr>
            <w:noProof/>
            <w:webHidden/>
          </w:rPr>
        </w:r>
        <w:r w:rsidR="00C4211D">
          <w:rPr>
            <w:noProof/>
            <w:webHidden/>
          </w:rPr>
          <w:fldChar w:fldCharType="separate"/>
        </w:r>
        <w:r w:rsidR="00C4211D">
          <w:rPr>
            <w:noProof/>
            <w:webHidden/>
          </w:rPr>
          <w:t>6</w:t>
        </w:r>
        <w:r w:rsidR="00C4211D">
          <w:rPr>
            <w:noProof/>
            <w:webHidden/>
          </w:rPr>
          <w:fldChar w:fldCharType="end"/>
        </w:r>
      </w:hyperlink>
    </w:p>
    <w:p w:rsidR="00A669F7" w:rsidRDefault="00AC2B2C" w:rsidP="00781AF1">
      <w:r w:rsidRPr="002E064C">
        <w:rPr>
          <w:b/>
          <w:bCs/>
          <w:color w:val="000000"/>
        </w:rPr>
        <w:fldChar w:fldCharType="end"/>
      </w:r>
      <w:r w:rsidR="00072D51" w:rsidRPr="002E064C">
        <w:br w:type="page"/>
      </w:r>
      <w:bookmarkStart w:id="0" w:name="_Toc296501818"/>
      <w:bookmarkStart w:id="1" w:name="_Toc296698035"/>
    </w:p>
    <w:p w:rsidR="00755B72" w:rsidRPr="00755B72" w:rsidRDefault="00755B72" w:rsidP="00755B72">
      <w:pPr>
        <w:pStyle w:val="1"/>
        <w:rPr>
          <w:sz w:val="32"/>
        </w:rPr>
      </w:pPr>
      <w:bookmarkStart w:id="2" w:name="_Toc529352367"/>
      <w:bookmarkStart w:id="3" w:name="_Toc357283902"/>
      <w:r w:rsidRPr="00755B72">
        <w:rPr>
          <w:rFonts w:eastAsia="Arial Unicode MS"/>
          <w:sz w:val="32"/>
        </w:rPr>
        <w:lastRenderedPageBreak/>
        <w:t>Конкурсы российских и международных фондов и программ</w:t>
      </w:r>
      <w:bookmarkEnd w:id="2"/>
    </w:p>
    <w:p w:rsidR="009F1560" w:rsidRPr="002241B3" w:rsidRDefault="00C5354A" w:rsidP="009F1560">
      <w:pPr>
        <w:pStyle w:val="3"/>
      </w:pPr>
      <w:bookmarkStart w:id="4" w:name="_Toc525141491"/>
      <w:bookmarkStart w:id="5" w:name="_Toc529352368"/>
      <w:r>
        <w:t>РФФИ</w:t>
      </w:r>
      <w:r w:rsidR="009F1560">
        <w:t xml:space="preserve">. </w:t>
      </w:r>
      <w:bookmarkEnd w:id="4"/>
      <w:r w:rsidRPr="00C5354A">
        <w:t xml:space="preserve">Гранты 2019-2021 </w:t>
      </w:r>
      <w:proofErr w:type="spellStart"/>
      <w:proofErr w:type="gramStart"/>
      <w:r w:rsidRPr="00C5354A">
        <w:t>гг</w:t>
      </w:r>
      <w:proofErr w:type="spellEnd"/>
      <w:proofErr w:type="gramEnd"/>
      <w:r w:rsidRPr="00C5354A">
        <w:t xml:space="preserve"> для фундамента</w:t>
      </w:r>
      <w:bookmarkStart w:id="6" w:name="_GoBack"/>
      <w:bookmarkEnd w:id="6"/>
      <w:r w:rsidRPr="00C5354A">
        <w:t>льных научных исследований (совместный конкурс 2018 г РФФИ и Национального центра научных исследований Франции)</w:t>
      </w:r>
      <w:bookmarkEnd w:id="5"/>
    </w:p>
    <w:p w:rsidR="00C5354A" w:rsidRDefault="00C5354A" w:rsidP="00C5354A">
      <w:pPr>
        <w:spacing w:before="120" w:after="120"/>
        <w:ind w:firstLine="567"/>
        <w:jc w:val="both"/>
      </w:pPr>
      <w:r>
        <w:t>Российский фонд фундаментальных исследований (РФФИ) и Национальный центр научных исследований Франции (НЦНИ) объявляют конкурс 2018 года на лучшие научные проекты фундаментальных научных исследований.</w:t>
      </w:r>
    </w:p>
    <w:p w:rsidR="00C5354A" w:rsidRDefault="00C5354A" w:rsidP="00C5354A">
      <w:pPr>
        <w:spacing w:before="120" w:after="120"/>
        <w:ind w:firstLine="567"/>
        <w:jc w:val="both"/>
      </w:pPr>
      <w:r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Франции.</w:t>
      </w:r>
    </w:p>
    <w:p w:rsidR="009F1560" w:rsidRDefault="00C5354A" w:rsidP="00C5354A">
      <w:pPr>
        <w:spacing w:before="120" w:after="120"/>
        <w:ind w:firstLine="567"/>
        <w:jc w:val="both"/>
      </w:pPr>
      <w:proofErr w:type="gramStart"/>
      <w:r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C5354A" w:rsidRDefault="00C5354A" w:rsidP="00C5354A">
      <w:pPr>
        <w:ind w:firstLine="709"/>
        <w:jc w:val="both"/>
      </w:pPr>
      <w: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C5354A" w:rsidRDefault="00C5354A" w:rsidP="00C5354A">
      <w:pPr>
        <w:ind w:firstLine="709"/>
        <w:jc w:val="both"/>
      </w:pPr>
      <w:r>
        <w:t xml:space="preserve">(01) математика, механика; </w:t>
      </w:r>
    </w:p>
    <w:p w:rsidR="00C5354A" w:rsidRDefault="00C5354A" w:rsidP="00C5354A">
      <w:pPr>
        <w:ind w:firstLine="709"/>
        <w:jc w:val="both"/>
      </w:pPr>
      <w:r>
        <w:t xml:space="preserve">(02) физика и астрономия; </w:t>
      </w:r>
    </w:p>
    <w:p w:rsidR="00C5354A" w:rsidRDefault="00C5354A" w:rsidP="00C5354A">
      <w:pPr>
        <w:ind w:firstLine="709"/>
        <w:jc w:val="both"/>
      </w:pPr>
      <w:r>
        <w:t xml:space="preserve">(03) химия и науки о материалах; </w:t>
      </w:r>
    </w:p>
    <w:p w:rsidR="00C5354A" w:rsidRDefault="00C5354A" w:rsidP="00C5354A">
      <w:pPr>
        <w:ind w:firstLine="709"/>
        <w:jc w:val="both"/>
      </w:pPr>
      <w:r>
        <w:t xml:space="preserve">(04) биология; </w:t>
      </w:r>
    </w:p>
    <w:p w:rsidR="00C5354A" w:rsidRDefault="00C5354A" w:rsidP="00C5354A">
      <w:pPr>
        <w:ind w:firstLine="709"/>
        <w:jc w:val="both"/>
      </w:pPr>
      <w:r>
        <w:t xml:space="preserve">(05) науки о Земле; </w:t>
      </w:r>
    </w:p>
    <w:p w:rsidR="00C5354A" w:rsidRDefault="00C5354A" w:rsidP="00C5354A">
      <w:pPr>
        <w:ind w:firstLine="709"/>
        <w:jc w:val="both"/>
      </w:pPr>
      <w:r>
        <w:t xml:space="preserve">(07) инфокоммуникационные технологии и вычислительные системы; </w:t>
      </w:r>
    </w:p>
    <w:p w:rsidR="00C5354A" w:rsidRDefault="00C5354A" w:rsidP="00C5354A">
      <w:pPr>
        <w:ind w:firstLine="709"/>
        <w:jc w:val="both"/>
      </w:pPr>
      <w:r>
        <w:t xml:space="preserve">(08) фундаментальные основы инженерных наук; </w:t>
      </w:r>
    </w:p>
    <w:p w:rsidR="00C5354A" w:rsidRDefault="00C5354A" w:rsidP="00C5354A">
      <w:pPr>
        <w:ind w:firstLine="709"/>
        <w:jc w:val="both"/>
      </w:pPr>
      <w:r>
        <w:t xml:space="preserve">(15) фундаментальные основы медицинских наук; </w:t>
      </w:r>
    </w:p>
    <w:p w:rsidR="00C5354A" w:rsidRDefault="00C5354A" w:rsidP="00C5354A">
      <w:pPr>
        <w:spacing w:after="200"/>
        <w:ind w:firstLine="709"/>
        <w:jc w:val="both"/>
      </w:pPr>
      <w:r>
        <w:t>(16) фундаментальные основы сельскохозяйственных наук.</w:t>
      </w:r>
    </w:p>
    <w:p w:rsidR="00C5354A" w:rsidRDefault="00C5354A" w:rsidP="00C5354A">
      <w:pPr>
        <w:spacing w:after="200"/>
        <w:ind w:firstLine="708"/>
        <w:jc w:val="both"/>
      </w:pPr>
      <w:proofErr w:type="gramStart"/>
      <w:r>
        <w:t xml:space="preserve">Работа может быть выполнена на базе Международных ассоциированных лабораторий (МАЛ) и Международных научных объединений (МНО), список которых в соответствии со сроками действия соглашения представлен на странице конкурса </w:t>
      </w:r>
      <w:hyperlink r:id="rId10" w:history="1">
        <w:r w:rsidRPr="00CC5024">
          <w:rPr>
            <w:rStyle w:val="a4"/>
          </w:rPr>
          <w:t>http://www.rfbr.ru/rffi/ru/contest/n_812/o_2079619</w:t>
        </w:r>
      </w:hyperlink>
      <w:r>
        <w:t xml:space="preserve">. </w:t>
      </w:r>
      <w:r w:rsidRPr="00C5354A">
        <w:t>Реализация проекта должна быть завершена до срока окончания действия Соглашения о создании соответствующей МАЛ или МНО.</w:t>
      </w:r>
      <w:proofErr w:type="gramEnd"/>
    </w:p>
    <w:p w:rsidR="009F1560" w:rsidRDefault="00C5354A" w:rsidP="00C5354A">
      <w:pPr>
        <w:spacing w:after="200"/>
        <w:ind w:firstLine="708"/>
        <w:jc w:val="both"/>
      </w:pPr>
      <w:r w:rsidRPr="00C5354A">
        <w:t>Проект может быть представлен на конкурс только в случае, если НЦНИ подтвердил предоставление финансирования французским участникам.</w:t>
      </w:r>
    </w:p>
    <w:p w:rsidR="009F1560" w:rsidRPr="00126C79" w:rsidRDefault="00C5354A" w:rsidP="009F1560">
      <w:pPr>
        <w:spacing w:before="120" w:after="120"/>
        <w:ind w:firstLine="567"/>
        <w:rPr>
          <w:b/>
        </w:rPr>
      </w:pPr>
      <w:r>
        <w:rPr>
          <w:b/>
        </w:rPr>
        <w:t>Максимальный р</w:t>
      </w:r>
      <w:r w:rsidR="009F1560" w:rsidRPr="00126C79">
        <w:rPr>
          <w:b/>
        </w:rPr>
        <w:t xml:space="preserve">азмер гранта – </w:t>
      </w:r>
      <w:r>
        <w:rPr>
          <w:b/>
        </w:rPr>
        <w:t>1 200 000 </w:t>
      </w:r>
      <w:r w:rsidR="009F1560" w:rsidRPr="00126C79">
        <w:rPr>
          <w:b/>
        </w:rPr>
        <w:t>рублей.</w:t>
      </w:r>
    </w:p>
    <w:p w:rsidR="009F1560" w:rsidRDefault="009F1560" w:rsidP="009F1560">
      <w:pPr>
        <w:spacing w:before="120" w:after="120"/>
        <w:ind w:firstLine="567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="00C5354A">
        <w:rPr>
          <w:b/>
        </w:rPr>
        <w:t>24</w:t>
      </w:r>
      <w:r w:rsidRPr="005B038F">
        <w:rPr>
          <w:b/>
        </w:rPr>
        <w:t xml:space="preserve"> </w:t>
      </w:r>
      <w:r w:rsidR="00C5354A">
        <w:rPr>
          <w:b/>
        </w:rPr>
        <w:t>декабря</w:t>
      </w:r>
      <w:r w:rsidRPr="005B038F">
        <w:rPr>
          <w:b/>
        </w:rPr>
        <w:t xml:space="preserve"> 2018 года.</w:t>
      </w:r>
    </w:p>
    <w:p w:rsidR="009F1560" w:rsidRPr="002241B3" w:rsidRDefault="009F1560" w:rsidP="009F1560">
      <w:pPr>
        <w:spacing w:before="120" w:after="120"/>
        <w:ind w:firstLine="567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hyperlink r:id="rId11" w:history="1">
        <w:r w:rsidR="00C5354A" w:rsidRPr="00C5354A">
          <w:rPr>
            <w:rStyle w:val="a4"/>
          </w:rPr>
          <w:t>http://www.rfbr.ru/rffi/ru/contest/n_812/o_2079619</w:t>
        </w:r>
      </w:hyperlink>
      <w:r w:rsidR="00C5354A">
        <w:rPr>
          <w:b/>
        </w:rPr>
        <w:t xml:space="preserve"> </w:t>
      </w:r>
    </w:p>
    <w:bookmarkEnd w:id="0"/>
    <w:bookmarkEnd w:id="1"/>
    <w:bookmarkEnd w:id="3"/>
    <w:p w:rsidR="00EB0276" w:rsidRPr="004C7459" w:rsidRDefault="00EB0276" w:rsidP="00EB0276">
      <w:pPr>
        <w:pBdr>
          <w:bottom w:val="single" w:sz="4" w:space="1" w:color="auto"/>
        </w:pBdr>
        <w:spacing w:before="120" w:after="120"/>
        <w:jc w:val="both"/>
        <w:rPr>
          <w:bCs/>
          <w:color w:val="000000"/>
        </w:rPr>
      </w:pPr>
    </w:p>
    <w:p w:rsidR="00DC1E82" w:rsidRDefault="00DC1E82">
      <w:pPr>
        <w:rPr>
          <w:b/>
          <w:bCs/>
          <w:color w:val="000000"/>
        </w:rPr>
      </w:pPr>
    </w:p>
    <w:p w:rsidR="006F5B9D" w:rsidRDefault="006F5B9D" w:rsidP="006F5B9D">
      <w:pPr>
        <w:pStyle w:val="3"/>
      </w:pPr>
      <w:bookmarkStart w:id="7" w:name="_Toc529352369"/>
      <w:r w:rsidRPr="006F5B9D">
        <w:lastRenderedPageBreak/>
        <w:t xml:space="preserve">Конкурс 2019 года по программе </w:t>
      </w:r>
      <w:proofErr w:type="spellStart"/>
      <w:r w:rsidRPr="006F5B9D">
        <w:t>Fulbright</w:t>
      </w:r>
      <w:proofErr w:type="spellEnd"/>
      <w:r w:rsidRPr="006F5B9D">
        <w:t xml:space="preserve"> </w:t>
      </w:r>
      <w:proofErr w:type="spellStart"/>
      <w:r w:rsidRPr="006F5B9D">
        <w:t>Specialist</w:t>
      </w:r>
      <w:bookmarkEnd w:id="7"/>
      <w:proofErr w:type="spellEnd"/>
    </w:p>
    <w:p w:rsidR="006F5B9D" w:rsidRDefault="006F5B9D" w:rsidP="006F5B9D">
      <w:pPr>
        <w:spacing w:after="200"/>
        <w:ind w:firstLine="709"/>
        <w:jc w:val="both"/>
      </w:pPr>
      <w:r>
        <w:t xml:space="preserve">Программа </w:t>
      </w:r>
      <w:proofErr w:type="spellStart"/>
      <w:r>
        <w:t>Fulbright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позволяет российским образовательным учреждениям приглашать на конкурсной основе лекторов из университетов США сроком от 2 до 6 недель.</w:t>
      </w:r>
    </w:p>
    <w:p w:rsidR="00DC1E82" w:rsidRDefault="006F5B9D" w:rsidP="006F5B9D">
      <w:pPr>
        <w:spacing w:after="200"/>
        <w:ind w:firstLine="709"/>
        <w:jc w:val="both"/>
      </w:pPr>
      <w:r>
        <w:t>Заявка может быть либо именной, т.е. составленной для приглашения конкретного американского ученого, либо общей, т.е. приглашающей любого американского специалиста в какой-то одной из перечисленных ниже областей знаний. Заявка также может быть оформлена на приглашение специалиста, уже включенного в список (</w:t>
      </w:r>
      <w:proofErr w:type="spellStart"/>
      <w:r>
        <w:t>ростер</w:t>
      </w:r>
      <w:proofErr w:type="spellEnd"/>
      <w:r>
        <w:t>) Программы.</w:t>
      </w:r>
    </w:p>
    <w:p w:rsidR="006F5B9D" w:rsidRPr="006F5B9D" w:rsidRDefault="006F5B9D" w:rsidP="006F5B9D">
      <w:pPr>
        <w:ind w:firstLine="709"/>
        <w:rPr>
          <w:bCs/>
          <w:color w:val="000000"/>
          <w:lang w:val="en-US"/>
        </w:rPr>
      </w:pPr>
      <w:r w:rsidRPr="006F5B9D">
        <w:rPr>
          <w:bCs/>
          <w:color w:val="000000"/>
        </w:rPr>
        <w:t>Области</w:t>
      </w:r>
      <w:r w:rsidRPr="006F5B9D">
        <w:rPr>
          <w:bCs/>
          <w:color w:val="000000"/>
          <w:lang w:val="en-US"/>
        </w:rPr>
        <w:t xml:space="preserve"> </w:t>
      </w:r>
      <w:r w:rsidRPr="006F5B9D">
        <w:rPr>
          <w:bCs/>
          <w:color w:val="000000"/>
        </w:rPr>
        <w:t>знания</w:t>
      </w:r>
      <w:r w:rsidRPr="006F5B9D">
        <w:rPr>
          <w:bCs/>
          <w:color w:val="000000"/>
          <w:lang w:val="en-US"/>
        </w:rPr>
        <w:t>/</w:t>
      </w:r>
      <w:r w:rsidRPr="006F5B9D">
        <w:rPr>
          <w:bCs/>
          <w:color w:val="000000"/>
        </w:rPr>
        <w:t>дисциплины</w:t>
      </w:r>
      <w:r w:rsidRPr="006F5B9D">
        <w:rPr>
          <w:bCs/>
          <w:color w:val="000000"/>
          <w:lang w:val="en-US"/>
        </w:rPr>
        <w:t xml:space="preserve">: 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Agriculture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American Studies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Anthropology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Archeology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Biology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Education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Business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Administration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Chemistry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Education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Communications and Journalism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Computer Science and Information Technology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</w:rPr>
      </w:pPr>
      <w:proofErr w:type="spellStart"/>
      <w:r w:rsidRPr="006F5B9D">
        <w:rPr>
          <w:bCs/>
          <w:color w:val="000000"/>
        </w:rPr>
        <w:t>Economics</w:t>
      </w:r>
      <w:proofErr w:type="spellEnd"/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Education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Engineering Education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Environmental Science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Law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Library Science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Math Education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Peace and Conflict Resolution Studies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Physics Education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Political Science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Public Administration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Public/Global Health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Social Work</w:t>
      </w:r>
    </w:p>
    <w:p w:rsidR="006F5B9D" w:rsidRP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  <w:lang w:val="en-US"/>
        </w:rPr>
      </w:pPr>
      <w:r w:rsidRPr="006F5B9D">
        <w:rPr>
          <w:bCs/>
          <w:color w:val="000000"/>
          <w:lang w:val="en-US"/>
        </w:rPr>
        <w:t>Sociology</w:t>
      </w:r>
    </w:p>
    <w:p w:rsidR="006F5B9D" w:rsidRDefault="006F5B9D" w:rsidP="006F5B9D">
      <w:pPr>
        <w:pStyle w:val="af1"/>
        <w:numPr>
          <w:ilvl w:val="0"/>
          <w:numId w:val="23"/>
        </w:numPr>
        <w:ind w:hanging="357"/>
        <w:rPr>
          <w:bCs/>
          <w:color w:val="000000"/>
        </w:rPr>
      </w:pPr>
      <w:proofErr w:type="spellStart"/>
      <w:r w:rsidRPr="006F5B9D">
        <w:rPr>
          <w:bCs/>
          <w:color w:val="000000"/>
        </w:rPr>
        <w:t>Urban</w:t>
      </w:r>
      <w:proofErr w:type="spellEnd"/>
      <w:r w:rsidRPr="006F5B9D">
        <w:rPr>
          <w:bCs/>
          <w:color w:val="000000"/>
        </w:rPr>
        <w:t xml:space="preserve"> </w:t>
      </w:r>
      <w:proofErr w:type="spellStart"/>
      <w:r w:rsidRPr="006F5B9D">
        <w:rPr>
          <w:bCs/>
          <w:color w:val="000000"/>
        </w:rPr>
        <w:t>Planning</w:t>
      </w:r>
      <w:proofErr w:type="spellEnd"/>
    </w:p>
    <w:p w:rsidR="006F5B9D" w:rsidRDefault="006F5B9D" w:rsidP="006F5B9D">
      <w:pPr>
        <w:spacing w:before="200"/>
        <w:ind w:firstLine="709"/>
        <w:jc w:val="both"/>
        <w:rPr>
          <w:bCs/>
          <w:color w:val="000000"/>
        </w:rPr>
      </w:pPr>
      <w:r w:rsidRPr="006F5B9D">
        <w:rPr>
          <w:bCs/>
          <w:color w:val="000000"/>
        </w:rPr>
        <w:t xml:space="preserve">Наиболее подробное описание программы можно найти на сайте организации </w:t>
      </w:r>
      <w:proofErr w:type="spellStart"/>
      <w:r w:rsidRPr="006F5B9D">
        <w:rPr>
          <w:bCs/>
          <w:color w:val="000000"/>
        </w:rPr>
        <w:t>World</w:t>
      </w:r>
      <w:proofErr w:type="spellEnd"/>
      <w:r w:rsidRPr="006F5B9D">
        <w:rPr>
          <w:bCs/>
          <w:color w:val="000000"/>
        </w:rPr>
        <w:t xml:space="preserve"> </w:t>
      </w:r>
      <w:proofErr w:type="spellStart"/>
      <w:r w:rsidRPr="006F5B9D">
        <w:rPr>
          <w:bCs/>
          <w:color w:val="000000"/>
        </w:rPr>
        <w:t>Learning</w:t>
      </w:r>
      <w:proofErr w:type="spellEnd"/>
      <w:r>
        <w:rPr>
          <w:bCs/>
          <w:color w:val="000000"/>
        </w:rPr>
        <w:t xml:space="preserve"> (</w:t>
      </w:r>
      <w:hyperlink r:id="rId12" w:history="1">
        <w:r w:rsidRPr="00CC5024">
          <w:rPr>
            <w:rStyle w:val="a4"/>
            <w:bCs/>
          </w:rPr>
          <w:t>https://fulbrightspecialist.worldlearning.org/</w:t>
        </w:r>
      </w:hyperlink>
      <w:r>
        <w:rPr>
          <w:bCs/>
          <w:color w:val="000000"/>
        </w:rPr>
        <w:t>)</w:t>
      </w:r>
      <w:r w:rsidRPr="006F5B9D">
        <w:rPr>
          <w:bCs/>
          <w:color w:val="000000"/>
        </w:rPr>
        <w:t xml:space="preserve">. На этом же сайте Ваш кандидат должен ознакомиться с условиями предоставления грантов и зарегистрироваться в том случае, если Вы оформляете именную заявку. Информация для принимающих вузов представлена </w:t>
      </w:r>
      <w:r>
        <w:rPr>
          <w:bCs/>
          <w:color w:val="000000"/>
        </w:rPr>
        <w:t xml:space="preserve">на странице </w:t>
      </w:r>
      <w:hyperlink r:id="rId13" w:history="1">
        <w:r w:rsidRPr="00CC5024">
          <w:rPr>
            <w:rStyle w:val="a4"/>
            <w:bCs/>
          </w:rPr>
          <w:t>https://fulbrightspecialist.worldlearning.org/eligibility-host-institutions</w:t>
        </w:r>
      </w:hyperlink>
      <w:r w:rsidRPr="006F5B9D">
        <w:rPr>
          <w:bCs/>
          <w:color w:val="000000"/>
        </w:rPr>
        <w:t>.</w:t>
      </w:r>
    </w:p>
    <w:p w:rsidR="006F5B9D" w:rsidRDefault="006F5B9D" w:rsidP="006F5B9D">
      <w:pPr>
        <w:spacing w:after="200"/>
        <w:ind w:firstLine="709"/>
        <w:jc w:val="both"/>
        <w:rPr>
          <w:bCs/>
          <w:color w:val="000000"/>
        </w:rPr>
      </w:pPr>
      <w:r w:rsidRPr="006F5B9D">
        <w:rPr>
          <w:bCs/>
          <w:color w:val="000000"/>
        </w:rPr>
        <w:t>Участие в программе специалистов с двойным гражданством (</w:t>
      </w:r>
      <w:proofErr w:type="gramStart"/>
      <w:r w:rsidRPr="006F5B9D">
        <w:rPr>
          <w:bCs/>
          <w:color w:val="000000"/>
        </w:rPr>
        <w:t>США-Россия</w:t>
      </w:r>
      <w:proofErr w:type="gramEnd"/>
      <w:r w:rsidRPr="006F5B9D">
        <w:rPr>
          <w:bCs/>
          <w:color w:val="000000"/>
        </w:rPr>
        <w:t>) НЕ ДОПУСКАЕТСЯ. Специалисты должны въезжать в страну с американским паспортом и российской визой.</w:t>
      </w:r>
    </w:p>
    <w:p w:rsidR="006F5B9D" w:rsidRPr="006F5B9D" w:rsidRDefault="006F5B9D" w:rsidP="006F5B9D">
      <w:pPr>
        <w:spacing w:after="200"/>
        <w:ind w:firstLine="709"/>
        <w:jc w:val="both"/>
        <w:rPr>
          <w:bCs/>
          <w:color w:val="000000"/>
        </w:rPr>
      </w:pPr>
      <w:r w:rsidRPr="006F5B9D">
        <w:rPr>
          <w:bCs/>
          <w:color w:val="000000"/>
        </w:rPr>
        <w:t xml:space="preserve">Для участия в конкурсе необходимо подробно и аргументировано заполнить заявку через онлайн портал, предварительно зарегистрировавшись на сайте: </w:t>
      </w:r>
      <w:hyperlink r:id="rId14" w:history="1">
        <w:r w:rsidRPr="00CC5024">
          <w:rPr>
            <w:rStyle w:val="a4"/>
            <w:bCs/>
          </w:rPr>
          <w:t>https://worldlearning-community.force.com/FSPHost/apex/FSP_Portal_Home</w:t>
        </w:r>
      </w:hyperlink>
      <w:r>
        <w:rPr>
          <w:bCs/>
          <w:color w:val="000000"/>
        </w:rPr>
        <w:t xml:space="preserve"> .</w:t>
      </w:r>
      <w:r w:rsidRPr="006F5B9D">
        <w:rPr>
          <w:bCs/>
          <w:color w:val="000000"/>
        </w:rPr>
        <w:t xml:space="preserve"> После оформления заявки и </w:t>
      </w:r>
      <w:r w:rsidRPr="006F5B9D">
        <w:rPr>
          <w:bCs/>
          <w:color w:val="000000"/>
        </w:rPr>
        <w:lastRenderedPageBreak/>
        <w:t>одобрения ее московским офисом программы, дальнейшее рассмотрение длится около 3 недель. Рекомендуется оформлять заявку минимум за 3 месяца до предполагаемого приезда американского специалиста.</w:t>
      </w:r>
    </w:p>
    <w:p w:rsidR="006F5B9D" w:rsidRDefault="006F5B9D" w:rsidP="006F5B9D">
      <w:pPr>
        <w:spacing w:after="200"/>
        <w:ind w:firstLine="709"/>
        <w:jc w:val="both"/>
        <w:rPr>
          <w:bCs/>
          <w:color w:val="000000"/>
        </w:rPr>
      </w:pPr>
      <w:r w:rsidRPr="006F5B9D">
        <w:rPr>
          <w:bCs/>
          <w:color w:val="000000"/>
        </w:rPr>
        <w:t>Даты приезда специалиста можно впоследствии редактировать, но мы настоятельно рекомендуется подавать заявку</w:t>
      </w:r>
      <w:r>
        <w:rPr>
          <w:bCs/>
          <w:color w:val="000000"/>
        </w:rPr>
        <w:t>,</w:t>
      </w:r>
      <w:r w:rsidRPr="006F5B9D">
        <w:rPr>
          <w:bCs/>
          <w:color w:val="000000"/>
        </w:rPr>
        <w:t xml:space="preserve"> ориентируясь на сроки, указанные ниже, чтобы успеть подготовить все необходимые документы, включая визовое приглашение.</w:t>
      </w:r>
    </w:p>
    <w:p w:rsidR="006F5B9D" w:rsidRDefault="006F5B9D" w:rsidP="006F5B9D">
      <w:pPr>
        <w:spacing w:before="120" w:after="120"/>
        <w:ind w:firstLine="567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</w:p>
    <w:p w:rsidR="006F5B9D" w:rsidRPr="006F5B9D" w:rsidRDefault="006F5B9D" w:rsidP="006F5B9D">
      <w:pPr>
        <w:pStyle w:val="af1"/>
        <w:numPr>
          <w:ilvl w:val="0"/>
          <w:numId w:val="25"/>
        </w:numPr>
        <w:spacing w:before="120" w:after="120"/>
        <w:rPr>
          <w:b/>
        </w:rPr>
      </w:pPr>
      <w:r w:rsidRPr="006F5B9D">
        <w:rPr>
          <w:b/>
        </w:rPr>
        <w:t>До 30 ноября 2018 г. - если поездка планируется весной 2019 года</w:t>
      </w:r>
    </w:p>
    <w:p w:rsidR="006F5B9D" w:rsidRPr="006F5B9D" w:rsidRDefault="006F5B9D" w:rsidP="006F5B9D">
      <w:pPr>
        <w:pStyle w:val="af1"/>
        <w:numPr>
          <w:ilvl w:val="0"/>
          <w:numId w:val="25"/>
        </w:numPr>
        <w:spacing w:before="120" w:after="120"/>
        <w:rPr>
          <w:b/>
        </w:rPr>
      </w:pPr>
      <w:r w:rsidRPr="006F5B9D">
        <w:rPr>
          <w:b/>
        </w:rPr>
        <w:t>До 31 марта 2019 г. - если поездка планируется летом 2019 года (например, для участия в Летней Школе)</w:t>
      </w:r>
    </w:p>
    <w:p w:rsidR="006F5B9D" w:rsidRPr="006F5B9D" w:rsidRDefault="006F5B9D" w:rsidP="006F5B9D">
      <w:pPr>
        <w:pStyle w:val="af1"/>
        <w:numPr>
          <w:ilvl w:val="0"/>
          <w:numId w:val="25"/>
        </w:numPr>
        <w:spacing w:before="120" w:after="120"/>
        <w:rPr>
          <w:b/>
        </w:rPr>
      </w:pPr>
      <w:r w:rsidRPr="006F5B9D">
        <w:rPr>
          <w:b/>
        </w:rPr>
        <w:t>До 31 мая 2019 г. - если поездка планируется осенью 2019 года</w:t>
      </w:r>
    </w:p>
    <w:p w:rsidR="006F5B9D" w:rsidRDefault="006F5B9D" w:rsidP="006F5B9D">
      <w:pPr>
        <w:spacing w:before="120" w:after="120"/>
        <w:ind w:firstLine="567"/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hyperlink r:id="rId15" w:history="1">
        <w:r w:rsidRPr="00CC5024">
          <w:rPr>
            <w:rStyle w:val="a4"/>
          </w:rPr>
          <w:t>http://fulbright.ru/ru/rusinstitutes/specialist</w:t>
        </w:r>
      </w:hyperlink>
      <w:r>
        <w:t xml:space="preserve"> </w:t>
      </w:r>
    </w:p>
    <w:p w:rsidR="006F5B9D" w:rsidRPr="006F5B9D" w:rsidRDefault="006F5B9D" w:rsidP="006F5B9D">
      <w:pPr>
        <w:pBdr>
          <w:bottom w:val="single" w:sz="4" w:space="1" w:color="auto"/>
        </w:pBdr>
        <w:spacing w:before="120" w:after="120"/>
        <w:ind w:firstLine="567"/>
        <w:rPr>
          <w:bCs/>
          <w:color w:val="000000"/>
        </w:rPr>
      </w:pPr>
    </w:p>
    <w:p w:rsidR="00DC1E82" w:rsidRDefault="00DC1E8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C1E82" w:rsidRPr="003E3375" w:rsidRDefault="00DC1E82" w:rsidP="00DC1E82">
      <w:pPr>
        <w:pStyle w:val="1"/>
        <w:rPr>
          <w:sz w:val="32"/>
        </w:rPr>
      </w:pPr>
      <w:bookmarkStart w:id="8" w:name="_Toc525907082"/>
      <w:bookmarkStart w:id="9" w:name="_Toc529352370"/>
      <w:r w:rsidRPr="003E3375">
        <w:rPr>
          <w:sz w:val="32"/>
        </w:rPr>
        <w:lastRenderedPageBreak/>
        <w:t>Международные стипендиальные программы</w:t>
      </w:r>
      <w:bookmarkEnd w:id="8"/>
      <w:bookmarkEnd w:id="9"/>
    </w:p>
    <w:p w:rsidR="00DC1E82" w:rsidRDefault="00DC1E82" w:rsidP="00DC1E82">
      <w:pPr>
        <w:pStyle w:val="3"/>
      </w:pPr>
      <w:bookmarkStart w:id="10" w:name="_Toc529352371"/>
      <w:r w:rsidRPr="00DC1E82">
        <w:t xml:space="preserve">Гранты 2019 г для проведения исследований во Франции (стипендиальная программа для </w:t>
      </w:r>
      <w:proofErr w:type="spellStart"/>
      <w:r w:rsidRPr="00DC1E82">
        <w:t>постдокторантов</w:t>
      </w:r>
      <w:proofErr w:type="spellEnd"/>
      <w:r w:rsidRPr="00DC1E82">
        <w:t>)</w:t>
      </w:r>
      <w:bookmarkEnd w:id="10"/>
      <w:r w:rsidRPr="00BC16B7">
        <w:t xml:space="preserve"> </w:t>
      </w:r>
    </w:p>
    <w:p w:rsidR="00DC1E82" w:rsidRDefault="00DC1E82" w:rsidP="00DC1E82">
      <w:pPr>
        <w:spacing w:before="120" w:after="120"/>
        <w:ind w:firstLine="709"/>
        <w:jc w:val="both"/>
      </w:pPr>
      <w:r>
        <w:t>Фонд "Дом наук о человеке"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Fondation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l’homme</w:t>
      </w:r>
      <w:proofErr w:type="spellEnd"/>
      <w:r>
        <w:t>, FMSH) и Центр франко-российских исследований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d’Etudes</w:t>
      </w:r>
      <w:proofErr w:type="spellEnd"/>
      <w:r>
        <w:t xml:space="preserve"> </w:t>
      </w:r>
      <w:proofErr w:type="spellStart"/>
      <w:r>
        <w:t>Franco-Russe</w:t>
      </w:r>
      <w:proofErr w:type="spellEnd"/>
      <w:r>
        <w:t>, CEFR) предлагают стипендии для пребывания во Франции (3 месяца) для молодых исследователей из Белоруссии, Молдавии, Украины и России, защитивших диссертацию после 2013 года.</w:t>
      </w:r>
    </w:p>
    <w:p w:rsidR="002C7927" w:rsidRDefault="00DC1E82" w:rsidP="00DC1E82">
      <w:pPr>
        <w:spacing w:before="120" w:after="120"/>
        <w:ind w:firstLine="709"/>
        <w:jc w:val="both"/>
      </w:pPr>
      <w:r>
        <w:t xml:space="preserve">Стипендия предназначена для проведения исследовательских работ во Франции: полевых работ, исследований в библиотеках и архивах. Она является частью стипендиальной программы Атлас для поддержки краткосрочной мобильности </w:t>
      </w:r>
      <w:proofErr w:type="gramStart"/>
      <w:r>
        <w:t>пост-докторантов</w:t>
      </w:r>
      <w:proofErr w:type="gramEnd"/>
      <w:r>
        <w:t>, которая была запущена Фондом "Дом наук о человеке" и его партнёрами.</w:t>
      </w:r>
    </w:p>
    <w:p w:rsidR="00DC1E82" w:rsidRPr="00DC1E82" w:rsidRDefault="00DC1E82" w:rsidP="00DC1E82">
      <w:pPr>
        <w:spacing w:before="120" w:after="120"/>
        <w:ind w:firstLine="709"/>
        <w:jc w:val="both"/>
        <w:rPr>
          <w:bCs/>
          <w:color w:val="000000"/>
        </w:rPr>
      </w:pPr>
      <w:r w:rsidRPr="00DC1E82">
        <w:rPr>
          <w:bCs/>
          <w:color w:val="000000"/>
        </w:rPr>
        <w:t>Пребывание во Франции ограничено сроком с февраля по декабрь 2019 года.</w:t>
      </w:r>
    </w:p>
    <w:p w:rsidR="00DC1E82" w:rsidRDefault="00DC1E82" w:rsidP="00DC1E82">
      <w:pPr>
        <w:spacing w:before="120" w:after="120"/>
        <w:ind w:firstLine="709"/>
        <w:jc w:val="both"/>
        <w:rPr>
          <w:bCs/>
          <w:color w:val="000000"/>
        </w:rPr>
      </w:pPr>
      <w:r w:rsidRPr="00DC1E82">
        <w:rPr>
          <w:bCs/>
          <w:color w:val="000000"/>
        </w:rPr>
        <w:t>Стипендия составляет 4 500 евро на три месяца для покрытия расходов на транспорт и пребывание во Франции.</w:t>
      </w:r>
    </w:p>
    <w:p w:rsidR="00DC1E82" w:rsidRDefault="00DC1E82" w:rsidP="00DC1E82">
      <w:pPr>
        <w:spacing w:before="120" w:after="120"/>
        <w:ind w:firstLine="709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10</w:t>
      </w:r>
      <w:r w:rsidRPr="005B038F">
        <w:rPr>
          <w:b/>
        </w:rPr>
        <w:t xml:space="preserve"> </w:t>
      </w:r>
      <w:r>
        <w:rPr>
          <w:b/>
        </w:rPr>
        <w:t>декабря</w:t>
      </w:r>
      <w:r w:rsidRPr="005B038F">
        <w:rPr>
          <w:b/>
        </w:rPr>
        <w:t xml:space="preserve"> 2018 года.</w:t>
      </w:r>
    </w:p>
    <w:p w:rsidR="00DC1E82" w:rsidRPr="00DC1E82" w:rsidRDefault="00DC1E82" w:rsidP="00DC1E82">
      <w:pPr>
        <w:spacing w:before="120" w:after="120"/>
        <w:ind w:firstLine="709"/>
        <w:rPr>
          <w:bCs/>
          <w:color w:val="000000"/>
        </w:rPr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hyperlink r:id="rId16" w:history="1">
        <w:r w:rsidRPr="00DC1E82">
          <w:rPr>
            <w:rStyle w:val="a4"/>
          </w:rPr>
          <w:t>http://www.cefr-moscou.cnrs.fr/ru/bourses/post-doctorants</w:t>
        </w:r>
      </w:hyperlink>
      <w:r>
        <w:rPr>
          <w:b/>
        </w:rPr>
        <w:t xml:space="preserve"> </w:t>
      </w:r>
    </w:p>
    <w:p w:rsidR="00DC1E82" w:rsidRDefault="00DC1E82" w:rsidP="006F5B9D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DC1E82" w:rsidRDefault="006F5B9D" w:rsidP="006F5B9D">
      <w:pPr>
        <w:pStyle w:val="3"/>
      </w:pPr>
      <w:bookmarkStart w:id="11" w:name="_Toc529352372"/>
      <w:r w:rsidRPr="006F5B9D">
        <w:t>Стипендия «Стажировка для журналистов Плюс 2019» (стажировка в Германии)</w:t>
      </w:r>
      <w:bookmarkEnd w:id="11"/>
    </w:p>
    <w:p w:rsidR="00DC1E82" w:rsidRPr="006F5B9D" w:rsidRDefault="006F5B9D" w:rsidP="00683807">
      <w:pPr>
        <w:spacing w:before="120" w:after="120"/>
        <w:ind w:firstLine="709"/>
        <w:jc w:val="both"/>
        <w:rPr>
          <w:bCs/>
          <w:color w:val="000000"/>
        </w:rPr>
      </w:pPr>
      <w:r w:rsidRPr="006F5B9D">
        <w:rPr>
          <w:bCs/>
          <w:color w:val="000000"/>
        </w:rPr>
        <w:t>Стипендиальная программа «Стажировка для журналистов Плюс 2019 – повышение квалификации для молодых журналистов из России» организуется Германо-Российским Форумом в сотрудничестве со Свободным Российско-Германским институтом публицистики (</w:t>
      </w:r>
      <w:proofErr w:type="spellStart"/>
      <w:r w:rsidRPr="006F5B9D">
        <w:rPr>
          <w:bCs/>
          <w:color w:val="000000"/>
        </w:rPr>
        <w:t>СвРГИП</w:t>
      </w:r>
      <w:proofErr w:type="spellEnd"/>
      <w:r w:rsidRPr="006F5B9D">
        <w:rPr>
          <w:bCs/>
          <w:color w:val="000000"/>
        </w:rPr>
        <w:t>) МГУ им. М.В. Ломоносова.</w:t>
      </w:r>
    </w:p>
    <w:p w:rsidR="00DC1E82" w:rsidRDefault="006F5B9D" w:rsidP="00683807">
      <w:pPr>
        <w:spacing w:before="120" w:after="120"/>
        <w:ind w:firstLine="709"/>
        <w:jc w:val="both"/>
        <w:rPr>
          <w:bCs/>
          <w:color w:val="000000"/>
        </w:rPr>
      </w:pPr>
      <w:r w:rsidRPr="006F5B9D">
        <w:rPr>
          <w:bCs/>
          <w:color w:val="000000"/>
        </w:rPr>
        <w:t>Отборочный тур пройдет во второй половине марта в Москве. Оплата расходов на переезд оплачиваются с согласия организатора.</w:t>
      </w:r>
    </w:p>
    <w:p w:rsidR="006F5B9D" w:rsidRPr="006F5B9D" w:rsidRDefault="006F5B9D" w:rsidP="006F5B9D">
      <w:pPr>
        <w:ind w:firstLine="709"/>
        <w:jc w:val="both"/>
        <w:rPr>
          <w:bCs/>
          <w:color w:val="000000"/>
        </w:rPr>
      </w:pPr>
      <w:r w:rsidRPr="006F5B9D">
        <w:rPr>
          <w:bCs/>
          <w:color w:val="000000"/>
        </w:rPr>
        <w:t>Организаторы предлагают:</w:t>
      </w:r>
    </w:p>
    <w:p w:rsidR="006F5B9D" w:rsidRPr="006F5B9D" w:rsidRDefault="006F5B9D" w:rsidP="006F5B9D">
      <w:pPr>
        <w:pStyle w:val="af1"/>
        <w:numPr>
          <w:ilvl w:val="0"/>
          <w:numId w:val="26"/>
        </w:numPr>
        <w:rPr>
          <w:bCs/>
          <w:color w:val="000000"/>
        </w:rPr>
      </w:pPr>
      <w:r w:rsidRPr="006F5B9D">
        <w:rPr>
          <w:bCs/>
          <w:color w:val="000000"/>
        </w:rPr>
        <w:t>Девятинедельное пребывание в Германии с журналистской стажировкой и семинарами с 14 июля по 15 сентября 2019 г.</w:t>
      </w:r>
    </w:p>
    <w:p w:rsidR="006F5B9D" w:rsidRPr="006F5B9D" w:rsidRDefault="006F5B9D" w:rsidP="006F5B9D">
      <w:pPr>
        <w:pStyle w:val="af1"/>
        <w:numPr>
          <w:ilvl w:val="0"/>
          <w:numId w:val="26"/>
        </w:numPr>
        <w:rPr>
          <w:bCs/>
          <w:color w:val="000000"/>
        </w:rPr>
      </w:pPr>
      <w:r w:rsidRPr="006F5B9D">
        <w:rPr>
          <w:bCs/>
          <w:color w:val="000000"/>
        </w:rPr>
        <w:t>Шестинедельную стажировку в немецких СМИ</w:t>
      </w:r>
    </w:p>
    <w:p w:rsidR="006F5B9D" w:rsidRPr="006F5B9D" w:rsidRDefault="006F5B9D" w:rsidP="006F5B9D">
      <w:pPr>
        <w:pStyle w:val="af1"/>
        <w:numPr>
          <w:ilvl w:val="0"/>
          <w:numId w:val="26"/>
        </w:numPr>
        <w:rPr>
          <w:bCs/>
          <w:color w:val="000000"/>
        </w:rPr>
      </w:pPr>
      <w:r w:rsidRPr="006F5B9D">
        <w:rPr>
          <w:bCs/>
          <w:color w:val="000000"/>
        </w:rPr>
        <w:t xml:space="preserve">Двухнедельный интенсивный курс немецкого языка в Гёте-Институте в городе </w:t>
      </w:r>
      <w:proofErr w:type="spellStart"/>
      <w:r w:rsidRPr="006F5B9D">
        <w:rPr>
          <w:bCs/>
          <w:color w:val="000000"/>
        </w:rPr>
        <w:t>Швебиш-Халль</w:t>
      </w:r>
      <w:proofErr w:type="spellEnd"/>
    </w:p>
    <w:p w:rsidR="006F5B9D" w:rsidRPr="006F5B9D" w:rsidRDefault="006F5B9D" w:rsidP="006F5B9D">
      <w:pPr>
        <w:pStyle w:val="af1"/>
        <w:numPr>
          <w:ilvl w:val="0"/>
          <w:numId w:val="26"/>
        </w:numPr>
        <w:rPr>
          <w:bCs/>
          <w:color w:val="000000"/>
        </w:rPr>
      </w:pPr>
      <w:r w:rsidRPr="006F5B9D">
        <w:rPr>
          <w:bCs/>
          <w:color w:val="000000"/>
        </w:rPr>
        <w:t>Три журналистских семинара в Берлине</w:t>
      </w:r>
    </w:p>
    <w:p w:rsidR="006F5B9D" w:rsidRPr="006F5B9D" w:rsidRDefault="006F5B9D" w:rsidP="006F5B9D">
      <w:pPr>
        <w:pStyle w:val="af1"/>
        <w:numPr>
          <w:ilvl w:val="0"/>
          <w:numId w:val="26"/>
        </w:numPr>
        <w:rPr>
          <w:bCs/>
          <w:color w:val="000000"/>
        </w:rPr>
      </w:pPr>
      <w:r w:rsidRPr="006F5B9D">
        <w:rPr>
          <w:bCs/>
          <w:color w:val="000000"/>
        </w:rPr>
        <w:t>Оплату всех расходов (расходы на дорогу и проживание), медицинскую страховку, помощь при оформлении визы, кураторство со стороны Германо-Российского Форума</w:t>
      </w:r>
    </w:p>
    <w:p w:rsidR="006F5B9D" w:rsidRPr="006F5B9D" w:rsidRDefault="006F5B9D" w:rsidP="006F5B9D">
      <w:pPr>
        <w:pStyle w:val="af1"/>
        <w:numPr>
          <w:ilvl w:val="0"/>
          <w:numId w:val="26"/>
        </w:numPr>
        <w:rPr>
          <w:bCs/>
          <w:color w:val="000000"/>
        </w:rPr>
      </w:pPr>
      <w:r w:rsidRPr="006F5B9D">
        <w:rPr>
          <w:bCs/>
          <w:color w:val="000000"/>
        </w:rPr>
        <w:t>Стипендию в размере 600 Евро.</w:t>
      </w:r>
    </w:p>
    <w:p w:rsidR="006F5B9D" w:rsidRPr="006F5B9D" w:rsidRDefault="006F5B9D" w:rsidP="006F5B9D">
      <w:pPr>
        <w:spacing w:before="200"/>
        <w:ind w:firstLine="709"/>
        <w:jc w:val="both"/>
        <w:rPr>
          <w:bCs/>
          <w:color w:val="000000"/>
        </w:rPr>
      </w:pPr>
      <w:r w:rsidRPr="006F5B9D">
        <w:rPr>
          <w:bCs/>
          <w:color w:val="000000"/>
        </w:rPr>
        <w:t>Требования к участникам:</w:t>
      </w:r>
    </w:p>
    <w:p w:rsidR="006F5B9D" w:rsidRPr="006F5B9D" w:rsidRDefault="006F5B9D" w:rsidP="006F5B9D">
      <w:pPr>
        <w:pStyle w:val="af1"/>
        <w:numPr>
          <w:ilvl w:val="0"/>
          <w:numId w:val="27"/>
        </w:numPr>
        <w:rPr>
          <w:bCs/>
          <w:color w:val="000000"/>
        </w:rPr>
      </w:pPr>
      <w:r w:rsidRPr="006F5B9D">
        <w:rPr>
          <w:bCs/>
          <w:color w:val="000000"/>
        </w:rPr>
        <w:t>Статус студента одного из российских вузов (минимум 4 семестра и минимум до 15 сентября 2019 г.)</w:t>
      </w:r>
    </w:p>
    <w:p w:rsidR="006F5B9D" w:rsidRPr="006F5B9D" w:rsidRDefault="006F5B9D" w:rsidP="006F5B9D">
      <w:pPr>
        <w:pStyle w:val="af1"/>
        <w:numPr>
          <w:ilvl w:val="0"/>
          <w:numId w:val="27"/>
        </w:numPr>
        <w:rPr>
          <w:bCs/>
          <w:color w:val="000000"/>
        </w:rPr>
      </w:pPr>
      <w:r w:rsidRPr="006F5B9D">
        <w:rPr>
          <w:bCs/>
          <w:color w:val="000000"/>
        </w:rPr>
        <w:t>Журналистский опыт работы</w:t>
      </w:r>
    </w:p>
    <w:p w:rsidR="006F5B9D" w:rsidRPr="006F5B9D" w:rsidRDefault="006F5B9D" w:rsidP="006F5B9D">
      <w:pPr>
        <w:pStyle w:val="af1"/>
        <w:numPr>
          <w:ilvl w:val="0"/>
          <w:numId w:val="27"/>
        </w:numPr>
        <w:rPr>
          <w:bCs/>
          <w:color w:val="000000"/>
        </w:rPr>
      </w:pPr>
      <w:r w:rsidRPr="006F5B9D">
        <w:rPr>
          <w:bCs/>
          <w:color w:val="000000"/>
        </w:rPr>
        <w:t xml:space="preserve">Очень хорошее знание </w:t>
      </w:r>
      <w:proofErr w:type="gramStart"/>
      <w:r w:rsidRPr="006F5B9D">
        <w:rPr>
          <w:bCs/>
          <w:color w:val="000000"/>
        </w:rPr>
        <w:t>немецкого</w:t>
      </w:r>
      <w:proofErr w:type="gramEnd"/>
      <w:r w:rsidRPr="006F5B9D">
        <w:rPr>
          <w:bCs/>
          <w:color w:val="000000"/>
        </w:rPr>
        <w:t xml:space="preserve"> как письменного, так и устного.</w:t>
      </w:r>
    </w:p>
    <w:p w:rsidR="006F5B9D" w:rsidRDefault="006F5B9D" w:rsidP="006F5B9D">
      <w:pPr>
        <w:spacing w:before="120" w:after="120"/>
        <w:ind w:firstLine="709"/>
        <w:jc w:val="both"/>
        <w:rPr>
          <w:bCs/>
          <w:color w:val="000000"/>
        </w:rPr>
      </w:pPr>
      <w:proofErr w:type="gramStart"/>
      <w:r w:rsidRPr="006F5B9D">
        <w:rPr>
          <w:bCs/>
          <w:color w:val="000000"/>
        </w:rPr>
        <w:lastRenderedPageBreak/>
        <w:t xml:space="preserve">Пожалуйста, отправьте Вашу заявку (Сопроводительное письмо с мотивацией для участия на немецком языке, автобиографию в форме таблицы на немецком языке, список Ваших публикаций и 5 Ваших публикаций на выбор) одним файлом в формате PDF по электронной почте до 28 февраля 2019 года руководителю проекта господину Марселю </w:t>
      </w:r>
      <w:proofErr w:type="spellStart"/>
      <w:r w:rsidRPr="006F5B9D">
        <w:rPr>
          <w:bCs/>
          <w:color w:val="000000"/>
        </w:rPr>
        <w:t>Блессинг</w:t>
      </w:r>
      <w:proofErr w:type="spellEnd"/>
      <w:r w:rsidRPr="006F5B9D">
        <w:rPr>
          <w:bCs/>
          <w:color w:val="000000"/>
        </w:rPr>
        <w:t xml:space="preserve">-Шумилину в Германо-Российский Форум в Берлине: </w:t>
      </w:r>
      <w:hyperlink r:id="rId17" w:history="1">
        <w:r w:rsidRPr="00CC5024">
          <w:rPr>
            <w:rStyle w:val="a4"/>
            <w:bCs/>
          </w:rPr>
          <w:t>blessing-shumilin@deutsch-russisches-forum.de</w:t>
        </w:r>
      </w:hyperlink>
      <w:r w:rsidRPr="006F5B9D">
        <w:rPr>
          <w:bCs/>
          <w:color w:val="000000"/>
        </w:rPr>
        <w:t>.</w:t>
      </w:r>
      <w:proofErr w:type="gramEnd"/>
    </w:p>
    <w:p w:rsidR="006F5B9D" w:rsidRDefault="006F5B9D" w:rsidP="006F5B9D">
      <w:pPr>
        <w:spacing w:before="120" w:after="120"/>
        <w:ind w:firstLine="709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="00C4211D">
        <w:rPr>
          <w:b/>
        </w:rPr>
        <w:t>28</w:t>
      </w:r>
      <w:r w:rsidRPr="005B038F">
        <w:rPr>
          <w:b/>
        </w:rPr>
        <w:t xml:space="preserve"> </w:t>
      </w:r>
      <w:r w:rsidR="00C4211D">
        <w:rPr>
          <w:b/>
        </w:rPr>
        <w:t>февраля</w:t>
      </w:r>
      <w:r w:rsidRPr="005B038F">
        <w:rPr>
          <w:b/>
        </w:rPr>
        <w:t xml:space="preserve"> 201</w:t>
      </w:r>
      <w:r w:rsidR="00C4211D">
        <w:rPr>
          <w:b/>
        </w:rPr>
        <w:t>9</w:t>
      </w:r>
      <w:r w:rsidRPr="005B038F">
        <w:rPr>
          <w:b/>
        </w:rPr>
        <w:t xml:space="preserve"> года.</w:t>
      </w:r>
    </w:p>
    <w:p w:rsidR="006F5B9D" w:rsidRDefault="006F5B9D" w:rsidP="00C4211D">
      <w:pPr>
        <w:spacing w:before="120" w:after="120"/>
        <w:ind w:firstLine="709"/>
        <w:rPr>
          <w:b/>
        </w:rPr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 w:rsidR="00C4211D">
        <w:rPr>
          <w:b/>
        </w:rPr>
        <w:t xml:space="preserve"> </w:t>
      </w:r>
      <w:hyperlink r:id="rId18" w:history="1">
        <w:r w:rsidR="00C4211D" w:rsidRPr="00C4211D">
          <w:rPr>
            <w:rStyle w:val="a4"/>
          </w:rPr>
          <w:t>http://www.deutsch-russisches-forum.de/ru/stipendiya-dlya-molodyh-zhurnalistov-iz-rossii-2019-g/905417</w:t>
        </w:r>
      </w:hyperlink>
      <w:r w:rsidR="00C4211D">
        <w:rPr>
          <w:b/>
        </w:rPr>
        <w:t xml:space="preserve"> </w:t>
      </w:r>
    </w:p>
    <w:p w:rsidR="006F5B9D" w:rsidRPr="006F5B9D" w:rsidRDefault="006F5B9D" w:rsidP="006F5B9D">
      <w:pPr>
        <w:pBdr>
          <w:bottom w:val="single" w:sz="4" w:space="1" w:color="auto"/>
        </w:pBdr>
        <w:spacing w:before="120" w:after="120"/>
        <w:ind w:firstLine="709"/>
        <w:jc w:val="both"/>
        <w:rPr>
          <w:bCs/>
          <w:color w:val="000000"/>
        </w:rPr>
      </w:pPr>
    </w:p>
    <w:p w:rsidR="002C7927" w:rsidRDefault="002C7927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C4211D" w:rsidRDefault="00C4211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C4211D" w:rsidRDefault="00C4211D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E6759B" w:rsidRDefault="00187F7E" w:rsidP="00683807">
      <w:pPr>
        <w:spacing w:before="120" w:after="120"/>
        <w:ind w:firstLine="709"/>
        <w:jc w:val="both"/>
      </w:pPr>
      <w:hyperlink r:id="rId19" w:history="1">
        <w:r w:rsidR="00E6759B" w:rsidRPr="004F5914">
          <w:rPr>
            <w:rStyle w:val="a4"/>
          </w:rPr>
          <w:t>https://www.herzen.spb.ru/main/nauka/grants/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Default="00187F7E" w:rsidP="00683807">
      <w:pPr>
        <w:spacing w:before="120" w:after="120"/>
        <w:ind w:firstLine="709"/>
        <w:jc w:val="both"/>
      </w:pPr>
      <w:hyperlink r:id="rId20" w:history="1">
        <w:r w:rsidR="00E6759B" w:rsidRPr="004F5914">
          <w:rPr>
            <w:rStyle w:val="a4"/>
          </w:rPr>
          <w:t>https://www.herzen.spb.ru/main/nauka/grants/bulletin/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1"/>
      <w:footerReference w:type="even" r:id="rId22"/>
      <w:footerReference w:type="default" r:id="rId2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F" w:rsidRDefault="00534A3F">
      <w:r>
        <w:separator/>
      </w:r>
    </w:p>
  </w:endnote>
  <w:endnote w:type="continuationSeparator" w:id="0">
    <w:p w:rsidR="00534A3F" w:rsidRDefault="005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  <w:p w:rsidR="00534A3F" w:rsidRDefault="00534A3F"/>
  <w:p w:rsidR="00534A3F" w:rsidRDefault="00534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7F7E">
      <w:rPr>
        <w:rStyle w:val="aa"/>
        <w:noProof/>
      </w:rPr>
      <w:t>2</w: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F" w:rsidRDefault="00534A3F">
      <w:r>
        <w:separator/>
      </w:r>
    </w:p>
  </w:footnote>
  <w:footnote w:type="continuationSeparator" w:id="0">
    <w:p w:rsidR="00534A3F" w:rsidRDefault="0053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Pr="003D5934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2</w:t>
    </w:r>
    <w:r w:rsidR="00C5354A">
      <w:rPr>
        <w:rFonts w:ascii="Georgia" w:eastAsia="Arial Unicode MS" w:hAnsi="Georgia" w:cs="Georgia"/>
        <w:color w:val="5F5F5F"/>
        <w:sz w:val="16"/>
        <w:szCs w:val="16"/>
      </w:rPr>
      <w:t>6</w:t>
    </w:r>
  </w:p>
  <w:p w:rsidR="00534A3F" w:rsidRDefault="00534A3F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34A3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55"/>
    <w:multiLevelType w:val="hybridMultilevel"/>
    <w:tmpl w:val="5C66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A62"/>
    <w:multiLevelType w:val="hybridMultilevel"/>
    <w:tmpl w:val="C374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219"/>
    <w:multiLevelType w:val="hybridMultilevel"/>
    <w:tmpl w:val="935808B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740A9A"/>
    <w:multiLevelType w:val="hybridMultilevel"/>
    <w:tmpl w:val="B18A8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47153B"/>
    <w:multiLevelType w:val="hybridMultilevel"/>
    <w:tmpl w:val="7B6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5411A9"/>
    <w:multiLevelType w:val="hybridMultilevel"/>
    <w:tmpl w:val="78606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704320"/>
    <w:multiLevelType w:val="hybridMultilevel"/>
    <w:tmpl w:val="ECAAC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EE2BB1"/>
    <w:multiLevelType w:val="hybridMultilevel"/>
    <w:tmpl w:val="D9FC4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6A2DD6"/>
    <w:multiLevelType w:val="hybridMultilevel"/>
    <w:tmpl w:val="3034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694C"/>
    <w:multiLevelType w:val="hybridMultilevel"/>
    <w:tmpl w:val="A1966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4D5B06"/>
    <w:multiLevelType w:val="hybridMultilevel"/>
    <w:tmpl w:val="850E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5C12"/>
    <w:multiLevelType w:val="hybridMultilevel"/>
    <w:tmpl w:val="E62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46C33"/>
    <w:multiLevelType w:val="hybridMultilevel"/>
    <w:tmpl w:val="6402F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0B58DD"/>
    <w:multiLevelType w:val="hybridMultilevel"/>
    <w:tmpl w:val="C56C4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B9B4EE6"/>
    <w:multiLevelType w:val="hybridMultilevel"/>
    <w:tmpl w:val="130066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E276ADF"/>
    <w:multiLevelType w:val="hybridMultilevel"/>
    <w:tmpl w:val="6178D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AE41C17"/>
    <w:multiLevelType w:val="hybridMultilevel"/>
    <w:tmpl w:val="A65A5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6C321F"/>
    <w:multiLevelType w:val="hybridMultilevel"/>
    <w:tmpl w:val="0B28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33027D"/>
    <w:multiLevelType w:val="hybridMultilevel"/>
    <w:tmpl w:val="28688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A7124E"/>
    <w:multiLevelType w:val="hybridMultilevel"/>
    <w:tmpl w:val="D3FC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1">
    <w:nsid w:val="68DA460E"/>
    <w:multiLevelType w:val="hybridMultilevel"/>
    <w:tmpl w:val="9392E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2D2EE5"/>
    <w:multiLevelType w:val="hybridMultilevel"/>
    <w:tmpl w:val="7882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4415C"/>
    <w:multiLevelType w:val="hybridMultilevel"/>
    <w:tmpl w:val="6FD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84991"/>
    <w:multiLevelType w:val="hybridMultilevel"/>
    <w:tmpl w:val="2848A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E2A5699"/>
    <w:multiLevelType w:val="hybridMultilevel"/>
    <w:tmpl w:val="DD40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C3C36"/>
    <w:multiLevelType w:val="hybridMultilevel"/>
    <w:tmpl w:val="5316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6"/>
  </w:num>
  <w:num w:numId="5">
    <w:abstractNumId w:val="6"/>
  </w:num>
  <w:num w:numId="6">
    <w:abstractNumId w:val="24"/>
  </w:num>
  <w:num w:numId="7">
    <w:abstractNumId w:val="11"/>
  </w:num>
  <w:num w:numId="8">
    <w:abstractNumId w:val="19"/>
  </w:num>
  <w:num w:numId="9">
    <w:abstractNumId w:val="25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1"/>
  </w:num>
  <w:num w:numId="15">
    <w:abstractNumId w:val="8"/>
  </w:num>
  <w:num w:numId="16">
    <w:abstractNumId w:val="12"/>
  </w:num>
  <w:num w:numId="17">
    <w:abstractNumId w:val="9"/>
  </w:num>
  <w:num w:numId="18">
    <w:abstractNumId w:val="10"/>
  </w:num>
  <w:num w:numId="19">
    <w:abstractNumId w:val="5"/>
  </w:num>
  <w:num w:numId="20">
    <w:abstractNumId w:val="4"/>
  </w:num>
  <w:num w:numId="21">
    <w:abstractNumId w:val="2"/>
  </w:num>
  <w:num w:numId="22">
    <w:abstractNumId w:val="3"/>
  </w:num>
  <w:num w:numId="23">
    <w:abstractNumId w:val="21"/>
  </w:num>
  <w:num w:numId="24">
    <w:abstractNumId w:val="23"/>
  </w:num>
  <w:num w:numId="25">
    <w:abstractNumId w:val="17"/>
  </w:num>
  <w:num w:numId="26">
    <w:abstractNumId w:val="7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27547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6F6B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1798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34E1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5B2A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6C79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0ED3"/>
    <w:rsid w:val="00161739"/>
    <w:rsid w:val="001624F9"/>
    <w:rsid w:val="001627C4"/>
    <w:rsid w:val="001636A9"/>
    <w:rsid w:val="001636C2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288C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87F7E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C734E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1B3"/>
    <w:rsid w:val="00224963"/>
    <w:rsid w:val="00224FCF"/>
    <w:rsid w:val="00225A1F"/>
    <w:rsid w:val="00226678"/>
    <w:rsid w:val="00226A00"/>
    <w:rsid w:val="0022704A"/>
    <w:rsid w:val="002279A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14F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919"/>
    <w:rsid w:val="002C2D19"/>
    <w:rsid w:val="002C4902"/>
    <w:rsid w:val="002C5C99"/>
    <w:rsid w:val="002C64DD"/>
    <w:rsid w:val="002C6826"/>
    <w:rsid w:val="002C6869"/>
    <w:rsid w:val="002C6F39"/>
    <w:rsid w:val="002C7927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0564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37BDD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1D6A"/>
    <w:rsid w:val="003923AD"/>
    <w:rsid w:val="00393034"/>
    <w:rsid w:val="003937B9"/>
    <w:rsid w:val="00394346"/>
    <w:rsid w:val="00394B12"/>
    <w:rsid w:val="00394CBA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5934"/>
    <w:rsid w:val="003D63C7"/>
    <w:rsid w:val="003D7996"/>
    <w:rsid w:val="003E04AA"/>
    <w:rsid w:val="003E3375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649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27A7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27FC1"/>
    <w:rsid w:val="0043006E"/>
    <w:rsid w:val="00430703"/>
    <w:rsid w:val="004307D6"/>
    <w:rsid w:val="004308FB"/>
    <w:rsid w:val="0043131F"/>
    <w:rsid w:val="00431334"/>
    <w:rsid w:val="0043137E"/>
    <w:rsid w:val="00431C01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459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866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4A3F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58FC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05F4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38F"/>
    <w:rsid w:val="005B0880"/>
    <w:rsid w:val="005B104D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12C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14C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551E4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643A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B9D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4B6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6B08"/>
    <w:rsid w:val="007374AB"/>
    <w:rsid w:val="007378B9"/>
    <w:rsid w:val="00737E34"/>
    <w:rsid w:val="00742C7F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5B72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BCF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AF1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3823"/>
    <w:rsid w:val="007C4854"/>
    <w:rsid w:val="007C4DCE"/>
    <w:rsid w:val="007C56A8"/>
    <w:rsid w:val="007C70C4"/>
    <w:rsid w:val="007C7CC2"/>
    <w:rsid w:val="007C7E85"/>
    <w:rsid w:val="007D2CED"/>
    <w:rsid w:val="007D3602"/>
    <w:rsid w:val="007D602C"/>
    <w:rsid w:val="007D6298"/>
    <w:rsid w:val="007D66A1"/>
    <w:rsid w:val="007D6CCD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0968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07B93"/>
    <w:rsid w:val="00910BC0"/>
    <w:rsid w:val="009126BF"/>
    <w:rsid w:val="00912930"/>
    <w:rsid w:val="00912C08"/>
    <w:rsid w:val="00912D90"/>
    <w:rsid w:val="0091386D"/>
    <w:rsid w:val="00915AE3"/>
    <w:rsid w:val="00916227"/>
    <w:rsid w:val="00916E2C"/>
    <w:rsid w:val="00917A62"/>
    <w:rsid w:val="00917B9A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4C5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0E04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4A07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1560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26E72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0FEC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671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594B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0B8E"/>
    <w:rsid w:val="00AF2E95"/>
    <w:rsid w:val="00AF439C"/>
    <w:rsid w:val="00AF4C7C"/>
    <w:rsid w:val="00AF4CB3"/>
    <w:rsid w:val="00AF4CE4"/>
    <w:rsid w:val="00AF6308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57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59B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913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5CA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6B7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15E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36A6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11D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354A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98C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77D"/>
    <w:rsid w:val="00D01D16"/>
    <w:rsid w:val="00D02228"/>
    <w:rsid w:val="00D02A1F"/>
    <w:rsid w:val="00D02F13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3995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3930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5889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E82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514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59B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0276"/>
    <w:rsid w:val="00EB1ADC"/>
    <w:rsid w:val="00EB212B"/>
    <w:rsid w:val="00EB236B"/>
    <w:rsid w:val="00EB5241"/>
    <w:rsid w:val="00EB5546"/>
    <w:rsid w:val="00EB5ADE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58AF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39A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3270"/>
    <w:rsid w:val="00F44E25"/>
    <w:rsid w:val="00F455C7"/>
    <w:rsid w:val="00F458F2"/>
    <w:rsid w:val="00F45DE3"/>
    <w:rsid w:val="00F45F88"/>
    <w:rsid w:val="00F4612A"/>
    <w:rsid w:val="00F46785"/>
    <w:rsid w:val="00F4700B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6D64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4A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B9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qFormat/>
    <w:rsid w:val="00F458F2"/>
    <w:pPr>
      <w:keepNext/>
      <w:spacing w:before="360" w:after="18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1">
    <w:name w:val="toc 3"/>
    <w:basedOn w:val="a0"/>
    <w:next w:val="a0"/>
    <w:autoRedefine/>
    <w:uiPriority w:val="39"/>
    <w:rsid w:val="006551E4"/>
    <w:pPr>
      <w:tabs>
        <w:tab w:val="right" w:leader="dot" w:pos="9345"/>
      </w:tabs>
      <w:spacing w:after="120"/>
      <w:ind w:left="482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1686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516866"/>
  </w:style>
  <w:style w:type="character" w:styleId="afa">
    <w:name w:val="endnote reference"/>
    <w:basedOn w:val="a1"/>
    <w:semiHidden/>
    <w:unhideWhenUsed/>
    <w:rsid w:val="00516866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516866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516866"/>
  </w:style>
  <w:style w:type="character" w:styleId="afd">
    <w:name w:val="footnote reference"/>
    <w:basedOn w:val="a1"/>
    <w:semiHidden/>
    <w:unhideWhenUsed/>
    <w:rsid w:val="00516866"/>
    <w:rPr>
      <w:vertAlign w:val="superscript"/>
    </w:rPr>
  </w:style>
  <w:style w:type="character" w:customStyle="1" w:styleId="30">
    <w:name w:val="Заголовок 3 Знак"/>
    <w:basedOn w:val="a1"/>
    <w:link w:val="3"/>
    <w:rsid w:val="00DC1E82"/>
    <w:rPr>
      <w:rFonts w:cs="Arial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B9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qFormat/>
    <w:rsid w:val="00F458F2"/>
    <w:pPr>
      <w:keepNext/>
      <w:spacing w:before="360" w:after="18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1">
    <w:name w:val="toc 3"/>
    <w:basedOn w:val="a0"/>
    <w:next w:val="a0"/>
    <w:autoRedefine/>
    <w:uiPriority w:val="39"/>
    <w:rsid w:val="006551E4"/>
    <w:pPr>
      <w:tabs>
        <w:tab w:val="right" w:leader="dot" w:pos="9345"/>
      </w:tabs>
      <w:spacing w:after="120"/>
      <w:ind w:left="482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1686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516866"/>
  </w:style>
  <w:style w:type="character" w:styleId="afa">
    <w:name w:val="endnote reference"/>
    <w:basedOn w:val="a1"/>
    <w:semiHidden/>
    <w:unhideWhenUsed/>
    <w:rsid w:val="00516866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516866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516866"/>
  </w:style>
  <w:style w:type="character" w:styleId="afd">
    <w:name w:val="footnote reference"/>
    <w:basedOn w:val="a1"/>
    <w:semiHidden/>
    <w:unhideWhenUsed/>
    <w:rsid w:val="00516866"/>
    <w:rPr>
      <w:vertAlign w:val="superscript"/>
    </w:rPr>
  </w:style>
  <w:style w:type="character" w:customStyle="1" w:styleId="30">
    <w:name w:val="Заголовок 3 Знак"/>
    <w:basedOn w:val="a1"/>
    <w:link w:val="3"/>
    <w:rsid w:val="00DC1E82"/>
    <w:rPr>
      <w:rFonts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6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7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78320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ulbrightspecialist.worldlearning.org/eligibility-host-institutions" TargetMode="External"/><Relationship Id="rId18" Type="http://schemas.openxmlformats.org/officeDocument/2006/relationships/hyperlink" Target="http://www.deutsch-russisches-forum.de/ru/stipendiya-dlya-molodyh-zhurnalistov-iz-rossii-2019-g/90541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fulbrightspecialist.worldlearning.org/" TargetMode="External"/><Relationship Id="rId17" Type="http://schemas.openxmlformats.org/officeDocument/2006/relationships/hyperlink" Target="mailto:blessing-shumilin@deutsch-russisches-forum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efr-moscou.cnrs.fr/ru/bourses/post-doctorants" TargetMode="External"/><Relationship Id="rId20" Type="http://schemas.openxmlformats.org/officeDocument/2006/relationships/hyperlink" Target="https://www.herzen.spb.ru/main/nauka/grants/bullet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n_812/o_207961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fulbright.ru/ru/rusinstitutes/specialis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fbr.ru/rffi/ru/contest/n_812/o_2079619" TargetMode="External"/><Relationship Id="rId19" Type="http://schemas.openxmlformats.org/officeDocument/2006/relationships/hyperlink" Target="https://www.herzen.spb.ru/main/nauka/gran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orldlearning-community.force.com/FSPHost/apex/FSP_Portal_Hom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249D-ECAF-4E25-8870-623EC7F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5283</TotalTime>
  <Pages>7</Pages>
  <Words>1149</Words>
  <Characters>9453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10581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2013-12-25T06:51:00Z</cp:lastPrinted>
  <dcterms:created xsi:type="dcterms:W3CDTF">2018-07-23T09:50:00Z</dcterms:created>
  <dcterms:modified xsi:type="dcterms:W3CDTF">2018-11-08T10:17:00Z</dcterms:modified>
</cp:coreProperties>
</file>