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AC7FB5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E5765A" wp14:editId="6FFA2C84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946E82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JbLihXdAAAACQEAAA8AAABkcnMvZG93bnJldi54bWxMj81OwzAQhO9IvIO1SNyoDUg0&#10;TeNUiJ+eQFUKUq9OvE0i7HWI3Ta8PQsXuKz0aTSzM8Vq8k4ccYx9IA3XMwUCqQm2p1bD+9vzVQYi&#10;JkPWuECo4QsjrMrzs8LkNpyowuM2tYJDKOZGQ5fSkEsZmw69ibMwILG2D6M3iXFspR3NicO9kzdK&#10;3UlveuIPnRnwocPmY3vwGupss35R9PpU2x2tb52rPqus0/ryYnpc8rlfgkg4pT8H/Gzg/lBysToc&#10;yEbhNPCapGE+B8HiYqGY61+WZSH/Lyi/AQAA//8DAFBLAQItABQABgAIAAAAIQC2gziS/gAAAOEB&#10;AAATAAAAAAAAAAAAAAAAAAAAAABbQ29udGVudF9UeXBlc10ueG1sUEsBAi0AFAAGAAgAAAAhADj9&#10;If/WAAAAlAEAAAsAAAAAAAAAAAAAAAAALwEAAF9yZWxzLy5yZWxzUEsBAi0AFAAGAAgAAAAhANAg&#10;pLMTAgAAKQQAAA4AAAAAAAAAAAAAAAAALgIAAGRycy9lMm9Eb2MueG1sUEsBAi0AFAAGAAgAAAAh&#10;AJbLihXdAAAACQEAAA8AAAAAAAAAAAAAAAAAbQQAAGRycy9kb3ducmV2LnhtbFBLBQYAAAAABAAE&#10;APMAAAB3BQAAAAA=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 wp14:anchorId="6B8AAB47" wp14:editId="41D9AF37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431C01">
        <w:rPr>
          <w:b/>
          <w:bCs/>
          <w:color w:val="000080"/>
          <w:sz w:val="36"/>
          <w:szCs w:val="36"/>
        </w:rPr>
        <w:t>2</w:t>
      </w:r>
      <w:r w:rsidR="009F1560">
        <w:rPr>
          <w:b/>
          <w:bCs/>
          <w:color w:val="000080"/>
          <w:sz w:val="36"/>
          <w:szCs w:val="36"/>
        </w:rPr>
        <w:t>5</w:t>
      </w:r>
      <w:r w:rsidRPr="002E064C">
        <w:rPr>
          <w:b/>
          <w:bCs/>
          <w:color w:val="000080"/>
          <w:sz w:val="36"/>
          <w:szCs w:val="36"/>
        </w:rPr>
        <w:t>) 201</w:t>
      </w:r>
      <w:r w:rsidR="00D34443">
        <w:rPr>
          <w:b/>
          <w:bCs/>
          <w:color w:val="000080"/>
          <w:sz w:val="36"/>
          <w:szCs w:val="36"/>
        </w:rPr>
        <w:t>8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6414CB" w:rsidRDefault="00315425" w:rsidP="00EB5ADE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2E064C">
        <w:rPr>
          <w:b/>
          <w:bCs/>
          <w:color w:val="000000"/>
        </w:rPr>
        <w:lastRenderedPageBreak/>
        <w:t>СОДЕРЖАНИЕ</w:t>
      </w:r>
      <w:r w:rsidR="009A1377" w:rsidRPr="002E064C">
        <w:rPr>
          <w:b/>
          <w:bCs/>
          <w:color w:val="000000"/>
        </w:rPr>
        <w:t>:</w:t>
      </w:r>
      <w:r w:rsidR="00AC2B2C" w:rsidRPr="002E064C">
        <w:rPr>
          <w:b/>
          <w:color w:val="000000"/>
        </w:rPr>
        <w:fldChar w:fldCharType="begin"/>
      </w:r>
      <w:r w:rsidR="00AC2B2C" w:rsidRPr="002E064C">
        <w:rPr>
          <w:color w:val="000000"/>
        </w:rPr>
        <w:instrText xml:space="preserve"> TOC \o "1-3" \h \z \u </w:instrText>
      </w:r>
      <w:r w:rsidR="00AC2B2C" w:rsidRPr="002E064C">
        <w:rPr>
          <w:b/>
          <w:color w:val="000000"/>
        </w:rPr>
        <w:fldChar w:fldCharType="separate"/>
      </w:r>
    </w:p>
    <w:p w:rsidR="006414CB" w:rsidRDefault="00916E2C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7118374" w:history="1">
        <w:r w:rsidR="006414CB" w:rsidRPr="00BA4CCB">
          <w:rPr>
            <w:rStyle w:val="a4"/>
            <w:rFonts w:eastAsia="Arial Unicode MS"/>
            <w:noProof/>
          </w:rPr>
          <w:t>Конкурсы российских и международных фондов и программ</w:t>
        </w:r>
        <w:r w:rsidR="006414CB">
          <w:rPr>
            <w:noProof/>
            <w:webHidden/>
          </w:rPr>
          <w:tab/>
        </w:r>
        <w:r w:rsidR="006414CB">
          <w:rPr>
            <w:noProof/>
            <w:webHidden/>
          </w:rPr>
          <w:fldChar w:fldCharType="begin"/>
        </w:r>
        <w:r w:rsidR="006414CB">
          <w:rPr>
            <w:noProof/>
            <w:webHidden/>
          </w:rPr>
          <w:instrText xml:space="preserve"> PAGEREF _Toc527118374 \h </w:instrText>
        </w:r>
        <w:r w:rsidR="006414CB">
          <w:rPr>
            <w:noProof/>
            <w:webHidden/>
          </w:rPr>
        </w:r>
        <w:r w:rsidR="006414CB">
          <w:rPr>
            <w:noProof/>
            <w:webHidden/>
          </w:rPr>
          <w:fldChar w:fldCharType="separate"/>
        </w:r>
        <w:r w:rsidR="006414CB">
          <w:rPr>
            <w:noProof/>
            <w:webHidden/>
          </w:rPr>
          <w:t>3</w:t>
        </w:r>
        <w:r w:rsidR="006414CB">
          <w:rPr>
            <w:noProof/>
            <w:webHidden/>
          </w:rPr>
          <w:fldChar w:fldCharType="end"/>
        </w:r>
      </w:hyperlink>
    </w:p>
    <w:p w:rsidR="006414CB" w:rsidRDefault="00916E2C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118375" w:history="1">
        <w:r w:rsidR="006414CB" w:rsidRPr="00BA4CCB">
          <w:rPr>
            <w:rStyle w:val="a4"/>
            <w:noProof/>
          </w:rPr>
          <w:t>РНФ. Гранты 2019-2021 гг для проведения фундаментальных научных исследований и поисковых научных исследований отдельными научными группами (Основной конкурс РНФ)</w:t>
        </w:r>
        <w:r w:rsidR="006414CB">
          <w:rPr>
            <w:noProof/>
            <w:webHidden/>
          </w:rPr>
          <w:tab/>
        </w:r>
        <w:r w:rsidR="006414CB">
          <w:rPr>
            <w:noProof/>
            <w:webHidden/>
          </w:rPr>
          <w:fldChar w:fldCharType="begin"/>
        </w:r>
        <w:r w:rsidR="006414CB">
          <w:rPr>
            <w:noProof/>
            <w:webHidden/>
          </w:rPr>
          <w:instrText xml:space="preserve"> PAGEREF _Toc527118375 \h </w:instrText>
        </w:r>
        <w:r w:rsidR="006414CB">
          <w:rPr>
            <w:noProof/>
            <w:webHidden/>
          </w:rPr>
        </w:r>
        <w:r w:rsidR="006414CB">
          <w:rPr>
            <w:noProof/>
            <w:webHidden/>
          </w:rPr>
          <w:fldChar w:fldCharType="separate"/>
        </w:r>
        <w:r w:rsidR="006414CB">
          <w:rPr>
            <w:noProof/>
            <w:webHidden/>
          </w:rPr>
          <w:t>3</w:t>
        </w:r>
        <w:r w:rsidR="006414CB">
          <w:rPr>
            <w:noProof/>
            <w:webHidden/>
          </w:rPr>
          <w:fldChar w:fldCharType="end"/>
        </w:r>
      </w:hyperlink>
    </w:p>
    <w:p w:rsidR="006414CB" w:rsidRDefault="00916E2C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118376" w:history="1">
        <w:r w:rsidR="006414CB" w:rsidRPr="00BA4CCB">
          <w:rPr>
            <w:rStyle w:val="a4"/>
            <w:noProof/>
          </w:rPr>
          <w:t>Благотворительный фонд Владимира Потанина. Гранты 2019-2020 г преподавателям магистратуры</w:t>
        </w:r>
        <w:r w:rsidR="006414CB">
          <w:rPr>
            <w:noProof/>
            <w:webHidden/>
          </w:rPr>
          <w:tab/>
        </w:r>
        <w:r w:rsidR="006414CB">
          <w:rPr>
            <w:noProof/>
            <w:webHidden/>
          </w:rPr>
          <w:fldChar w:fldCharType="begin"/>
        </w:r>
        <w:r w:rsidR="006414CB">
          <w:rPr>
            <w:noProof/>
            <w:webHidden/>
          </w:rPr>
          <w:instrText xml:space="preserve"> PAGEREF _Toc527118376 \h </w:instrText>
        </w:r>
        <w:r w:rsidR="006414CB">
          <w:rPr>
            <w:noProof/>
            <w:webHidden/>
          </w:rPr>
        </w:r>
        <w:r w:rsidR="006414CB">
          <w:rPr>
            <w:noProof/>
            <w:webHidden/>
          </w:rPr>
          <w:fldChar w:fldCharType="separate"/>
        </w:r>
        <w:r w:rsidR="006414CB">
          <w:rPr>
            <w:noProof/>
            <w:webHidden/>
          </w:rPr>
          <w:t>4</w:t>
        </w:r>
        <w:r w:rsidR="006414CB">
          <w:rPr>
            <w:noProof/>
            <w:webHidden/>
          </w:rPr>
          <w:fldChar w:fldCharType="end"/>
        </w:r>
      </w:hyperlink>
    </w:p>
    <w:p w:rsidR="006414CB" w:rsidRDefault="00916E2C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118377" w:history="1">
        <w:r w:rsidR="006414CB" w:rsidRPr="00BA4CCB">
          <w:rPr>
            <w:rStyle w:val="a4"/>
            <w:noProof/>
          </w:rPr>
          <w:t>Конкурс 2018 года «УМНИК-Сириус»</w:t>
        </w:r>
        <w:r w:rsidR="006414CB">
          <w:rPr>
            <w:noProof/>
            <w:webHidden/>
          </w:rPr>
          <w:tab/>
        </w:r>
        <w:r w:rsidR="006414CB">
          <w:rPr>
            <w:noProof/>
            <w:webHidden/>
          </w:rPr>
          <w:fldChar w:fldCharType="begin"/>
        </w:r>
        <w:r w:rsidR="006414CB">
          <w:rPr>
            <w:noProof/>
            <w:webHidden/>
          </w:rPr>
          <w:instrText xml:space="preserve"> PAGEREF _Toc527118377 \h </w:instrText>
        </w:r>
        <w:r w:rsidR="006414CB">
          <w:rPr>
            <w:noProof/>
            <w:webHidden/>
          </w:rPr>
        </w:r>
        <w:r w:rsidR="006414CB">
          <w:rPr>
            <w:noProof/>
            <w:webHidden/>
          </w:rPr>
          <w:fldChar w:fldCharType="separate"/>
        </w:r>
        <w:r w:rsidR="006414CB">
          <w:rPr>
            <w:noProof/>
            <w:webHidden/>
          </w:rPr>
          <w:t>4</w:t>
        </w:r>
        <w:r w:rsidR="006414CB">
          <w:rPr>
            <w:noProof/>
            <w:webHidden/>
          </w:rPr>
          <w:fldChar w:fldCharType="end"/>
        </w:r>
      </w:hyperlink>
    </w:p>
    <w:p w:rsidR="006414CB" w:rsidRDefault="00916E2C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118378" w:history="1">
        <w:r w:rsidR="006414CB" w:rsidRPr="00BA4CCB">
          <w:rPr>
            <w:rStyle w:val="a4"/>
            <w:noProof/>
          </w:rPr>
          <w:t>Десятая Российско-итальянская литературная премия для молодых писателей и переводчиков «Радуга»</w:t>
        </w:r>
        <w:r w:rsidR="006414CB">
          <w:rPr>
            <w:noProof/>
            <w:webHidden/>
          </w:rPr>
          <w:tab/>
        </w:r>
        <w:r w:rsidR="006414CB">
          <w:rPr>
            <w:noProof/>
            <w:webHidden/>
          </w:rPr>
          <w:fldChar w:fldCharType="begin"/>
        </w:r>
        <w:r w:rsidR="006414CB">
          <w:rPr>
            <w:noProof/>
            <w:webHidden/>
          </w:rPr>
          <w:instrText xml:space="preserve"> PAGEREF _Toc527118378 \h </w:instrText>
        </w:r>
        <w:r w:rsidR="006414CB">
          <w:rPr>
            <w:noProof/>
            <w:webHidden/>
          </w:rPr>
        </w:r>
        <w:r w:rsidR="006414CB">
          <w:rPr>
            <w:noProof/>
            <w:webHidden/>
          </w:rPr>
          <w:fldChar w:fldCharType="separate"/>
        </w:r>
        <w:r w:rsidR="006414CB">
          <w:rPr>
            <w:noProof/>
            <w:webHidden/>
          </w:rPr>
          <w:t>5</w:t>
        </w:r>
        <w:r w:rsidR="006414CB">
          <w:rPr>
            <w:noProof/>
            <w:webHidden/>
          </w:rPr>
          <w:fldChar w:fldCharType="end"/>
        </w:r>
      </w:hyperlink>
    </w:p>
    <w:p w:rsidR="006414CB" w:rsidRDefault="00916E2C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118379" w:history="1">
        <w:r w:rsidR="006414CB" w:rsidRPr="00BA4CCB">
          <w:rPr>
            <w:rStyle w:val="a4"/>
            <w:noProof/>
          </w:rPr>
          <w:t>Конкурс идей 2018 года от «Лаборатории Касперского» (Kaspersky Start Russia)</w:t>
        </w:r>
        <w:r w:rsidR="006414CB">
          <w:rPr>
            <w:noProof/>
            <w:webHidden/>
          </w:rPr>
          <w:tab/>
        </w:r>
        <w:r w:rsidR="006414CB">
          <w:rPr>
            <w:noProof/>
            <w:webHidden/>
          </w:rPr>
          <w:fldChar w:fldCharType="begin"/>
        </w:r>
        <w:r w:rsidR="006414CB">
          <w:rPr>
            <w:noProof/>
            <w:webHidden/>
          </w:rPr>
          <w:instrText xml:space="preserve"> PAGEREF _Toc527118379 \h </w:instrText>
        </w:r>
        <w:r w:rsidR="006414CB">
          <w:rPr>
            <w:noProof/>
            <w:webHidden/>
          </w:rPr>
        </w:r>
        <w:r w:rsidR="006414CB">
          <w:rPr>
            <w:noProof/>
            <w:webHidden/>
          </w:rPr>
          <w:fldChar w:fldCharType="separate"/>
        </w:r>
        <w:r w:rsidR="006414CB">
          <w:rPr>
            <w:noProof/>
            <w:webHidden/>
          </w:rPr>
          <w:t>6</w:t>
        </w:r>
        <w:r w:rsidR="006414CB">
          <w:rPr>
            <w:noProof/>
            <w:webHidden/>
          </w:rPr>
          <w:fldChar w:fldCharType="end"/>
        </w:r>
      </w:hyperlink>
    </w:p>
    <w:p w:rsidR="00A669F7" w:rsidRDefault="00AC2B2C" w:rsidP="00781AF1">
      <w:r w:rsidRPr="002E064C">
        <w:rPr>
          <w:b/>
          <w:bCs/>
          <w:color w:val="000000"/>
        </w:rPr>
        <w:fldChar w:fldCharType="end"/>
      </w:r>
      <w:r w:rsidR="00072D51" w:rsidRPr="002E064C">
        <w:br w:type="page"/>
      </w:r>
      <w:bookmarkStart w:id="0" w:name="_Toc296501818"/>
      <w:bookmarkStart w:id="1" w:name="_Toc296698035"/>
    </w:p>
    <w:p w:rsidR="00755B72" w:rsidRPr="00755B72" w:rsidRDefault="00755B72" w:rsidP="00755B72">
      <w:pPr>
        <w:pStyle w:val="1"/>
        <w:rPr>
          <w:sz w:val="32"/>
        </w:rPr>
      </w:pPr>
      <w:bookmarkStart w:id="2" w:name="_Toc527118374"/>
      <w:bookmarkStart w:id="3" w:name="_Toc357283902"/>
      <w:r w:rsidRPr="00755B72">
        <w:rPr>
          <w:rFonts w:eastAsia="Arial Unicode MS"/>
          <w:sz w:val="32"/>
        </w:rPr>
        <w:lastRenderedPageBreak/>
        <w:t>Конкурсы российских и международных фондов и программ</w:t>
      </w:r>
      <w:bookmarkEnd w:id="2"/>
    </w:p>
    <w:p w:rsidR="009F1560" w:rsidRPr="002241B3" w:rsidRDefault="009F1560" w:rsidP="009F1560">
      <w:pPr>
        <w:pStyle w:val="3"/>
      </w:pPr>
      <w:bookmarkStart w:id="4" w:name="_Toc525141491"/>
      <w:bookmarkStart w:id="5" w:name="_Toc527118375"/>
      <w:r>
        <w:t xml:space="preserve">РНФ. </w:t>
      </w:r>
      <w:r w:rsidRPr="00126C79">
        <w:t xml:space="preserve">Гранты 2019-2021 </w:t>
      </w:r>
      <w:proofErr w:type="spellStart"/>
      <w:proofErr w:type="gramStart"/>
      <w:r w:rsidRPr="00126C79">
        <w:t>гг</w:t>
      </w:r>
      <w:proofErr w:type="spellEnd"/>
      <w:proofErr w:type="gramEnd"/>
      <w:r w:rsidRPr="00126C79">
        <w:t xml:space="preserve"> для проведения фундаментальных научных исследований и поисковых научных исследований отдельными научными группами</w:t>
      </w:r>
      <w:bookmarkEnd w:id="4"/>
      <w:r>
        <w:t xml:space="preserve"> (Основной конкурс РНФ)</w:t>
      </w:r>
      <w:bookmarkEnd w:id="5"/>
    </w:p>
    <w:p w:rsidR="009F1560" w:rsidRDefault="009F1560" w:rsidP="009F1560">
      <w:pPr>
        <w:spacing w:before="120" w:after="120"/>
        <w:ind w:firstLine="567"/>
        <w:jc w:val="both"/>
      </w:pPr>
      <w:r>
        <w:t>Российский научный фонд извещает о проведении открытого публичного конкурса на получение грантов Фонда по приоритетному направлению деятельности Российского научного фонда «Проведение фундаментальных научных исследований и поисковых научных исследований отдельными научными группами».</w:t>
      </w:r>
    </w:p>
    <w:p w:rsidR="009F1560" w:rsidRDefault="009F1560" w:rsidP="009F1560">
      <w:pPr>
        <w:spacing w:before="120" w:after="120"/>
        <w:ind w:firstLine="567"/>
        <w:jc w:val="both"/>
      </w:pPr>
      <w:r>
        <w:t>Гранты выделяются на осуществление фундаментальных научных исследований и поисковых научных исследований в 2019 – 2021 годах с последующим возможным продлением срока выполнения проекта на один или два года по следующим отраслям знаний:</w:t>
      </w:r>
    </w:p>
    <w:p w:rsidR="009F1560" w:rsidRDefault="009F1560" w:rsidP="009F1560">
      <w:pPr>
        <w:pStyle w:val="af1"/>
        <w:numPr>
          <w:ilvl w:val="0"/>
          <w:numId w:val="19"/>
        </w:numPr>
        <w:spacing w:before="120" w:after="120"/>
      </w:pPr>
      <w:r>
        <w:t>Математика, информатика и науки о системах;</w:t>
      </w:r>
    </w:p>
    <w:p w:rsidR="009F1560" w:rsidRDefault="009F1560" w:rsidP="009F1560">
      <w:pPr>
        <w:pStyle w:val="af1"/>
        <w:numPr>
          <w:ilvl w:val="0"/>
          <w:numId w:val="19"/>
        </w:numPr>
        <w:spacing w:before="120" w:after="120"/>
      </w:pPr>
      <w:r>
        <w:t>Физика и науки о космосе;</w:t>
      </w:r>
    </w:p>
    <w:p w:rsidR="009F1560" w:rsidRDefault="009F1560" w:rsidP="009F1560">
      <w:pPr>
        <w:pStyle w:val="af1"/>
        <w:numPr>
          <w:ilvl w:val="0"/>
          <w:numId w:val="19"/>
        </w:numPr>
        <w:spacing w:before="120" w:after="120"/>
      </w:pPr>
      <w:r>
        <w:t>Химия и науки о материалах;</w:t>
      </w:r>
    </w:p>
    <w:p w:rsidR="009F1560" w:rsidRDefault="009F1560" w:rsidP="009F1560">
      <w:pPr>
        <w:pStyle w:val="af1"/>
        <w:numPr>
          <w:ilvl w:val="0"/>
          <w:numId w:val="19"/>
        </w:numPr>
        <w:spacing w:before="120" w:after="120"/>
      </w:pPr>
      <w:r>
        <w:t>Биология и науки о жизни;</w:t>
      </w:r>
    </w:p>
    <w:p w:rsidR="009F1560" w:rsidRDefault="009F1560" w:rsidP="009F1560">
      <w:pPr>
        <w:pStyle w:val="af1"/>
        <w:numPr>
          <w:ilvl w:val="0"/>
          <w:numId w:val="19"/>
        </w:numPr>
        <w:spacing w:before="120" w:after="120"/>
      </w:pPr>
      <w:r>
        <w:t>Фундаментальные исследования для медицины;</w:t>
      </w:r>
    </w:p>
    <w:p w:rsidR="009F1560" w:rsidRDefault="009F1560" w:rsidP="009F1560">
      <w:pPr>
        <w:pStyle w:val="af1"/>
        <w:numPr>
          <w:ilvl w:val="0"/>
          <w:numId w:val="19"/>
        </w:numPr>
        <w:spacing w:before="120" w:after="120"/>
      </w:pPr>
      <w:r>
        <w:t>Сельскохозяйственные науки;</w:t>
      </w:r>
    </w:p>
    <w:p w:rsidR="009F1560" w:rsidRDefault="009F1560" w:rsidP="009F1560">
      <w:pPr>
        <w:pStyle w:val="af1"/>
        <w:numPr>
          <w:ilvl w:val="0"/>
          <w:numId w:val="19"/>
        </w:numPr>
        <w:spacing w:before="120" w:after="120"/>
      </w:pPr>
      <w:r>
        <w:t>Науки о Земле;</w:t>
      </w:r>
    </w:p>
    <w:p w:rsidR="009F1560" w:rsidRDefault="009F1560" w:rsidP="009F1560">
      <w:pPr>
        <w:pStyle w:val="af1"/>
        <w:numPr>
          <w:ilvl w:val="0"/>
          <w:numId w:val="19"/>
        </w:numPr>
        <w:spacing w:before="120" w:after="120"/>
      </w:pPr>
      <w:r>
        <w:t>Гуманитарные и социальные науки;</w:t>
      </w:r>
    </w:p>
    <w:p w:rsidR="009F1560" w:rsidRDefault="009F1560" w:rsidP="009F1560">
      <w:pPr>
        <w:pStyle w:val="af1"/>
        <w:numPr>
          <w:ilvl w:val="0"/>
          <w:numId w:val="19"/>
        </w:numPr>
        <w:spacing w:before="120" w:after="120"/>
      </w:pPr>
      <w:r>
        <w:t>Инженерные науки</w:t>
      </w:r>
    </w:p>
    <w:p w:rsidR="009F1560" w:rsidRDefault="009F1560" w:rsidP="009F1560">
      <w:pPr>
        <w:spacing w:after="200"/>
        <w:ind w:firstLine="708"/>
        <w:jc w:val="both"/>
      </w:pPr>
      <w:r w:rsidRPr="00126C79">
        <w:t>В конкурсе могут принимать участие проекты научных коллективов независимо от должности, занимаемой руководителем проекта, его ученой степени и гражданства, организационно-правовой формы и формы собственности организаций, с которыми руководитель проекта и члены научного коллектива состоят в трудовых или гражданско-правовых отношениях.</w:t>
      </w:r>
    </w:p>
    <w:p w:rsidR="009F1560" w:rsidRDefault="009F1560" w:rsidP="009F1560">
      <w:pPr>
        <w:spacing w:after="200"/>
        <w:ind w:firstLine="708"/>
        <w:jc w:val="both"/>
      </w:pPr>
      <w:r>
        <w:t>Руководитель проекта должен иметь следующее количество публикаций по тематике проекта в рецензируемых российских и зарубежных научных изданиях, индексируемых в базах</w:t>
      </w:r>
      <w:r w:rsidRPr="005558FC">
        <w:t xml:space="preserve"> </w:t>
      </w:r>
      <w:r>
        <w:t>данных</w:t>
      </w:r>
      <w:r w:rsidRPr="005558FC">
        <w:t xml:space="preserve"> «</w:t>
      </w:r>
      <w:r>
        <w:t>Сеть</w:t>
      </w:r>
      <w:r w:rsidRPr="005558FC">
        <w:t xml:space="preserve"> </w:t>
      </w:r>
      <w:r>
        <w:t>науки</w:t>
      </w:r>
      <w:r w:rsidRPr="005558FC">
        <w:t>» (</w:t>
      </w:r>
      <w:r w:rsidRPr="005558FC">
        <w:rPr>
          <w:lang w:val="en-US"/>
        </w:rPr>
        <w:t>Web</w:t>
      </w:r>
      <w:r w:rsidRPr="005558FC">
        <w:t xml:space="preserve"> </w:t>
      </w:r>
      <w:r w:rsidRPr="005558FC">
        <w:rPr>
          <w:lang w:val="en-US"/>
        </w:rPr>
        <w:t>of</w:t>
      </w:r>
      <w:r w:rsidRPr="005558FC">
        <w:t xml:space="preserve"> </w:t>
      </w:r>
      <w:r w:rsidRPr="005558FC">
        <w:rPr>
          <w:lang w:val="en-US"/>
        </w:rPr>
        <w:t>Science</w:t>
      </w:r>
      <w:r w:rsidRPr="005558FC">
        <w:t xml:space="preserve"> </w:t>
      </w:r>
      <w:r w:rsidRPr="005558FC">
        <w:rPr>
          <w:lang w:val="en-US"/>
        </w:rPr>
        <w:t>Core</w:t>
      </w:r>
      <w:r w:rsidRPr="005558FC">
        <w:t xml:space="preserve"> </w:t>
      </w:r>
      <w:r w:rsidRPr="005558FC">
        <w:rPr>
          <w:lang w:val="en-US"/>
        </w:rPr>
        <w:t>Collection</w:t>
      </w:r>
      <w:r w:rsidRPr="005558FC">
        <w:t xml:space="preserve">) </w:t>
      </w:r>
      <w:r>
        <w:t>или</w:t>
      </w:r>
      <w:r w:rsidRPr="005558FC">
        <w:t xml:space="preserve"> «</w:t>
      </w:r>
      <w:proofErr w:type="spellStart"/>
      <w:r>
        <w:t>Скопус</w:t>
      </w:r>
      <w:proofErr w:type="spellEnd"/>
      <w:r w:rsidRPr="005558FC">
        <w:t>» (</w:t>
      </w:r>
      <w:r w:rsidRPr="005558FC">
        <w:rPr>
          <w:lang w:val="en-US"/>
        </w:rPr>
        <w:t>Scopus</w:t>
      </w:r>
      <w:r>
        <w:t>), опубликованных в период с 1 января 2014 года до даты подачи заявки:</w:t>
      </w:r>
    </w:p>
    <w:p w:rsidR="009F1560" w:rsidRDefault="009F1560" w:rsidP="009F1560">
      <w:pPr>
        <w:spacing w:after="200"/>
        <w:ind w:firstLine="708"/>
        <w:jc w:val="both"/>
      </w:pPr>
      <w:r>
        <w:t>а) для отраслей знания 01 – 07, 09, указанных в пункте 3 настоящей конкурсной документации, – не менее семи различных публикаций;</w:t>
      </w:r>
    </w:p>
    <w:p w:rsidR="009F1560" w:rsidRDefault="009F1560" w:rsidP="009F1560">
      <w:pPr>
        <w:spacing w:after="200"/>
        <w:ind w:firstLine="708"/>
        <w:jc w:val="both"/>
      </w:pPr>
      <w:r>
        <w:t>б) для отрасли знания 08 – не менее пяти различных публикаций.</w:t>
      </w:r>
    </w:p>
    <w:p w:rsidR="009F1560" w:rsidRPr="00126C79" w:rsidRDefault="009F1560" w:rsidP="009F1560">
      <w:pPr>
        <w:spacing w:after="200"/>
        <w:ind w:firstLine="567"/>
        <w:jc w:val="both"/>
      </w:pPr>
      <w:r w:rsidRPr="005B038F">
        <w:t>Другие условия конкурса указываются в конкурсной документации.</w:t>
      </w:r>
    </w:p>
    <w:p w:rsidR="009F1560" w:rsidRPr="00126C79" w:rsidRDefault="009F1560" w:rsidP="009F1560">
      <w:pPr>
        <w:spacing w:before="120" w:after="120"/>
        <w:ind w:firstLine="567"/>
        <w:rPr>
          <w:b/>
        </w:rPr>
      </w:pPr>
      <w:r w:rsidRPr="00126C79">
        <w:rPr>
          <w:b/>
        </w:rPr>
        <w:t>Размер одного гранта – от 4 до 6 миллионов рублей ежегодно.</w:t>
      </w:r>
    </w:p>
    <w:p w:rsidR="009F1560" w:rsidRDefault="009F1560" w:rsidP="009F1560">
      <w:pPr>
        <w:spacing w:before="120" w:after="120"/>
        <w:ind w:firstLine="567"/>
        <w:rPr>
          <w:b/>
        </w:rPr>
      </w:pPr>
      <w:r w:rsidRPr="00771BCF">
        <w:rPr>
          <w:b/>
        </w:rPr>
        <w:t>Дата окончания подачи заявок:</w:t>
      </w:r>
      <w:r>
        <w:rPr>
          <w:b/>
        </w:rPr>
        <w:t xml:space="preserve"> </w:t>
      </w:r>
      <w:r w:rsidRPr="005B038F">
        <w:rPr>
          <w:b/>
        </w:rPr>
        <w:t>15 ноября 2018 года.</w:t>
      </w:r>
    </w:p>
    <w:p w:rsidR="009F1560" w:rsidRPr="002241B3" w:rsidRDefault="009F1560" w:rsidP="009F1560">
      <w:pPr>
        <w:spacing w:before="120" w:after="120"/>
        <w:ind w:firstLine="567"/>
      </w:pPr>
      <w:r w:rsidRPr="00771BCF">
        <w:rPr>
          <w:b/>
        </w:rPr>
        <w:t>Полная</w:t>
      </w:r>
      <w:r>
        <w:rPr>
          <w:b/>
        </w:rPr>
        <w:t xml:space="preserve"> информация о конкурсе на сайте</w:t>
      </w:r>
      <w:r w:rsidRPr="00771BCF">
        <w:rPr>
          <w:b/>
        </w:rPr>
        <w:t>:</w:t>
      </w:r>
      <w:r>
        <w:rPr>
          <w:b/>
        </w:rPr>
        <w:t xml:space="preserve"> </w:t>
      </w:r>
      <w:hyperlink r:id="rId10" w:history="1">
        <w:r w:rsidRPr="00EE4698">
          <w:rPr>
            <w:rStyle w:val="a4"/>
          </w:rPr>
          <w:t>http://rscf.ru/ru/node/3331</w:t>
        </w:r>
      </w:hyperlink>
      <w:r>
        <w:t xml:space="preserve"> </w:t>
      </w:r>
    </w:p>
    <w:p w:rsidR="009F1560" w:rsidRDefault="009F1560" w:rsidP="002C7927">
      <w:pPr>
        <w:pBdr>
          <w:bottom w:val="single" w:sz="4" w:space="1" w:color="auto"/>
        </w:pBdr>
        <w:spacing w:after="120"/>
        <w:ind w:firstLine="708"/>
        <w:jc w:val="both"/>
        <w:rPr>
          <w:i/>
        </w:rPr>
      </w:pPr>
      <w:r w:rsidRPr="009F1560">
        <w:rPr>
          <w:i/>
        </w:rPr>
        <w:t xml:space="preserve">Для окончательного оформления и подписания заявок у руководства университета и отправки </w:t>
      </w:r>
      <w:proofErr w:type="gramStart"/>
      <w:r w:rsidRPr="009F1560">
        <w:rPr>
          <w:i/>
        </w:rPr>
        <w:t>их</w:t>
      </w:r>
      <w:proofErr w:type="gramEnd"/>
      <w:r w:rsidRPr="009F1560">
        <w:rPr>
          <w:i/>
        </w:rPr>
        <w:t xml:space="preserve"> в </w:t>
      </w:r>
      <w:r w:rsidR="002C7927">
        <w:rPr>
          <w:i/>
        </w:rPr>
        <w:t>Фонд</w:t>
      </w:r>
      <w:r w:rsidRPr="009F1560">
        <w:rPr>
          <w:i/>
        </w:rPr>
        <w:t xml:space="preserve"> распечатанные и подписанные участниками проекта заявки необходимо принести в управление научных исследований (наб. реки Мойки, 48, корп. 5, </w:t>
      </w:r>
      <w:proofErr w:type="spellStart"/>
      <w:r w:rsidRPr="009F1560">
        <w:rPr>
          <w:i/>
        </w:rPr>
        <w:lastRenderedPageBreak/>
        <w:t>каб</w:t>
      </w:r>
      <w:proofErr w:type="spellEnd"/>
      <w:r w:rsidRPr="009F1560">
        <w:rPr>
          <w:i/>
        </w:rPr>
        <w:t>. 303) не позднее 08.11. Вопросы по оформлению заявок можно задать Богдановой Екатерине Алексеевне по тел. 571-55-40, доб. 36-46; e-</w:t>
      </w:r>
      <w:proofErr w:type="spellStart"/>
      <w:r w:rsidRPr="009F1560">
        <w:rPr>
          <w:i/>
        </w:rPr>
        <w:t>mail</w:t>
      </w:r>
      <w:proofErr w:type="spellEnd"/>
      <w:r w:rsidRPr="009F1560">
        <w:rPr>
          <w:i/>
        </w:rPr>
        <w:t xml:space="preserve">: </w:t>
      </w:r>
      <w:hyperlink r:id="rId11" w:history="1">
        <w:r w:rsidRPr="00D85685">
          <w:rPr>
            <w:rStyle w:val="a4"/>
            <w:i/>
          </w:rPr>
          <w:t>eka-andreeva@yandex.ru</w:t>
        </w:r>
      </w:hyperlink>
      <w:r>
        <w:rPr>
          <w:i/>
        </w:rPr>
        <w:t xml:space="preserve">. </w:t>
      </w:r>
    </w:p>
    <w:p w:rsidR="004C7459" w:rsidRDefault="004C7459" w:rsidP="002C7927">
      <w:pPr>
        <w:pBdr>
          <w:bottom w:val="single" w:sz="4" w:space="1" w:color="auto"/>
        </w:pBdr>
        <w:spacing w:after="120"/>
        <w:rPr>
          <w:i/>
        </w:rPr>
      </w:pPr>
    </w:p>
    <w:p w:rsidR="00BC16B7" w:rsidRDefault="009F1560" w:rsidP="00BC16B7">
      <w:pPr>
        <w:pStyle w:val="3"/>
      </w:pPr>
      <w:bookmarkStart w:id="6" w:name="_Toc527118376"/>
      <w:r w:rsidRPr="009F1560">
        <w:t>Благотворительный фонд Владимира Потанина</w:t>
      </w:r>
      <w:r>
        <w:t xml:space="preserve">. </w:t>
      </w:r>
      <w:r w:rsidRPr="009F1560">
        <w:t>Гранты 2019-2020 г преподавателям магистратуры</w:t>
      </w:r>
      <w:bookmarkEnd w:id="6"/>
    </w:p>
    <w:p w:rsidR="009F1560" w:rsidRDefault="009F1560" w:rsidP="00916E2C">
      <w:pPr>
        <w:spacing w:before="120" w:after="120"/>
        <w:ind w:firstLine="567"/>
        <w:jc w:val="both"/>
      </w:pPr>
      <w:r>
        <w:t>С 15 октября 2018 года Благотворительный фонд Владимира Потанина принимает заявки на участие в конкурсе на соискание грантов 2019-2020 гг.</w:t>
      </w:r>
    </w:p>
    <w:p w:rsidR="009F1560" w:rsidRDefault="009F1560" w:rsidP="00916E2C">
      <w:pPr>
        <w:spacing w:before="120" w:after="120"/>
        <w:ind w:firstLine="567"/>
        <w:jc w:val="both"/>
      </w:pPr>
      <w:r>
        <w:t>В конкурсе могут принимать участие преподаватели очной магистратуры вузов-участников Стипендиальной программы Владимира Потанина.</w:t>
      </w:r>
    </w:p>
    <w:p w:rsidR="009F1560" w:rsidRPr="009F1560" w:rsidRDefault="009F1560" w:rsidP="00916E2C">
      <w:pPr>
        <w:ind w:firstLine="567"/>
        <w:jc w:val="both"/>
      </w:pPr>
      <w:r w:rsidRPr="009F1560">
        <w:t>Победители Конкурса смогут разработать и реализовать инновационные образовательные проекты, подходы к обучению, модели решения социально-значимых задач, расширить спектр доступных программ и дисциплин, пополнить учебный и исследовательский инструментарий своих вузов и университетского сообщества в целом.</w:t>
      </w:r>
    </w:p>
    <w:p w:rsidR="009F1560" w:rsidRDefault="009F1560" w:rsidP="00916E2C">
      <w:pPr>
        <w:spacing w:before="120" w:after="120"/>
        <w:ind w:firstLine="567"/>
        <w:jc w:val="both"/>
      </w:pPr>
      <w:r>
        <w:t>Победители Конкурса смогут разработать и реализовать инновационные образовательные проекты, подходы к обучению, модели решения социально-значимых задач, расширить спектр доступных программ и дисциплин, пополнить учебный и исследовательский инструментарий своих вузов и университетского сообщества в целом.</w:t>
      </w:r>
    </w:p>
    <w:p w:rsidR="00516866" w:rsidRDefault="00516866" w:rsidP="00516866">
      <w:pPr>
        <w:spacing w:before="120" w:after="120"/>
        <w:rPr>
          <w:b/>
        </w:rPr>
      </w:pPr>
    </w:p>
    <w:p w:rsidR="009F1560" w:rsidRPr="00516866" w:rsidRDefault="009F1560" w:rsidP="00516866">
      <w:pPr>
        <w:spacing w:before="120" w:after="120"/>
        <w:ind w:firstLine="567"/>
        <w:rPr>
          <w:b/>
        </w:rPr>
      </w:pPr>
      <w:r w:rsidRPr="00516866">
        <w:rPr>
          <w:b/>
        </w:rPr>
        <w:t>Номинации конкурса</w:t>
      </w:r>
      <w:r w:rsidR="00516866">
        <w:rPr>
          <w:b/>
        </w:rPr>
        <w:t>:</w:t>
      </w:r>
    </w:p>
    <w:p w:rsidR="009F1560" w:rsidRDefault="009F1560" w:rsidP="009F1560">
      <w:pPr>
        <w:pStyle w:val="af1"/>
        <w:numPr>
          <w:ilvl w:val="0"/>
          <w:numId w:val="21"/>
        </w:numPr>
        <w:spacing w:before="120" w:after="120"/>
      </w:pPr>
      <w:r>
        <w:t>новая магистерская программа</w:t>
      </w:r>
    </w:p>
    <w:p w:rsidR="009F1560" w:rsidRDefault="009F1560" w:rsidP="009F1560">
      <w:pPr>
        <w:pStyle w:val="af1"/>
        <w:numPr>
          <w:ilvl w:val="0"/>
          <w:numId w:val="21"/>
        </w:numPr>
        <w:spacing w:before="120" w:after="120"/>
      </w:pPr>
      <w:r>
        <w:t>новый учебный курс/ новые учебные курсы</w:t>
      </w:r>
    </w:p>
    <w:p w:rsidR="009F1560" w:rsidRDefault="009F1560" w:rsidP="009F1560">
      <w:pPr>
        <w:pStyle w:val="af1"/>
        <w:numPr>
          <w:ilvl w:val="0"/>
          <w:numId w:val="21"/>
        </w:numPr>
        <w:spacing w:before="120" w:after="120"/>
      </w:pPr>
      <w:r>
        <w:t>новый учебный онлайн-курс/ новые учебные онлайн-курсы</w:t>
      </w:r>
    </w:p>
    <w:p w:rsidR="009F1560" w:rsidRDefault="009F1560" w:rsidP="009F1560">
      <w:pPr>
        <w:pStyle w:val="af1"/>
        <w:numPr>
          <w:ilvl w:val="0"/>
          <w:numId w:val="21"/>
        </w:numPr>
        <w:spacing w:before="120" w:after="120"/>
      </w:pPr>
      <w:r>
        <w:t>новые методы и технологии в обучении.</w:t>
      </w:r>
    </w:p>
    <w:p w:rsidR="009F1560" w:rsidRDefault="009F1560" w:rsidP="00916E2C">
      <w:pPr>
        <w:spacing w:before="120" w:after="120"/>
        <w:ind w:firstLine="567"/>
        <w:jc w:val="both"/>
      </w:pPr>
      <w:r>
        <w:t>Конкурс проходит в один (заочный) этап, которому предшествует техническая экспертиза заявки.</w:t>
      </w:r>
    </w:p>
    <w:p w:rsidR="009F1560" w:rsidRDefault="009F1560" w:rsidP="00916E2C">
      <w:pPr>
        <w:spacing w:before="120" w:after="120"/>
        <w:ind w:firstLine="567"/>
        <w:jc w:val="both"/>
      </w:pPr>
      <w:r>
        <w:t>Каждая заявка, прошедшая техническую экспертизу, в том числе проверку на наличие плагиата, проходит оценку как минимум двух независимых экспертов.</w:t>
      </w:r>
    </w:p>
    <w:p w:rsidR="009F1560" w:rsidRDefault="009F1560" w:rsidP="00916E2C">
      <w:pPr>
        <w:spacing w:before="120" w:after="120"/>
        <w:ind w:firstLine="567"/>
        <w:jc w:val="both"/>
      </w:pPr>
      <w:r>
        <w:t>Победителями становятся 100 преподавателей, еще 5 преподавателей включаются в резервный список.</w:t>
      </w:r>
    </w:p>
    <w:p w:rsidR="009F1560" w:rsidRPr="009F1560" w:rsidRDefault="009F1560" w:rsidP="00916E2C">
      <w:pPr>
        <w:spacing w:before="120" w:after="120"/>
        <w:ind w:firstLine="567"/>
        <w:jc w:val="both"/>
        <w:rPr>
          <w:b/>
        </w:rPr>
      </w:pPr>
      <w:r w:rsidRPr="009F1560">
        <w:rPr>
          <w:b/>
        </w:rPr>
        <w:t>Победителям Конкурса предоставляется грант на разработку образовательного продукта в размере до 500 тыс. рублей. Им будет также предложено принять участие в конференции по магистерскому образованию в апреле 2019 года.</w:t>
      </w:r>
    </w:p>
    <w:p w:rsidR="00534A3F" w:rsidRDefault="00534A3F" w:rsidP="002241B3">
      <w:pPr>
        <w:spacing w:before="120" w:after="120"/>
        <w:ind w:firstLine="567"/>
        <w:rPr>
          <w:b/>
        </w:rPr>
      </w:pPr>
      <w:r w:rsidRPr="00771BCF">
        <w:rPr>
          <w:b/>
        </w:rPr>
        <w:t>Дата окончания подачи заявок:</w:t>
      </w:r>
      <w:r>
        <w:rPr>
          <w:b/>
        </w:rPr>
        <w:t xml:space="preserve"> </w:t>
      </w:r>
      <w:r w:rsidR="009F1560">
        <w:rPr>
          <w:b/>
        </w:rPr>
        <w:t>15</w:t>
      </w:r>
      <w:r w:rsidR="002C2919" w:rsidRPr="002C2919">
        <w:rPr>
          <w:b/>
        </w:rPr>
        <w:t xml:space="preserve"> </w:t>
      </w:r>
      <w:r w:rsidR="009F1560">
        <w:rPr>
          <w:b/>
        </w:rPr>
        <w:t>января</w:t>
      </w:r>
      <w:r w:rsidR="002C2919" w:rsidRPr="002C2919">
        <w:rPr>
          <w:b/>
        </w:rPr>
        <w:t xml:space="preserve"> 201</w:t>
      </w:r>
      <w:r w:rsidR="009F1560">
        <w:rPr>
          <w:b/>
        </w:rPr>
        <w:t>9</w:t>
      </w:r>
      <w:r w:rsidR="005B038F" w:rsidRPr="005B038F">
        <w:rPr>
          <w:b/>
        </w:rPr>
        <w:t>.</w:t>
      </w:r>
    </w:p>
    <w:p w:rsidR="002241B3" w:rsidRPr="002241B3" w:rsidRDefault="00534A3F" w:rsidP="002241B3">
      <w:pPr>
        <w:spacing w:before="120" w:after="120"/>
        <w:ind w:firstLine="567"/>
      </w:pPr>
      <w:r w:rsidRPr="00771BCF">
        <w:rPr>
          <w:b/>
        </w:rPr>
        <w:t>Полная</w:t>
      </w:r>
      <w:r>
        <w:rPr>
          <w:b/>
        </w:rPr>
        <w:t xml:space="preserve"> информация о конкурсе на сайте</w:t>
      </w:r>
      <w:r w:rsidRPr="00771BCF">
        <w:rPr>
          <w:b/>
        </w:rPr>
        <w:t>:</w:t>
      </w:r>
      <w:r>
        <w:rPr>
          <w:b/>
        </w:rPr>
        <w:t xml:space="preserve"> </w:t>
      </w:r>
      <w:hyperlink r:id="rId12" w:history="1">
        <w:r w:rsidR="009F1560" w:rsidRPr="00D85685">
          <w:rPr>
            <w:rStyle w:val="a4"/>
          </w:rPr>
          <w:t>http://stipendia.ru/grants</w:t>
        </w:r>
      </w:hyperlink>
      <w:r w:rsidR="009F1560">
        <w:t xml:space="preserve"> </w:t>
      </w:r>
    </w:p>
    <w:bookmarkEnd w:id="0"/>
    <w:bookmarkEnd w:id="1"/>
    <w:bookmarkEnd w:id="3"/>
    <w:p w:rsidR="00160ED3" w:rsidRDefault="00160ED3" w:rsidP="002C2919">
      <w:pPr>
        <w:pBdr>
          <w:bottom w:val="single" w:sz="4" w:space="1" w:color="auto"/>
        </w:pBdr>
        <w:spacing w:before="120" w:after="120"/>
      </w:pPr>
    </w:p>
    <w:p w:rsidR="00160ED3" w:rsidRDefault="00516866" w:rsidP="00F458F2">
      <w:pPr>
        <w:pStyle w:val="3"/>
        <w:spacing w:before="240"/>
      </w:pPr>
      <w:bookmarkStart w:id="7" w:name="_Toc527118377"/>
      <w:r w:rsidRPr="00516866">
        <w:t>Конкурс 2018 года «УМНИК-Сириус»</w:t>
      </w:r>
      <w:bookmarkEnd w:id="7"/>
    </w:p>
    <w:p w:rsidR="00516866" w:rsidRDefault="00516866" w:rsidP="00516866">
      <w:pPr>
        <w:spacing w:after="120"/>
        <w:ind w:firstLine="709"/>
        <w:jc w:val="both"/>
      </w:pPr>
      <w:r>
        <w:t>С 2017 года Фонд содействия инновациям и Фонд «Талант и успех» проводят ежегодный совместный конкурс «УМНИК-Сириус» в рамках программы Фонда содействия инновациям «Участник молодёжного научно-инновационного конкурса» («УМНИК»).</w:t>
      </w:r>
    </w:p>
    <w:p w:rsidR="00516866" w:rsidRDefault="00516866" w:rsidP="00516866">
      <w:pPr>
        <w:spacing w:after="120"/>
        <w:ind w:firstLine="709"/>
        <w:jc w:val="both"/>
      </w:pPr>
      <w:r>
        <w:lastRenderedPageBreak/>
        <w:t>Целью конкурса является содействие развитию и реализации инновационных проектов, авторами которых являются получатели грантов Президента РФ</w:t>
      </w:r>
      <w:r>
        <w:rPr>
          <w:rStyle w:val="afd"/>
        </w:rPr>
        <w:footnoteReference w:id="1"/>
      </w:r>
      <w:r>
        <w:t xml:space="preserve">. </w:t>
      </w:r>
    </w:p>
    <w:p w:rsidR="00516866" w:rsidRDefault="00516866" w:rsidP="00516866">
      <w:pPr>
        <w:spacing w:after="120"/>
        <w:ind w:firstLine="709"/>
        <w:jc w:val="both"/>
      </w:pPr>
      <w:r w:rsidRPr="00516866">
        <w:rPr>
          <w:b/>
        </w:rPr>
        <w:t>Финансирование проекта-победителя составляет 500 000 рублей.</w:t>
      </w:r>
      <w:r>
        <w:t xml:space="preserve"> В конкурсе могут принимать участие физические лица из числа получателей грантов Президента Российской Федерации, ранее не побеждавшие в программах Фонда.</w:t>
      </w:r>
    </w:p>
    <w:p w:rsidR="00516866" w:rsidRDefault="00516866" w:rsidP="00516866">
      <w:pPr>
        <w:spacing w:after="120"/>
        <w:ind w:firstLine="709"/>
        <w:jc w:val="both"/>
      </w:pPr>
      <w:r>
        <w:t>Заявляемые проекты должны относиться к направлениям, поддерживаемым в рамках стратегии научно-технологического развития Российской Федерации.</w:t>
      </w:r>
    </w:p>
    <w:p w:rsidR="00516866" w:rsidRPr="00516866" w:rsidRDefault="00516866" w:rsidP="00516866">
      <w:pPr>
        <w:spacing w:after="120"/>
        <w:ind w:firstLine="709"/>
        <w:jc w:val="both"/>
        <w:rPr>
          <w:b/>
        </w:rPr>
      </w:pPr>
      <w:r w:rsidRPr="00516866">
        <w:rPr>
          <w:b/>
        </w:rPr>
        <w:t>Направления конкурса:</w:t>
      </w:r>
    </w:p>
    <w:p w:rsidR="00516866" w:rsidRDefault="00516866" w:rsidP="00516866">
      <w:pPr>
        <w:spacing w:after="120"/>
        <w:ind w:left="708" w:firstLine="709"/>
        <w:jc w:val="both"/>
      </w:pPr>
      <w:r>
        <w:t>Н</w:t>
      </w:r>
      <w:proofErr w:type="gramStart"/>
      <w:r>
        <w:t>1</w:t>
      </w:r>
      <w:proofErr w:type="gramEnd"/>
      <w:r>
        <w:t>. Цифровые технологии</w:t>
      </w:r>
    </w:p>
    <w:p w:rsidR="00516866" w:rsidRDefault="00516866" w:rsidP="00516866">
      <w:pPr>
        <w:spacing w:after="120"/>
        <w:ind w:left="708" w:firstLine="709"/>
        <w:jc w:val="both"/>
      </w:pPr>
      <w:r>
        <w:t>Н</w:t>
      </w:r>
      <w:proofErr w:type="gramStart"/>
      <w:r>
        <w:t>2</w:t>
      </w:r>
      <w:proofErr w:type="gramEnd"/>
      <w:r>
        <w:t xml:space="preserve">. Медицина и технологии </w:t>
      </w:r>
      <w:proofErr w:type="spellStart"/>
      <w:r>
        <w:t>здоровьесбережения</w:t>
      </w:r>
      <w:proofErr w:type="spellEnd"/>
    </w:p>
    <w:p w:rsidR="00516866" w:rsidRDefault="00516866" w:rsidP="00516866">
      <w:pPr>
        <w:spacing w:after="120"/>
        <w:ind w:left="708" w:firstLine="709"/>
        <w:jc w:val="both"/>
      </w:pPr>
      <w:r>
        <w:t>Н3. Новые материалы и химические технологии</w:t>
      </w:r>
    </w:p>
    <w:p w:rsidR="00516866" w:rsidRDefault="00516866" w:rsidP="00516866">
      <w:pPr>
        <w:spacing w:after="120"/>
        <w:ind w:left="708" w:firstLine="709"/>
        <w:jc w:val="both"/>
      </w:pPr>
      <w:r>
        <w:t>Н</w:t>
      </w:r>
      <w:proofErr w:type="gramStart"/>
      <w:r>
        <w:t>4</w:t>
      </w:r>
      <w:proofErr w:type="gramEnd"/>
      <w:r>
        <w:t>. Новые приборы и интеллектуальные производственные технологии</w:t>
      </w:r>
    </w:p>
    <w:p w:rsidR="00516866" w:rsidRDefault="00516866" w:rsidP="00516866">
      <w:pPr>
        <w:spacing w:after="120"/>
        <w:ind w:left="708" w:firstLine="709"/>
        <w:jc w:val="both"/>
      </w:pPr>
      <w:r>
        <w:t>Н5. Биотехнологии</w:t>
      </w:r>
    </w:p>
    <w:p w:rsidR="00516866" w:rsidRDefault="00516866" w:rsidP="00516866">
      <w:pPr>
        <w:spacing w:after="120"/>
        <w:ind w:left="708" w:firstLine="709"/>
        <w:jc w:val="both"/>
      </w:pPr>
      <w:r>
        <w:t>Н</w:t>
      </w:r>
      <w:proofErr w:type="gramStart"/>
      <w:r>
        <w:t>6</w:t>
      </w:r>
      <w:proofErr w:type="gramEnd"/>
      <w:r>
        <w:t>. Ресурсосберегающая энергетика</w:t>
      </w:r>
    </w:p>
    <w:p w:rsidR="00516866" w:rsidRDefault="00516866" w:rsidP="00516866">
      <w:pPr>
        <w:spacing w:after="120"/>
        <w:ind w:firstLine="709"/>
        <w:jc w:val="both"/>
      </w:pPr>
      <w:r>
        <w:t>Процедура экспертизы проектов заявителей будет осуществляться по упрощенной относительно остальных отборов программы схеме: после подачи заявки и прохождения экспертизы по формальным признакам заявитель приглашается со своим проектом сразу на финальный отбор.</w:t>
      </w:r>
    </w:p>
    <w:p w:rsidR="00516866" w:rsidRDefault="00516866" w:rsidP="00516866">
      <w:pPr>
        <w:spacing w:after="120"/>
        <w:ind w:firstLine="709"/>
        <w:jc w:val="both"/>
      </w:pPr>
      <w:r>
        <w:t>Критерии оценки на финальном отборе:</w:t>
      </w:r>
    </w:p>
    <w:p w:rsidR="00516866" w:rsidRDefault="00516866" w:rsidP="00516866">
      <w:pPr>
        <w:pStyle w:val="af1"/>
        <w:numPr>
          <w:ilvl w:val="0"/>
          <w:numId w:val="22"/>
        </w:numPr>
        <w:spacing w:after="120"/>
      </w:pPr>
      <w:proofErr w:type="spellStart"/>
      <w:r>
        <w:t>наукоемкость</w:t>
      </w:r>
      <w:proofErr w:type="spellEnd"/>
      <w:r>
        <w:t xml:space="preserve"> идеи и </w:t>
      </w:r>
      <w:proofErr w:type="spellStart"/>
      <w:r>
        <w:t>высокотехнологичность</w:t>
      </w:r>
      <w:proofErr w:type="spellEnd"/>
      <w:r>
        <w:t xml:space="preserve"> продукта;</w:t>
      </w:r>
    </w:p>
    <w:p w:rsidR="00516866" w:rsidRDefault="00516866" w:rsidP="00516866">
      <w:pPr>
        <w:pStyle w:val="af1"/>
        <w:numPr>
          <w:ilvl w:val="0"/>
          <w:numId w:val="22"/>
        </w:numPr>
        <w:spacing w:after="120"/>
      </w:pPr>
      <w:r>
        <w:t>перспективы реализации проекта;</w:t>
      </w:r>
    </w:p>
    <w:p w:rsidR="00BC16B7" w:rsidRDefault="00516866" w:rsidP="00516866">
      <w:pPr>
        <w:pStyle w:val="af1"/>
        <w:numPr>
          <w:ilvl w:val="0"/>
          <w:numId w:val="22"/>
        </w:numPr>
        <w:spacing w:after="120"/>
      </w:pPr>
      <w:r>
        <w:t>квалификация заявителя.</w:t>
      </w:r>
    </w:p>
    <w:p w:rsidR="00BC16B7" w:rsidRDefault="00BC16B7" w:rsidP="00BC16B7">
      <w:pPr>
        <w:spacing w:before="120" w:after="120"/>
        <w:ind w:firstLine="709"/>
        <w:rPr>
          <w:b/>
        </w:rPr>
      </w:pPr>
      <w:r w:rsidRPr="00771BCF">
        <w:rPr>
          <w:b/>
        </w:rPr>
        <w:t>Дата окончания подачи заявок:</w:t>
      </w:r>
      <w:r>
        <w:rPr>
          <w:b/>
        </w:rPr>
        <w:t xml:space="preserve"> </w:t>
      </w:r>
      <w:r w:rsidR="00516866">
        <w:rPr>
          <w:b/>
        </w:rPr>
        <w:t>0</w:t>
      </w:r>
      <w:r>
        <w:rPr>
          <w:b/>
        </w:rPr>
        <w:t>1</w:t>
      </w:r>
      <w:r w:rsidRPr="002C2919">
        <w:rPr>
          <w:b/>
        </w:rPr>
        <w:t xml:space="preserve"> </w:t>
      </w:r>
      <w:r w:rsidR="00516866">
        <w:rPr>
          <w:b/>
        </w:rPr>
        <w:t>ноября</w:t>
      </w:r>
      <w:r w:rsidRPr="002C2919">
        <w:rPr>
          <w:b/>
        </w:rPr>
        <w:t xml:space="preserve"> 2018</w:t>
      </w:r>
      <w:r w:rsidRPr="005B038F">
        <w:rPr>
          <w:b/>
        </w:rPr>
        <w:t>.</w:t>
      </w:r>
      <w:r w:rsidR="00516866">
        <w:rPr>
          <w:b/>
        </w:rPr>
        <w:t xml:space="preserve"> </w:t>
      </w:r>
      <w:r w:rsidR="00516866" w:rsidRPr="00516866">
        <w:t>Финальный отбор по конкурсу «УМНИК-Сириус» планируется провести в ноябре-декабре 2018 года.</w:t>
      </w:r>
    </w:p>
    <w:p w:rsidR="003D5934" w:rsidRDefault="00BC16B7" w:rsidP="00F458F2">
      <w:pPr>
        <w:pBdr>
          <w:bottom w:val="single" w:sz="4" w:space="1" w:color="auto"/>
        </w:pBdr>
        <w:spacing w:after="200"/>
        <w:ind w:firstLine="709"/>
      </w:pPr>
      <w:r w:rsidRPr="00771BCF">
        <w:rPr>
          <w:b/>
        </w:rPr>
        <w:t>Полная</w:t>
      </w:r>
      <w:r>
        <w:rPr>
          <w:b/>
        </w:rPr>
        <w:t xml:space="preserve"> информация о конкурсе на сайте</w:t>
      </w:r>
      <w:r w:rsidRPr="00771BCF">
        <w:rPr>
          <w:b/>
        </w:rPr>
        <w:t>:</w:t>
      </w:r>
      <w:r>
        <w:rPr>
          <w:b/>
        </w:rPr>
        <w:t xml:space="preserve"> </w:t>
      </w:r>
      <w:hyperlink r:id="rId13" w:history="1">
        <w:r w:rsidR="00516866" w:rsidRPr="00D85685">
          <w:rPr>
            <w:rStyle w:val="a4"/>
          </w:rPr>
          <w:t>http://fasie.ru/press/fund/otkryt-priyem-zayavok-po-umnik-sirius/</w:t>
        </w:r>
      </w:hyperlink>
      <w:r w:rsidR="00516866">
        <w:t xml:space="preserve"> </w:t>
      </w:r>
    </w:p>
    <w:p w:rsidR="00516866" w:rsidRPr="00781AF1" w:rsidRDefault="00516866" w:rsidP="00F458F2">
      <w:pPr>
        <w:pBdr>
          <w:bottom w:val="single" w:sz="4" w:space="1" w:color="auto"/>
        </w:pBdr>
        <w:spacing w:after="200"/>
        <w:ind w:firstLine="709"/>
        <w:rPr>
          <w:b/>
        </w:rPr>
      </w:pPr>
      <w:r w:rsidRPr="00516866">
        <w:rPr>
          <w:b/>
        </w:rPr>
        <w:t>Оформление и подача заявок осуществляется в специализированной системе по адресу:</w:t>
      </w:r>
      <w:r w:rsidRPr="00516866">
        <w:t xml:space="preserve"> </w:t>
      </w:r>
      <w:hyperlink r:id="rId14" w:history="1">
        <w:r w:rsidRPr="00516866">
          <w:rPr>
            <w:rStyle w:val="a4"/>
          </w:rPr>
          <w:t>https://umnik.fasie.ru/sirius</w:t>
        </w:r>
      </w:hyperlink>
      <w:r w:rsidRPr="00516866">
        <w:t>.</w:t>
      </w:r>
      <w:r>
        <w:rPr>
          <w:b/>
        </w:rPr>
        <w:t xml:space="preserve"> </w:t>
      </w:r>
    </w:p>
    <w:p w:rsidR="003D5934" w:rsidRPr="00F458F2" w:rsidRDefault="00516866" w:rsidP="00F458F2">
      <w:pPr>
        <w:pStyle w:val="3"/>
        <w:spacing w:after="120"/>
      </w:pPr>
      <w:bookmarkStart w:id="8" w:name="_Toc527118378"/>
      <w:r w:rsidRPr="00516866">
        <w:t>Десятая Российско-итальянская литературная премия для молодых писателей и переводчиков «Радуга»</w:t>
      </w:r>
      <w:bookmarkEnd w:id="8"/>
    </w:p>
    <w:p w:rsidR="00516866" w:rsidRDefault="00516866" w:rsidP="00916E2C">
      <w:pPr>
        <w:spacing w:before="120" w:after="120"/>
        <w:ind w:firstLine="709"/>
        <w:jc w:val="both"/>
      </w:pPr>
      <w:r>
        <w:t>Принимаются заявки на соискание 10-й Российско-итальянской литературной премии для молодых писателей и переводчиков «Радуга».</w:t>
      </w:r>
    </w:p>
    <w:p w:rsidR="00516866" w:rsidRDefault="00516866" w:rsidP="00916E2C">
      <w:pPr>
        <w:spacing w:before="120" w:after="120"/>
        <w:ind w:firstLine="709"/>
        <w:jc w:val="both"/>
      </w:pPr>
      <w:r>
        <w:t xml:space="preserve">Премия «Радуга», учрежденная в 2010 году Литературным институтом имени А. М. Горького и веронской некоммерческой ассоциацией «Познаём Евразию», проводится при участии Фонда «Русский мир», под патронатом Федерального агентства по печати и массовым коммуникациям и при поддержке Банка </w:t>
      </w:r>
      <w:proofErr w:type="spellStart"/>
      <w:r>
        <w:t>Интеза</w:t>
      </w:r>
      <w:proofErr w:type="spellEnd"/>
      <w:r>
        <w:t xml:space="preserve">. </w:t>
      </w:r>
    </w:p>
    <w:p w:rsidR="00516866" w:rsidRDefault="00516866" w:rsidP="00916E2C">
      <w:pPr>
        <w:spacing w:before="120" w:after="120"/>
        <w:ind w:firstLine="709"/>
        <w:jc w:val="both"/>
      </w:pPr>
      <w:bookmarkStart w:id="9" w:name="_GoBack"/>
      <w:r>
        <w:lastRenderedPageBreak/>
        <w:t>Цель премии – поощрение творчества молодых итальянских и российских писателей и переводчиков, открытие новых имен в литературе, укрепление российско-итальянских культурных связей.</w:t>
      </w:r>
    </w:p>
    <w:p w:rsidR="00516866" w:rsidRDefault="00516866" w:rsidP="00916E2C">
      <w:pPr>
        <w:spacing w:before="120" w:after="120"/>
        <w:ind w:firstLine="709"/>
        <w:jc w:val="both"/>
      </w:pPr>
      <w:r>
        <w:t>В конкурсе принимают участие писатели и переводчики в возрасте от 18 до 35 лет. В жюри входят видные деятели российской и итальянской литературы.</w:t>
      </w:r>
    </w:p>
    <w:p w:rsidR="00516866" w:rsidRPr="00516866" w:rsidRDefault="00516866" w:rsidP="00916E2C">
      <w:pPr>
        <w:spacing w:before="120" w:after="120"/>
        <w:ind w:firstLine="709"/>
        <w:jc w:val="both"/>
        <w:rPr>
          <w:b/>
        </w:rPr>
      </w:pPr>
      <w:r w:rsidRPr="00516866">
        <w:rPr>
          <w:b/>
        </w:rPr>
        <w:t>Размер премии в номинации «Молодой писатель» – 5000,00 евро, в номинации «Молодой переводчик» – 2500,00 евро.</w:t>
      </w:r>
    </w:p>
    <w:p w:rsidR="00516866" w:rsidRDefault="00516866" w:rsidP="00916E2C">
      <w:pPr>
        <w:spacing w:before="120" w:after="120"/>
        <w:ind w:firstLine="709"/>
        <w:jc w:val="both"/>
      </w:pPr>
      <w:r>
        <w:t xml:space="preserve">Десять лучших рассказов, присланных на конкурс (пять от России и пять от Италии), будут опубликованы в 10-м выпуске Литературного альманаха, выпускаемого издательством «Познаем Евразию». С электронной версией Альманаха </w:t>
      </w:r>
      <w:bookmarkEnd w:id="9"/>
      <w:r>
        <w:t xml:space="preserve">можно ознакомиться на сайте </w:t>
      </w:r>
      <w:hyperlink r:id="rId15" w:history="1">
        <w:r w:rsidRPr="00D85685">
          <w:rPr>
            <w:rStyle w:val="a4"/>
          </w:rPr>
          <w:t>www.conoscereeurasia.it</w:t>
        </w:r>
      </w:hyperlink>
      <w:r>
        <w:t xml:space="preserve"> .</w:t>
      </w:r>
    </w:p>
    <w:p w:rsidR="00F458F2" w:rsidRDefault="00F458F2" w:rsidP="00516866">
      <w:pPr>
        <w:spacing w:before="120" w:after="120"/>
        <w:ind w:firstLine="709"/>
        <w:rPr>
          <w:b/>
        </w:rPr>
      </w:pPr>
      <w:r w:rsidRPr="00771BCF">
        <w:rPr>
          <w:b/>
        </w:rPr>
        <w:t>Дата окончания подачи заявок:</w:t>
      </w:r>
      <w:r>
        <w:rPr>
          <w:b/>
        </w:rPr>
        <w:t xml:space="preserve"> </w:t>
      </w:r>
      <w:r w:rsidR="00516866" w:rsidRPr="00516866">
        <w:rPr>
          <w:b/>
        </w:rPr>
        <w:t>15 ноября 2018 года</w:t>
      </w:r>
      <w:r w:rsidRPr="005B038F">
        <w:rPr>
          <w:b/>
        </w:rPr>
        <w:t>.</w:t>
      </w:r>
    </w:p>
    <w:p w:rsidR="00516866" w:rsidRDefault="00F458F2" w:rsidP="00F458F2">
      <w:pPr>
        <w:spacing w:after="120"/>
        <w:ind w:firstLine="709"/>
      </w:pPr>
      <w:r w:rsidRPr="00771BCF">
        <w:rPr>
          <w:b/>
        </w:rPr>
        <w:t>Полная</w:t>
      </w:r>
      <w:r>
        <w:rPr>
          <w:b/>
        </w:rPr>
        <w:t xml:space="preserve"> информация о конкурсе на сайте</w:t>
      </w:r>
      <w:r>
        <w:t xml:space="preserve">: </w:t>
      </w:r>
      <w:hyperlink r:id="rId16" w:history="1">
        <w:r w:rsidR="00516866" w:rsidRPr="00D85685">
          <w:rPr>
            <w:rStyle w:val="a4"/>
          </w:rPr>
          <w:t>https://vk.com/raduga_lit</w:t>
        </w:r>
      </w:hyperlink>
      <w:r w:rsidR="00516866">
        <w:t xml:space="preserve">. </w:t>
      </w:r>
      <w:hyperlink r:id="rId17" w:history="1">
        <w:r w:rsidRPr="009F4113">
          <w:rPr>
            <w:rStyle w:val="a4"/>
          </w:rPr>
          <w:t>http://go6633.ru/?utm_source=vk&amp;utm_medium=social</w:t>
        </w:r>
      </w:hyperlink>
      <w:r w:rsidRPr="00F458F2">
        <w:t xml:space="preserve"> </w:t>
      </w:r>
      <w:r>
        <w:t>..</w:t>
      </w:r>
      <w:r w:rsidR="00516866" w:rsidRPr="00516866">
        <w:t xml:space="preserve"> </w:t>
      </w:r>
    </w:p>
    <w:p w:rsidR="00516866" w:rsidRDefault="00516866" w:rsidP="00516866">
      <w:pPr>
        <w:pBdr>
          <w:bottom w:val="single" w:sz="4" w:space="1" w:color="auto"/>
        </w:pBdr>
        <w:spacing w:after="120"/>
        <w:ind w:firstLine="709"/>
      </w:pPr>
      <w:r w:rsidRPr="00516866">
        <w:t xml:space="preserve">Положение о Десятой ежегодной Российско-итальянской литературной премии для молодых авторов и переводчиков «Радуга»: </w:t>
      </w:r>
    </w:p>
    <w:p w:rsidR="00F458F2" w:rsidRDefault="00916E2C" w:rsidP="00516866">
      <w:pPr>
        <w:pBdr>
          <w:bottom w:val="single" w:sz="4" w:space="1" w:color="auto"/>
        </w:pBdr>
        <w:spacing w:after="120"/>
      </w:pPr>
      <w:hyperlink r:id="rId18" w:history="1">
        <w:r w:rsidR="00516866" w:rsidRPr="00D85685">
          <w:rPr>
            <w:rStyle w:val="a4"/>
          </w:rPr>
          <w:t>http://litinstitut.ru/sites/default/files/konkurs/Raduga_X_2019_Polozhenie_RUS.doc</w:t>
        </w:r>
      </w:hyperlink>
      <w:r w:rsidR="00516866">
        <w:t xml:space="preserve"> </w:t>
      </w:r>
    </w:p>
    <w:p w:rsidR="00516866" w:rsidRDefault="00516866" w:rsidP="00516866">
      <w:pPr>
        <w:pBdr>
          <w:bottom w:val="single" w:sz="4" w:space="1" w:color="auto"/>
        </w:pBdr>
        <w:spacing w:after="120"/>
      </w:pPr>
    </w:p>
    <w:p w:rsidR="00F458F2" w:rsidRDefault="009E4A07" w:rsidP="009E4A07">
      <w:pPr>
        <w:pStyle w:val="3"/>
      </w:pPr>
      <w:bookmarkStart w:id="10" w:name="_Toc527118379"/>
      <w:r w:rsidRPr="009E4A07">
        <w:t>Конкурс идей 2018 года от «Лаборатории Касперского» (</w:t>
      </w:r>
      <w:proofErr w:type="spellStart"/>
      <w:r w:rsidRPr="009E4A07">
        <w:t>Kaspersky</w:t>
      </w:r>
      <w:proofErr w:type="spellEnd"/>
      <w:r w:rsidRPr="009E4A07">
        <w:t xml:space="preserve"> </w:t>
      </w:r>
      <w:proofErr w:type="spellStart"/>
      <w:r w:rsidRPr="009E4A07">
        <w:t>Start</w:t>
      </w:r>
      <w:proofErr w:type="spellEnd"/>
      <w:r w:rsidRPr="009E4A07">
        <w:t xml:space="preserve"> </w:t>
      </w:r>
      <w:proofErr w:type="spellStart"/>
      <w:r w:rsidRPr="009E4A07">
        <w:t>Russia</w:t>
      </w:r>
      <w:proofErr w:type="spellEnd"/>
      <w:r w:rsidRPr="009E4A07">
        <w:t>)</w:t>
      </w:r>
      <w:bookmarkEnd w:id="10"/>
    </w:p>
    <w:p w:rsidR="003F4649" w:rsidRDefault="009E4A07" w:rsidP="003F4649">
      <w:pPr>
        <w:spacing w:before="120" w:after="120"/>
        <w:ind w:firstLine="708"/>
        <w:jc w:val="both"/>
        <w:rPr>
          <w:bCs/>
          <w:color w:val="000000"/>
        </w:rPr>
      </w:pPr>
      <w:r w:rsidRPr="009E4A07">
        <w:rPr>
          <w:bCs/>
          <w:color w:val="000000"/>
        </w:rPr>
        <w:t xml:space="preserve">Участникам конкурса </w:t>
      </w:r>
      <w:proofErr w:type="spellStart"/>
      <w:r w:rsidRPr="009E4A07">
        <w:rPr>
          <w:bCs/>
          <w:color w:val="000000"/>
        </w:rPr>
        <w:t>Kaspersky</w:t>
      </w:r>
      <w:proofErr w:type="spellEnd"/>
      <w:r w:rsidRPr="009E4A07">
        <w:rPr>
          <w:bCs/>
          <w:color w:val="000000"/>
        </w:rPr>
        <w:t xml:space="preserve"> </w:t>
      </w:r>
      <w:proofErr w:type="spellStart"/>
      <w:r w:rsidRPr="009E4A07">
        <w:rPr>
          <w:bCs/>
          <w:color w:val="000000"/>
        </w:rPr>
        <w:t>Start</w:t>
      </w:r>
      <w:proofErr w:type="spellEnd"/>
      <w:r w:rsidRPr="009E4A07">
        <w:rPr>
          <w:bCs/>
          <w:color w:val="000000"/>
        </w:rPr>
        <w:t xml:space="preserve"> </w:t>
      </w:r>
      <w:proofErr w:type="spellStart"/>
      <w:r w:rsidRPr="009E4A07">
        <w:rPr>
          <w:bCs/>
          <w:color w:val="000000"/>
        </w:rPr>
        <w:t>Russia</w:t>
      </w:r>
      <w:proofErr w:type="spellEnd"/>
      <w:r w:rsidRPr="009E4A07">
        <w:rPr>
          <w:bCs/>
          <w:color w:val="000000"/>
        </w:rPr>
        <w:t xml:space="preserve"> предлагается спрогнозировать появление реальных угроз в перспективе пяти лет в сферах взаимодействия людей с роботами и между собой посредством VR-технологий. И по итогам этих прогнозов предложить защитные решения, устраняющие или </w:t>
      </w:r>
      <w:proofErr w:type="spellStart"/>
      <w:r w:rsidRPr="009E4A07">
        <w:rPr>
          <w:bCs/>
          <w:color w:val="000000"/>
        </w:rPr>
        <w:t>минимизирующие</w:t>
      </w:r>
      <w:proofErr w:type="spellEnd"/>
      <w:r w:rsidRPr="009E4A07">
        <w:rPr>
          <w:bCs/>
          <w:color w:val="000000"/>
        </w:rPr>
        <w:t xml:space="preserve"> потенциальные опасности. </w:t>
      </w:r>
    </w:p>
    <w:p w:rsidR="003F4649" w:rsidRPr="003F4649" w:rsidRDefault="003F4649" w:rsidP="003F4649">
      <w:pPr>
        <w:spacing w:before="120" w:after="120"/>
        <w:ind w:firstLine="708"/>
        <w:jc w:val="both"/>
        <w:rPr>
          <w:bCs/>
          <w:color w:val="000000"/>
        </w:rPr>
      </w:pPr>
      <w:r w:rsidRPr="003F4649">
        <w:rPr>
          <w:bCs/>
          <w:color w:val="000000"/>
        </w:rPr>
        <w:t xml:space="preserve">Цель </w:t>
      </w:r>
      <w:proofErr w:type="spellStart"/>
      <w:r w:rsidRPr="003F4649">
        <w:rPr>
          <w:bCs/>
          <w:color w:val="000000"/>
        </w:rPr>
        <w:t>Kaspersky</w:t>
      </w:r>
      <w:proofErr w:type="spellEnd"/>
      <w:r w:rsidRPr="003F4649">
        <w:rPr>
          <w:bCs/>
          <w:color w:val="000000"/>
        </w:rPr>
        <w:t xml:space="preserve"> </w:t>
      </w:r>
      <w:proofErr w:type="spellStart"/>
      <w:r w:rsidRPr="003F4649">
        <w:rPr>
          <w:bCs/>
          <w:color w:val="000000"/>
        </w:rPr>
        <w:t>Start</w:t>
      </w:r>
      <w:proofErr w:type="spellEnd"/>
      <w:r w:rsidRPr="003F4649">
        <w:rPr>
          <w:bCs/>
          <w:color w:val="000000"/>
        </w:rPr>
        <w:t xml:space="preserve"> </w:t>
      </w:r>
      <w:proofErr w:type="spellStart"/>
      <w:r w:rsidRPr="003F4649">
        <w:rPr>
          <w:bCs/>
          <w:color w:val="000000"/>
        </w:rPr>
        <w:t>Russia</w:t>
      </w:r>
      <w:proofErr w:type="spellEnd"/>
      <w:r w:rsidRPr="003F4649">
        <w:rPr>
          <w:bCs/>
          <w:color w:val="000000"/>
        </w:rPr>
        <w:t xml:space="preserve"> — найти и поддержать талантливых людей силами Инкубатора «Лаборатории Касперского», предложить им стать внутренними предпринимателями для работы над собственными решениями.</w:t>
      </w:r>
    </w:p>
    <w:p w:rsidR="009E4A07" w:rsidRDefault="009E4A07" w:rsidP="003F4649">
      <w:pPr>
        <w:spacing w:before="120" w:after="120"/>
        <w:ind w:firstLine="708"/>
        <w:jc w:val="both"/>
        <w:rPr>
          <w:bCs/>
          <w:color w:val="000000"/>
        </w:rPr>
      </w:pPr>
      <w:r w:rsidRPr="009E4A07">
        <w:rPr>
          <w:bCs/>
          <w:color w:val="000000"/>
        </w:rPr>
        <w:t>Три победителя конкурса разделят призовой фонд — один миллион рублей и получат возможность продолжить работу над идеями в Инкубаторе «Лаборатории Касперского».</w:t>
      </w:r>
    </w:p>
    <w:p w:rsidR="009E4A07" w:rsidRDefault="009E4A07" w:rsidP="003F4649">
      <w:pPr>
        <w:spacing w:before="120" w:after="120"/>
        <w:ind w:firstLine="708"/>
        <w:jc w:val="both"/>
        <w:rPr>
          <w:bCs/>
          <w:color w:val="000000"/>
        </w:rPr>
      </w:pPr>
      <w:r w:rsidRPr="009E4A07">
        <w:rPr>
          <w:bCs/>
          <w:color w:val="000000"/>
        </w:rPr>
        <w:t>Идеи будут оцениваться по таким критериям, как соответствие теме конкурса, актуальность решаемой проблемы, возможность реализации, опыт и потенциал основателя.</w:t>
      </w:r>
    </w:p>
    <w:p w:rsidR="003F4649" w:rsidRDefault="003F4649" w:rsidP="003F4649">
      <w:pPr>
        <w:spacing w:before="120" w:after="120"/>
        <w:ind w:firstLine="708"/>
        <w:jc w:val="both"/>
        <w:rPr>
          <w:bCs/>
          <w:color w:val="000000"/>
        </w:rPr>
      </w:pPr>
      <w:r w:rsidRPr="003F4649">
        <w:rPr>
          <w:bCs/>
          <w:color w:val="000000"/>
        </w:rPr>
        <w:t>По итогам будут отобраны 25 участников, которые за месяц должны будут доработать свои идеи с учетом рекомендаций экспертов «Лаборатории Касперского», пройти два отборочных тура и выступить с презентациями в финале.</w:t>
      </w:r>
    </w:p>
    <w:p w:rsidR="003F4649" w:rsidRDefault="009E4A07" w:rsidP="003F4649">
      <w:pPr>
        <w:spacing w:before="120" w:after="120"/>
        <w:ind w:firstLine="708"/>
        <w:jc w:val="both"/>
        <w:rPr>
          <w:b/>
        </w:rPr>
      </w:pPr>
      <w:r w:rsidRPr="00771BCF">
        <w:rPr>
          <w:b/>
        </w:rPr>
        <w:t>Дата окончания подачи заявок:</w:t>
      </w:r>
      <w:r>
        <w:rPr>
          <w:b/>
        </w:rPr>
        <w:t xml:space="preserve"> </w:t>
      </w:r>
      <w:r w:rsidRPr="00516866">
        <w:rPr>
          <w:b/>
        </w:rPr>
        <w:t>1</w:t>
      </w:r>
      <w:r>
        <w:rPr>
          <w:b/>
        </w:rPr>
        <w:t>2</w:t>
      </w:r>
      <w:r w:rsidRPr="00516866">
        <w:rPr>
          <w:b/>
        </w:rPr>
        <w:t xml:space="preserve"> ноября 2018 года</w:t>
      </w:r>
      <w:r w:rsidRPr="005B038F">
        <w:rPr>
          <w:b/>
        </w:rPr>
        <w:t>.</w:t>
      </w:r>
    </w:p>
    <w:p w:rsidR="009E4A07" w:rsidRDefault="003F4649" w:rsidP="003F4649">
      <w:pPr>
        <w:spacing w:before="120" w:after="120"/>
        <w:ind w:firstLine="708"/>
        <w:jc w:val="both"/>
      </w:pPr>
      <w:r w:rsidRPr="00771BCF">
        <w:rPr>
          <w:b/>
        </w:rPr>
        <w:t>Полная</w:t>
      </w:r>
      <w:r>
        <w:rPr>
          <w:b/>
        </w:rPr>
        <w:t xml:space="preserve"> информация о конкурсе на сайте</w:t>
      </w:r>
      <w:r>
        <w:t xml:space="preserve">: </w:t>
      </w:r>
      <w:hyperlink r:id="rId19" w:history="1">
        <w:r w:rsidRPr="00D85685">
          <w:rPr>
            <w:rStyle w:val="a4"/>
          </w:rPr>
          <w:t>http://www.kasperskystart.com/</w:t>
        </w:r>
      </w:hyperlink>
      <w:r>
        <w:t xml:space="preserve"> </w:t>
      </w:r>
    </w:p>
    <w:p w:rsidR="00EB0276" w:rsidRPr="004C7459" w:rsidRDefault="00EB0276" w:rsidP="00EB0276">
      <w:pPr>
        <w:pBdr>
          <w:bottom w:val="single" w:sz="4" w:space="1" w:color="auto"/>
        </w:pBdr>
        <w:spacing w:before="120" w:after="120"/>
        <w:jc w:val="both"/>
        <w:rPr>
          <w:bCs/>
          <w:color w:val="000000"/>
        </w:rPr>
      </w:pPr>
    </w:p>
    <w:p w:rsidR="002C7927" w:rsidRDefault="002C7927" w:rsidP="00683807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2C7927" w:rsidRDefault="002C7927" w:rsidP="00683807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lastRenderedPageBreak/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E6759B" w:rsidRDefault="00916E2C" w:rsidP="00683807">
      <w:pPr>
        <w:spacing w:before="120" w:after="120"/>
        <w:ind w:firstLine="709"/>
        <w:jc w:val="both"/>
      </w:pPr>
      <w:hyperlink r:id="rId20" w:history="1">
        <w:r w:rsidR="00E6759B" w:rsidRPr="004F5914">
          <w:rPr>
            <w:rStyle w:val="a4"/>
          </w:rPr>
          <w:t>https://www.herzen.spb.ru/main/nauka/grants/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Default="00916E2C" w:rsidP="00683807">
      <w:pPr>
        <w:spacing w:before="120" w:after="120"/>
        <w:ind w:firstLine="709"/>
        <w:jc w:val="both"/>
      </w:pPr>
      <w:hyperlink r:id="rId21" w:history="1">
        <w:r w:rsidR="00E6759B" w:rsidRPr="004F5914">
          <w:rPr>
            <w:rStyle w:val="a4"/>
          </w:rPr>
          <w:t>https://www.herzen.spb.ru/main/nauka/grants/bulletin/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492E03" w:rsidRDefault="00683807" w:rsidP="0095064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  <w:lang w:val="en-US"/>
        </w:rPr>
        <w:t>201</w:t>
      </w:r>
      <w:r w:rsidR="00DB1AC8">
        <w:rPr>
          <w:b/>
          <w:bCs/>
        </w:rPr>
        <w:t>8</w:t>
      </w:r>
    </w:p>
    <w:sectPr w:rsidR="00825431" w:rsidRPr="00492E03" w:rsidSect="00425075">
      <w:headerReference w:type="default" r:id="rId22"/>
      <w:footerReference w:type="even" r:id="rId23"/>
      <w:footerReference w:type="default" r:id="rId24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A3F" w:rsidRDefault="00534A3F">
      <w:r>
        <w:separator/>
      </w:r>
    </w:p>
  </w:endnote>
  <w:endnote w:type="continuationSeparator" w:id="0">
    <w:p w:rsidR="00534A3F" w:rsidRDefault="0053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3F" w:rsidRDefault="00534A3F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4A3F" w:rsidRDefault="00534A3F" w:rsidP="00BE2884">
    <w:pPr>
      <w:pStyle w:val="a9"/>
      <w:ind w:right="360"/>
    </w:pPr>
  </w:p>
  <w:p w:rsidR="00534A3F" w:rsidRDefault="00534A3F"/>
  <w:p w:rsidR="00534A3F" w:rsidRDefault="00534A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3F" w:rsidRDefault="00534A3F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16E2C">
      <w:rPr>
        <w:rStyle w:val="aa"/>
        <w:noProof/>
      </w:rPr>
      <w:t>7</w:t>
    </w:r>
    <w:r>
      <w:rPr>
        <w:rStyle w:val="aa"/>
      </w:rPr>
      <w:fldChar w:fldCharType="end"/>
    </w:r>
  </w:p>
  <w:p w:rsidR="00534A3F" w:rsidRDefault="00534A3F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A3F" w:rsidRDefault="00534A3F">
      <w:r>
        <w:separator/>
      </w:r>
    </w:p>
  </w:footnote>
  <w:footnote w:type="continuationSeparator" w:id="0">
    <w:p w:rsidR="00534A3F" w:rsidRDefault="00534A3F">
      <w:r>
        <w:continuationSeparator/>
      </w:r>
    </w:p>
  </w:footnote>
  <w:footnote w:id="1">
    <w:p w:rsidR="00516866" w:rsidRDefault="00516866" w:rsidP="00916E2C">
      <w:pPr>
        <w:pStyle w:val="afb"/>
        <w:jc w:val="both"/>
      </w:pPr>
      <w:r>
        <w:rPr>
          <w:rStyle w:val="afd"/>
        </w:rPr>
        <w:footnoteRef/>
      </w:r>
      <w:r>
        <w:t xml:space="preserve"> </w:t>
      </w:r>
      <w:proofErr w:type="spellStart"/>
      <w:proofErr w:type="gramStart"/>
      <w:r w:rsidRPr="00516866">
        <w:t>Грантополучатели</w:t>
      </w:r>
      <w:proofErr w:type="spellEnd"/>
      <w:r w:rsidRPr="00516866">
        <w:t xml:space="preserve">, проявившие выдающиеся способности и обучающиеся в образовательных организациях высшего образования на очной форме обучения по программам </w:t>
      </w:r>
      <w:proofErr w:type="spellStart"/>
      <w:r w:rsidRPr="00516866">
        <w:t>бакалавриата</w:t>
      </w:r>
      <w:proofErr w:type="spellEnd"/>
      <w:r w:rsidRPr="00516866">
        <w:t xml:space="preserve"> и программам </w:t>
      </w:r>
      <w:proofErr w:type="spellStart"/>
      <w:r w:rsidRPr="00516866">
        <w:t>специалитета</w:t>
      </w:r>
      <w:proofErr w:type="spellEnd"/>
      <w:r w:rsidRPr="00516866">
        <w:t xml:space="preserve"> за счет бюджетных ассигнований федерального бюджета, бюджетов субъектов Российской Федерации и местных бюджетов (утвержденные в рамках Постановления Правительства РФ от 19.12.2015 №1381)!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3F" w:rsidRPr="003D5934" w:rsidRDefault="00534A3F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>
      <w:rPr>
        <w:rFonts w:ascii="Georgia" w:eastAsia="Arial Unicode MS" w:hAnsi="Georgia" w:cs="Georgia"/>
        <w:color w:val="5F5F5F"/>
        <w:sz w:val="16"/>
        <w:szCs w:val="16"/>
      </w:rPr>
      <w:t>2</w:t>
    </w:r>
    <w:r w:rsidR="009F1560">
      <w:rPr>
        <w:rFonts w:ascii="Georgia" w:eastAsia="Arial Unicode MS" w:hAnsi="Georgia" w:cs="Georgia"/>
        <w:color w:val="5F5F5F"/>
        <w:sz w:val="16"/>
        <w:szCs w:val="16"/>
      </w:rPr>
      <w:t>5</w:t>
    </w:r>
  </w:p>
  <w:p w:rsidR="00534A3F" w:rsidRDefault="00534A3F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534A3F" w:rsidRDefault="00534A3F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355"/>
    <w:multiLevelType w:val="hybridMultilevel"/>
    <w:tmpl w:val="5C663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74A62"/>
    <w:multiLevelType w:val="hybridMultilevel"/>
    <w:tmpl w:val="C374C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C5219"/>
    <w:multiLevelType w:val="hybridMultilevel"/>
    <w:tmpl w:val="935808B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740A9A"/>
    <w:multiLevelType w:val="hybridMultilevel"/>
    <w:tmpl w:val="B18A8C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47153B"/>
    <w:multiLevelType w:val="hybridMultilevel"/>
    <w:tmpl w:val="7B6694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5411A9"/>
    <w:multiLevelType w:val="hybridMultilevel"/>
    <w:tmpl w:val="786063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704320"/>
    <w:multiLevelType w:val="hybridMultilevel"/>
    <w:tmpl w:val="ECAACC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46A2DD6"/>
    <w:multiLevelType w:val="hybridMultilevel"/>
    <w:tmpl w:val="30349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6694C"/>
    <w:multiLevelType w:val="hybridMultilevel"/>
    <w:tmpl w:val="A1966C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A4D5B06"/>
    <w:multiLevelType w:val="hybridMultilevel"/>
    <w:tmpl w:val="850E0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A5C12"/>
    <w:multiLevelType w:val="hybridMultilevel"/>
    <w:tmpl w:val="E6280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46C33"/>
    <w:multiLevelType w:val="hybridMultilevel"/>
    <w:tmpl w:val="6402FB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A0B58DD"/>
    <w:multiLevelType w:val="hybridMultilevel"/>
    <w:tmpl w:val="C56C4B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B9B4EE6"/>
    <w:multiLevelType w:val="hybridMultilevel"/>
    <w:tmpl w:val="130066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E276ADF"/>
    <w:multiLevelType w:val="hybridMultilevel"/>
    <w:tmpl w:val="6178D4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AE41C17"/>
    <w:multiLevelType w:val="hybridMultilevel"/>
    <w:tmpl w:val="A65A5E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1A7124E"/>
    <w:multiLevelType w:val="hybridMultilevel"/>
    <w:tmpl w:val="D3FCF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18">
    <w:nsid w:val="702D2EE5"/>
    <w:multiLevelType w:val="hybridMultilevel"/>
    <w:tmpl w:val="78829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84991"/>
    <w:multiLevelType w:val="hybridMultilevel"/>
    <w:tmpl w:val="2848A5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E2A5699"/>
    <w:multiLevelType w:val="hybridMultilevel"/>
    <w:tmpl w:val="DD40A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C3C36"/>
    <w:multiLevelType w:val="hybridMultilevel"/>
    <w:tmpl w:val="5316F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15"/>
  </w:num>
  <w:num w:numId="5">
    <w:abstractNumId w:val="6"/>
  </w:num>
  <w:num w:numId="6">
    <w:abstractNumId w:val="19"/>
  </w:num>
  <w:num w:numId="7">
    <w:abstractNumId w:val="10"/>
  </w:num>
  <w:num w:numId="8">
    <w:abstractNumId w:val="16"/>
  </w:num>
  <w:num w:numId="9">
    <w:abstractNumId w:val="20"/>
  </w:num>
  <w:num w:numId="10">
    <w:abstractNumId w:val="0"/>
  </w:num>
  <w:num w:numId="11">
    <w:abstractNumId w:val="18"/>
  </w:num>
  <w:num w:numId="12">
    <w:abstractNumId w:val="13"/>
  </w:num>
  <w:num w:numId="13">
    <w:abstractNumId w:val="21"/>
  </w:num>
  <w:num w:numId="14">
    <w:abstractNumId w:val="1"/>
  </w:num>
  <w:num w:numId="15">
    <w:abstractNumId w:val="7"/>
  </w:num>
  <w:num w:numId="16">
    <w:abstractNumId w:val="11"/>
  </w:num>
  <w:num w:numId="17">
    <w:abstractNumId w:val="8"/>
  </w:num>
  <w:num w:numId="18">
    <w:abstractNumId w:val="9"/>
  </w:num>
  <w:num w:numId="19">
    <w:abstractNumId w:val="5"/>
  </w:num>
  <w:num w:numId="20">
    <w:abstractNumId w:val="4"/>
  </w:num>
  <w:num w:numId="21">
    <w:abstractNumId w:val="2"/>
  </w:num>
  <w:num w:numId="22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26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770"/>
    <w:rsid w:val="00022EB5"/>
    <w:rsid w:val="00025AE1"/>
    <w:rsid w:val="000261D7"/>
    <w:rsid w:val="00026688"/>
    <w:rsid w:val="00027224"/>
    <w:rsid w:val="00027547"/>
    <w:rsid w:val="000306A4"/>
    <w:rsid w:val="00031943"/>
    <w:rsid w:val="000323E8"/>
    <w:rsid w:val="00032B29"/>
    <w:rsid w:val="000332E2"/>
    <w:rsid w:val="00035B50"/>
    <w:rsid w:val="00036091"/>
    <w:rsid w:val="00036110"/>
    <w:rsid w:val="00036576"/>
    <w:rsid w:val="00036601"/>
    <w:rsid w:val="000375BA"/>
    <w:rsid w:val="00042892"/>
    <w:rsid w:val="00043363"/>
    <w:rsid w:val="00044EFB"/>
    <w:rsid w:val="00044FAD"/>
    <w:rsid w:val="0004567A"/>
    <w:rsid w:val="000469DF"/>
    <w:rsid w:val="00046F6B"/>
    <w:rsid w:val="000475DE"/>
    <w:rsid w:val="000476BA"/>
    <w:rsid w:val="00047D45"/>
    <w:rsid w:val="000508E6"/>
    <w:rsid w:val="00050C01"/>
    <w:rsid w:val="0005113C"/>
    <w:rsid w:val="00052366"/>
    <w:rsid w:val="00053DD0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1798"/>
    <w:rsid w:val="00083AC7"/>
    <w:rsid w:val="0008444D"/>
    <w:rsid w:val="0008451B"/>
    <w:rsid w:val="000868F9"/>
    <w:rsid w:val="000870A5"/>
    <w:rsid w:val="00091A10"/>
    <w:rsid w:val="00092278"/>
    <w:rsid w:val="00092505"/>
    <w:rsid w:val="000927DD"/>
    <w:rsid w:val="000929CD"/>
    <w:rsid w:val="00092FF5"/>
    <w:rsid w:val="000934E1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6AF"/>
    <w:rsid w:val="000C6EE6"/>
    <w:rsid w:val="000C7611"/>
    <w:rsid w:val="000D0D58"/>
    <w:rsid w:val="000D1729"/>
    <w:rsid w:val="000D1E10"/>
    <w:rsid w:val="000D47D7"/>
    <w:rsid w:val="000D734A"/>
    <w:rsid w:val="000D775B"/>
    <w:rsid w:val="000E01DA"/>
    <w:rsid w:val="000E04BF"/>
    <w:rsid w:val="000E0A05"/>
    <w:rsid w:val="000E134A"/>
    <w:rsid w:val="000E37DF"/>
    <w:rsid w:val="000E47EA"/>
    <w:rsid w:val="000E56D6"/>
    <w:rsid w:val="000E57AC"/>
    <w:rsid w:val="000E5B2A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70EC"/>
    <w:rsid w:val="000F796E"/>
    <w:rsid w:val="000F7E9F"/>
    <w:rsid w:val="001008B3"/>
    <w:rsid w:val="00102FED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6C79"/>
    <w:rsid w:val="001275D9"/>
    <w:rsid w:val="00127A3F"/>
    <w:rsid w:val="001307CD"/>
    <w:rsid w:val="001314CB"/>
    <w:rsid w:val="00132F05"/>
    <w:rsid w:val="00133F4E"/>
    <w:rsid w:val="001346C2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60DFE"/>
    <w:rsid w:val="00160ED3"/>
    <w:rsid w:val="00161739"/>
    <w:rsid w:val="001624F9"/>
    <w:rsid w:val="001627C4"/>
    <w:rsid w:val="001636A9"/>
    <w:rsid w:val="001636C2"/>
    <w:rsid w:val="001638FB"/>
    <w:rsid w:val="001644B1"/>
    <w:rsid w:val="00164569"/>
    <w:rsid w:val="00164574"/>
    <w:rsid w:val="00164CFA"/>
    <w:rsid w:val="00166503"/>
    <w:rsid w:val="00166586"/>
    <w:rsid w:val="00166F0D"/>
    <w:rsid w:val="00167733"/>
    <w:rsid w:val="00170267"/>
    <w:rsid w:val="001706DB"/>
    <w:rsid w:val="0017288C"/>
    <w:rsid w:val="00173173"/>
    <w:rsid w:val="00173A4F"/>
    <w:rsid w:val="00174836"/>
    <w:rsid w:val="0017536E"/>
    <w:rsid w:val="00176B76"/>
    <w:rsid w:val="00177486"/>
    <w:rsid w:val="00177C09"/>
    <w:rsid w:val="00180AB7"/>
    <w:rsid w:val="00180E02"/>
    <w:rsid w:val="00181561"/>
    <w:rsid w:val="0018170D"/>
    <w:rsid w:val="001832C8"/>
    <w:rsid w:val="00184388"/>
    <w:rsid w:val="001845A0"/>
    <w:rsid w:val="001847D4"/>
    <w:rsid w:val="00184C68"/>
    <w:rsid w:val="00185AD3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8E2"/>
    <w:rsid w:val="001C3B22"/>
    <w:rsid w:val="001C5AED"/>
    <w:rsid w:val="001C734E"/>
    <w:rsid w:val="001D111A"/>
    <w:rsid w:val="001D11C1"/>
    <w:rsid w:val="001D136D"/>
    <w:rsid w:val="001D15CB"/>
    <w:rsid w:val="001D1EEE"/>
    <w:rsid w:val="001D1F0F"/>
    <w:rsid w:val="001D31AE"/>
    <w:rsid w:val="001D3AFE"/>
    <w:rsid w:val="001D4EC4"/>
    <w:rsid w:val="001D4F97"/>
    <w:rsid w:val="001D5D49"/>
    <w:rsid w:val="001D5E6E"/>
    <w:rsid w:val="001D6373"/>
    <w:rsid w:val="001D77F2"/>
    <w:rsid w:val="001E150F"/>
    <w:rsid w:val="001E19EC"/>
    <w:rsid w:val="001E3218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1EFC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11"/>
    <w:rsid w:val="002213B5"/>
    <w:rsid w:val="00222666"/>
    <w:rsid w:val="00222CC8"/>
    <w:rsid w:val="002241B3"/>
    <w:rsid w:val="00224963"/>
    <w:rsid w:val="00224FCF"/>
    <w:rsid w:val="00225A1F"/>
    <w:rsid w:val="00226678"/>
    <w:rsid w:val="00226A00"/>
    <w:rsid w:val="0022704A"/>
    <w:rsid w:val="002279A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475F4"/>
    <w:rsid w:val="00252B52"/>
    <w:rsid w:val="00253A3B"/>
    <w:rsid w:val="002548D8"/>
    <w:rsid w:val="00255800"/>
    <w:rsid w:val="00256D24"/>
    <w:rsid w:val="00256EA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463A"/>
    <w:rsid w:val="002A4A4A"/>
    <w:rsid w:val="002A514F"/>
    <w:rsid w:val="002A5657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FAD"/>
    <w:rsid w:val="002B77A0"/>
    <w:rsid w:val="002B7C43"/>
    <w:rsid w:val="002C1A92"/>
    <w:rsid w:val="002C22B7"/>
    <w:rsid w:val="002C2919"/>
    <w:rsid w:val="002C2D19"/>
    <w:rsid w:val="002C4902"/>
    <w:rsid w:val="002C5C99"/>
    <w:rsid w:val="002C64DD"/>
    <w:rsid w:val="002C6826"/>
    <w:rsid w:val="002C6869"/>
    <w:rsid w:val="002C6F39"/>
    <w:rsid w:val="002C7927"/>
    <w:rsid w:val="002D0F43"/>
    <w:rsid w:val="002D2999"/>
    <w:rsid w:val="002D30AE"/>
    <w:rsid w:val="002D3A6B"/>
    <w:rsid w:val="002D3AF5"/>
    <w:rsid w:val="002D3CE5"/>
    <w:rsid w:val="002D46DB"/>
    <w:rsid w:val="002D78A9"/>
    <w:rsid w:val="002D78D8"/>
    <w:rsid w:val="002E064C"/>
    <w:rsid w:val="002E092C"/>
    <w:rsid w:val="002E2756"/>
    <w:rsid w:val="002E3382"/>
    <w:rsid w:val="002E349A"/>
    <w:rsid w:val="002E450D"/>
    <w:rsid w:val="002E4555"/>
    <w:rsid w:val="002E56B4"/>
    <w:rsid w:val="002E5C23"/>
    <w:rsid w:val="002E64F4"/>
    <w:rsid w:val="002E6A21"/>
    <w:rsid w:val="002E79EA"/>
    <w:rsid w:val="002F00FF"/>
    <w:rsid w:val="002F0564"/>
    <w:rsid w:val="002F135D"/>
    <w:rsid w:val="002F1A14"/>
    <w:rsid w:val="002F1DDC"/>
    <w:rsid w:val="002F28BC"/>
    <w:rsid w:val="002F3CDB"/>
    <w:rsid w:val="002F3F98"/>
    <w:rsid w:val="002F61DE"/>
    <w:rsid w:val="00300A3E"/>
    <w:rsid w:val="00300B50"/>
    <w:rsid w:val="00302AD7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37BDD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1D6A"/>
    <w:rsid w:val="003923AD"/>
    <w:rsid w:val="00393034"/>
    <w:rsid w:val="003937B9"/>
    <w:rsid w:val="00394346"/>
    <w:rsid w:val="00394B12"/>
    <w:rsid w:val="00394CBA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A29"/>
    <w:rsid w:val="003A7523"/>
    <w:rsid w:val="003B08F7"/>
    <w:rsid w:val="003B0908"/>
    <w:rsid w:val="003B1B55"/>
    <w:rsid w:val="003B254E"/>
    <w:rsid w:val="003B329C"/>
    <w:rsid w:val="003B3575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23D"/>
    <w:rsid w:val="003D5417"/>
    <w:rsid w:val="003D55F5"/>
    <w:rsid w:val="003D5934"/>
    <w:rsid w:val="003D63C7"/>
    <w:rsid w:val="003D7996"/>
    <w:rsid w:val="003E04AA"/>
    <w:rsid w:val="003E3375"/>
    <w:rsid w:val="003E3A6F"/>
    <w:rsid w:val="003E4098"/>
    <w:rsid w:val="003E451F"/>
    <w:rsid w:val="003E4E2A"/>
    <w:rsid w:val="003E5A34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649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5EC2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27A7"/>
    <w:rsid w:val="004231DF"/>
    <w:rsid w:val="004234DD"/>
    <w:rsid w:val="004241D5"/>
    <w:rsid w:val="004241E9"/>
    <w:rsid w:val="00425025"/>
    <w:rsid w:val="00425075"/>
    <w:rsid w:val="004266F8"/>
    <w:rsid w:val="00426771"/>
    <w:rsid w:val="00426B4B"/>
    <w:rsid w:val="00426C3C"/>
    <w:rsid w:val="0042717E"/>
    <w:rsid w:val="00427527"/>
    <w:rsid w:val="004277FD"/>
    <w:rsid w:val="0042788A"/>
    <w:rsid w:val="00427FC1"/>
    <w:rsid w:val="0043006E"/>
    <w:rsid w:val="00430703"/>
    <w:rsid w:val="004307D6"/>
    <w:rsid w:val="004308FB"/>
    <w:rsid w:val="0043131F"/>
    <w:rsid w:val="00431334"/>
    <w:rsid w:val="0043137E"/>
    <w:rsid w:val="00431C01"/>
    <w:rsid w:val="00431CC3"/>
    <w:rsid w:val="00432711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0694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36BF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82B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2E03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68AF"/>
    <w:rsid w:val="004B70A6"/>
    <w:rsid w:val="004C3AF5"/>
    <w:rsid w:val="004C44C5"/>
    <w:rsid w:val="004C608F"/>
    <w:rsid w:val="004C7459"/>
    <w:rsid w:val="004C752E"/>
    <w:rsid w:val="004C7ACE"/>
    <w:rsid w:val="004C7F5B"/>
    <w:rsid w:val="004D03D2"/>
    <w:rsid w:val="004D1B14"/>
    <w:rsid w:val="004D1C24"/>
    <w:rsid w:val="004D358F"/>
    <w:rsid w:val="004D5081"/>
    <w:rsid w:val="004D5589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3EEB"/>
    <w:rsid w:val="004E5012"/>
    <w:rsid w:val="004E532B"/>
    <w:rsid w:val="004E5EDD"/>
    <w:rsid w:val="004E5EEE"/>
    <w:rsid w:val="004E6AEE"/>
    <w:rsid w:val="004E745A"/>
    <w:rsid w:val="004E7589"/>
    <w:rsid w:val="004E761C"/>
    <w:rsid w:val="004E7774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866"/>
    <w:rsid w:val="00516A17"/>
    <w:rsid w:val="005179B6"/>
    <w:rsid w:val="00517A9B"/>
    <w:rsid w:val="00520158"/>
    <w:rsid w:val="005208F9"/>
    <w:rsid w:val="0052099D"/>
    <w:rsid w:val="0052162A"/>
    <w:rsid w:val="00522010"/>
    <w:rsid w:val="005225E7"/>
    <w:rsid w:val="00523450"/>
    <w:rsid w:val="00523A7B"/>
    <w:rsid w:val="00523D03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4A3F"/>
    <w:rsid w:val="005351B6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45A"/>
    <w:rsid w:val="00553614"/>
    <w:rsid w:val="005540F4"/>
    <w:rsid w:val="00554541"/>
    <w:rsid w:val="00555005"/>
    <w:rsid w:val="005558FC"/>
    <w:rsid w:val="00556410"/>
    <w:rsid w:val="00556547"/>
    <w:rsid w:val="005578D9"/>
    <w:rsid w:val="0056098F"/>
    <w:rsid w:val="005611B4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52C"/>
    <w:rsid w:val="00586C47"/>
    <w:rsid w:val="00586F2F"/>
    <w:rsid w:val="0058730C"/>
    <w:rsid w:val="00590027"/>
    <w:rsid w:val="005908F1"/>
    <w:rsid w:val="00591125"/>
    <w:rsid w:val="00591E96"/>
    <w:rsid w:val="00592883"/>
    <w:rsid w:val="00592CA8"/>
    <w:rsid w:val="00593B76"/>
    <w:rsid w:val="005A03D6"/>
    <w:rsid w:val="005A05F4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38F"/>
    <w:rsid w:val="005B0880"/>
    <w:rsid w:val="005B104D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12C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57B7"/>
    <w:rsid w:val="005F7724"/>
    <w:rsid w:val="005F7B2B"/>
    <w:rsid w:val="00600E22"/>
    <w:rsid w:val="0060156B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9F9"/>
    <w:rsid w:val="00607CE8"/>
    <w:rsid w:val="00611754"/>
    <w:rsid w:val="00612728"/>
    <w:rsid w:val="00614C7E"/>
    <w:rsid w:val="0061597E"/>
    <w:rsid w:val="00616C3C"/>
    <w:rsid w:val="00617FCB"/>
    <w:rsid w:val="006202CA"/>
    <w:rsid w:val="00620B5E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14C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551E4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643A"/>
    <w:rsid w:val="006B7CBE"/>
    <w:rsid w:val="006C0266"/>
    <w:rsid w:val="006C08EF"/>
    <w:rsid w:val="006C1A11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4B6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3C25"/>
    <w:rsid w:val="00724BC1"/>
    <w:rsid w:val="00724EE7"/>
    <w:rsid w:val="00724F88"/>
    <w:rsid w:val="007262E8"/>
    <w:rsid w:val="007302DB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6B08"/>
    <w:rsid w:val="007374AB"/>
    <w:rsid w:val="007378B9"/>
    <w:rsid w:val="00737E34"/>
    <w:rsid w:val="00742C7F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5B72"/>
    <w:rsid w:val="007568EE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BCF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AF1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590E"/>
    <w:rsid w:val="00786F6C"/>
    <w:rsid w:val="00787DC9"/>
    <w:rsid w:val="00793699"/>
    <w:rsid w:val="00795245"/>
    <w:rsid w:val="007953B3"/>
    <w:rsid w:val="0079604C"/>
    <w:rsid w:val="00796B04"/>
    <w:rsid w:val="00796FF2"/>
    <w:rsid w:val="007971FE"/>
    <w:rsid w:val="007A2A02"/>
    <w:rsid w:val="007A2FFC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5783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3823"/>
    <w:rsid w:val="007C4854"/>
    <w:rsid w:val="007C4DCE"/>
    <w:rsid w:val="007C56A8"/>
    <w:rsid w:val="007C70C4"/>
    <w:rsid w:val="007C7CC2"/>
    <w:rsid w:val="007C7E85"/>
    <w:rsid w:val="007D2CED"/>
    <w:rsid w:val="007D3602"/>
    <w:rsid w:val="007D602C"/>
    <w:rsid w:val="007D6298"/>
    <w:rsid w:val="007D66A1"/>
    <w:rsid w:val="007D6CCD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E77FE"/>
    <w:rsid w:val="007F0391"/>
    <w:rsid w:val="007F10B0"/>
    <w:rsid w:val="007F130A"/>
    <w:rsid w:val="007F1E07"/>
    <w:rsid w:val="007F1F50"/>
    <w:rsid w:val="007F318E"/>
    <w:rsid w:val="007F5E3F"/>
    <w:rsid w:val="007F63D3"/>
    <w:rsid w:val="007F64A7"/>
    <w:rsid w:val="0080017B"/>
    <w:rsid w:val="00800E5D"/>
    <w:rsid w:val="00801472"/>
    <w:rsid w:val="0080221B"/>
    <w:rsid w:val="00802559"/>
    <w:rsid w:val="00803901"/>
    <w:rsid w:val="00803DFF"/>
    <w:rsid w:val="00803E6B"/>
    <w:rsid w:val="008048F5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4F6"/>
    <w:rsid w:val="008255C5"/>
    <w:rsid w:val="00825DA3"/>
    <w:rsid w:val="00826EBF"/>
    <w:rsid w:val="00827DD4"/>
    <w:rsid w:val="008303B5"/>
    <w:rsid w:val="008306C5"/>
    <w:rsid w:val="00830DA7"/>
    <w:rsid w:val="0083119A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5A6"/>
    <w:rsid w:val="00842958"/>
    <w:rsid w:val="0084355D"/>
    <w:rsid w:val="00843844"/>
    <w:rsid w:val="0084417A"/>
    <w:rsid w:val="00844723"/>
    <w:rsid w:val="00844CF6"/>
    <w:rsid w:val="008453F9"/>
    <w:rsid w:val="00850BF3"/>
    <w:rsid w:val="008526C9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0B75"/>
    <w:rsid w:val="0087134E"/>
    <w:rsid w:val="008754FE"/>
    <w:rsid w:val="0087565F"/>
    <w:rsid w:val="00877084"/>
    <w:rsid w:val="008773FA"/>
    <w:rsid w:val="008801D9"/>
    <w:rsid w:val="0088035F"/>
    <w:rsid w:val="00880631"/>
    <w:rsid w:val="00880968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98F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359B"/>
    <w:rsid w:val="008C431E"/>
    <w:rsid w:val="008C4569"/>
    <w:rsid w:val="008C48FB"/>
    <w:rsid w:val="008C6359"/>
    <w:rsid w:val="008C65E4"/>
    <w:rsid w:val="008D05C8"/>
    <w:rsid w:val="008D2917"/>
    <w:rsid w:val="008D3849"/>
    <w:rsid w:val="008D38C4"/>
    <w:rsid w:val="008D46E7"/>
    <w:rsid w:val="008D52FA"/>
    <w:rsid w:val="008D649C"/>
    <w:rsid w:val="008D6B91"/>
    <w:rsid w:val="008E15C9"/>
    <w:rsid w:val="008E1FE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07B93"/>
    <w:rsid w:val="00910BC0"/>
    <w:rsid w:val="009126BF"/>
    <w:rsid w:val="00912930"/>
    <w:rsid w:val="00912C08"/>
    <w:rsid w:val="00912D90"/>
    <w:rsid w:val="0091386D"/>
    <w:rsid w:val="00915AE3"/>
    <w:rsid w:val="00916227"/>
    <w:rsid w:val="00916E2C"/>
    <w:rsid w:val="00917A62"/>
    <w:rsid w:val="00917B9A"/>
    <w:rsid w:val="00917CAA"/>
    <w:rsid w:val="009206B1"/>
    <w:rsid w:val="009209C8"/>
    <w:rsid w:val="0092119C"/>
    <w:rsid w:val="00922F4D"/>
    <w:rsid w:val="009231DE"/>
    <w:rsid w:val="00923B85"/>
    <w:rsid w:val="00923F7F"/>
    <w:rsid w:val="00924756"/>
    <w:rsid w:val="00924F86"/>
    <w:rsid w:val="009255B3"/>
    <w:rsid w:val="009275FB"/>
    <w:rsid w:val="009276EA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11D1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337"/>
    <w:rsid w:val="0096089B"/>
    <w:rsid w:val="0096095D"/>
    <w:rsid w:val="00960F5B"/>
    <w:rsid w:val="00962A29"/>
    <w:rsid w:val="00962AF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29C8"/>
    <w:rsid w:val="00974722"/>
    <w:rsid w:val="00974863"/>
    <w:rsid w:val="00974CBF"/>
    <w:rsid w:val="00974F3E"/>
    <w:rsid w:val="00975028"/>
    <w:rsid w:val="009751AE"/>
    <w:rsid w:val="00975752"/>
    <w:rsid w:val="00976B91"/>
    <w:rsid w:val="009779D6"/>
    <w:rsid w:val="009801B8"/>
    <w:rsid w:val="009807CB"/>
    <w:rsid w:val="009810CA"/>
    <w:rsid w:val="0098210A"/>
    <w:rsid w:val="00983C2C"/>
    <w:rsid w:val="009844C5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530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0E04"/>
    <w:rsid w:val="009B3232"/>
    <w:rsid w:val="009B40F0"/>
    <w:rsid w:val="009B4E1F"/>
    <w:rsid w:val="009B5CBC"/>
    <w:rsid w:val="009B5E25"/>
    <w:rsid w:val="009B6A7A"/>
    <w:rsid w:val="009B7417"/>
    <w:rsid w:val="009B75E6"/>
    <w:rsid w:val="009C0615"/>
    <w:rsid w:val="009C1DBB"/>
    <w:rsid w:val="009C2B84"/>
    <w:rsid w:val="009C37FB"/>
    <w:rsid w:val="009C45A8"/>
    <w:rsid w:val="009C66D8"/>
    <w:rsid w:val="009D1A6D"/>
    <w:rsid w:val="009D1D05"/>
    <w:rsid w:val="009D3066"/>
    <w:rsid w:val="009D3585"/>
    <w:rsid w:val="009D4A65"/>
    <w:rsid w:val="009D60E9"/>
    <w:rsid w:val="009D636B"/>
    <w:rsid w:val="009D739C"/>
    <w:rsid w:val="009E07DA"/>
    <w:rsid w:val="009E0F10"/>
    <w:rsid w:val="009E18EF"/>
    <w:rsid w:val="009E3854"/>
    <w:rsid w:val="009E390A"/>
    <w:rsid w:val="009E42DA"/>
    <w:rsid w:val="009E4A07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1560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042"/>
    <w:rsid w:val="00A07A7D"/>
    <w:rsid w:val="00A101A5"/>
    <w:rsid w:val="00A1194F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18F1"/>
    <w:rsid w:val="00A21C91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26E72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0ED0"/>
    <w:rsid w:val="00A50FEC"/>
    <w:rsid w:val="00A537FA"/>
    <w:rsid w:val="00A55546"/>
    <w:rsid w:val="00A559DD"/>
    <w:rsid w:val="00A560D9"/>
    <w:rsid w:val="00A56451"/>
    <w:rsid w:val="00A61389"/>
    <w:rsid w:val="00A62440"/>
    <w:rsid w:val="00A62693"/>
    <w:rsid w:val="00A6269D"/>
    <w:rsid w:val="00A62E1C"/>
    <w:rsid w:val="00A63671"/>
    <w:rsid w:val="00A638D3"/>
    <w:rsid w:val="00A64EF9"/>
    <w:rsid w:val="00A66084"/>
    <w:rsid w:val="00A667ED"/>
    <w:rsid w:val="00A66957"/>
    <w:rsid w:val="00A669F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594B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0BC"/>
    <w:rsid w:val="00AC35A8"/>
    <w:rsid w:val="00AC400C"/>
    <w:rsid w:val="00AC416A"/>
    <w:rsid w:val="00AC477D"/>
    <w:rsid w:val="00AC4860"/>
    <w:rsid w:val="00AC5F76"/>
    <w:rsid w:val="00AC6A48"/>
    <w:rsid w:val="00AC7FB5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0B8E"/>
    <w:rsid w:val="00AF2E95"/>
    <w:rsid w:val="00AF439C"/>
    <w:rsid w:val="00AF4C7C"/>
    <w:rsid w:val="00AF4CB3"/>
    <w:rsid w:val="00AF4CE4"/>
    <w:rsid w:val="00AF6308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51D3"/>
    <w:rsid w:val="00B056F1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4207"/>
    <w:rsid w:val="00B2441B"/>
    <w:rsid w:val="00B256C1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3A95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A86"/>
    <w:rsid w:val="00B54B35"/>
    <w:rsid w:val="00B55057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59B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913"/>
    <w:rsid w:val="00B90CA0"/>
    <w:rsid w:val="00B90DB5"/>
    <w:rsid w:val="00B91055"/>
    <w:rsid w:val="00B93349"/>
    <w:rsid w:val="00B9368B"/>
    <w:rsid w:val="00B96CA3"/>
    <w:rsid w:val="00B97BD5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43C2"/>
    <w:rsid w:val="00BA5E78"/>
    <w:rsid w:val="00BA65CA"/>
    <w:rsid w:val="00BA6E31"/>
    <w:rsid w:val="00BB0752"/>
    <w:rsid w:val="00BB142D"/>
    <w:rsid w:val="00BB1D68"/>
    <w:rsid w:val="00BB2165"/>
    <w:rsid w:val="00BB286F"/>
    <w:rsid w:val="00BB4EBE"/>
    <w:rsid w:val="00BB5594"/>
    <w:rsid w:val="00BB559D"/>
    <w:rsid w:val="00BB6830"/>
    <w:rsid w:val="00BC0350"/>
    <w:rsid w:val="00BC16B7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2ED7"/>
    <w:rsid w:val="00BE5C48"/>
    <w:rsid w:val="00BF00E8"/>
    <w:rsid w:val="00BF2DB7"/>
    <w:rsid w:val="00BF47BD"/>
    <w:rsid w:val="00BF5C95"/>
    <w:rsid w:val="00BF5D5F"/>
    <w:rsid w:val="00BF5DC8"/>
    <w:rsid w:val="00BF615E"/>
    <w:rsid w:val="00BF6F05"/>
    <w:rsid w:val="00C00883"/>
    <w:rsid w:val="00C00CF2"/>
    <w:rsid w:val="00C012DC"/>
    <w:rsid w:val="00C02159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1DE6"/>
    <w:rsid w:val="00C1217A"/>
    <w:rsid w:val="00C13525"/>
    <w:rsid w:val="00C136A6"/>
    <w:rsid w:val="00C1403E"/>
    <w:rsid w:val="00C14804"/>
    <w:rsid w:val="00C15173"/>
    <w:rsid w:val="00C15BDD"/>
    <w:rsid w:val="00C168FA"/>
    <w:rsid w:val="00C17429"/>
    <w:rsid w:val="00C17E28"/>
    <w:rsid w:val="00C20025"/>
    <w:rsid w:val="00C21385"/>
    <w:rsid w:val="00C21968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1137"/>
    <w:rsid w:val="00C31330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1CB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57FB5"/>
    <w:rsid w:val="00C60D7D"/>
    <w:rsid w:val="00C60E3F"/>
    <w:rsid w:val="00C6106C"/>
    <w:rsid w:val="00C622DE"/>
    <w:rsid w:val="00C63437"/>
    <w:rsid w:val="00C63FA0"/>
    <w:rsid w:val="00C64F4B"/>
    <w:rsid w:val="00C64F86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13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3EF1"/>
    <w:rsid w:val="00C8412C"/>
    <w:rsid w:val="00C84A32"/>
    <w:rsid w:val="00C84BAF"/>
    <w:rsid w:val="00C85048"/>
    <w:rsid w:val="00C86109"/>
    <w:rsid w:val="00C863DE"/>
    <w:rsid w:val="00C90596"/>
    <w:rsid w:val="00C913AF"/>
    <w:rsid w:val="00C916E5"/>
    <w:rsid w:val="00C922BE"/>
    <w:rsid w:val="00C927F6"/>
    <w:rsid w:val="00C93B56"/>
    <w:rsid w:val="00C9497A"/>
    <w:rsid w:val="00C95C24"/>
    <w:rsid w:val="00C961EB"/>
    <w:rsid w:val="00C9721F"/>
    <w:rsid w:val="00CA06B4"/>
    <w:rsid w:val="00CA0952"/>
    <w:rsid w:val="00CA12F7"/>
    <w:rsid w:val="00CA2143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98C"/>
    <w:rsid w:val="00CA7B0D"/>
    <w:rsid w:val="00CB02D4"/>
    <w:rsid w:val="00CB0667"/>
    <w:rsid w:val="00CB1032"/>
    <w:rsid w:val="00CB1BBF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9B6"/>
    <w:rsid w:val="00CE37E7"/>
    <w:rsid w:val="00CE4164"/>
    <w:rsid w:val="00CE5356"/>
    <w:rsid w:val="00CE564C"/>
    <w:rsid w:val="00CE7CBA"/>
    <w:rsid w:val="00CE7CD2"/>
    <w:rsid w:val="00CF19EF"/>
    <w:rsid w:val="00CF1FC5"/>
    <w:rsid w:val="00CF2277"/>
    <w:rsid w:val="00CF2549"/>
    <w:rsid w:val="00CF254F"/>
    <w:rsid w:val="00CF25BF"/>
    <w:rsid w:val="00CF2A4A"/>
    <w:rsid w:val="00CF364E"/>
    <w:rsid w:val="00CF45B9"/>
    <w:rsid w:val="00CF4FE5"/>
    <w:rsid w:val="00CF5406"/>
    <w:rsid w:val="00CF7456"/>
    <w:rsid w:val="00D005D6"/>
    <w:rsid w:val="00D00C89"/>
    <w:rsid w:val="00D01130"/>
    <w:rsid w:val="00D013EE"/>
    <w:rsid w:val="00D0177D"/>
    <w:rsid w:val="00D01D16"/>
    <w:rsid w:val="00D02228"/>
    <w:rsid w:val="00D02A1F"/>
    <w:rsid w:val="00D02F13"/>
    <w:rsid w:val="00D0320A"/>
    <w:rsid w:val="00D036D1"/>
    <w:rsid w:val="00D0388E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3995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C6C"/>
    <w:rsid w:val="00D257EC"/>
    <w:rsid w:val="00D25CC9"/>
    <w:rsid w:val="00D2660F"/>
    <w:rsid w:val="00D2688E"/>
    <w:rsid w:val="00D26A2E"/>
    <w:rsid w:val="00D32117"/>
    <w:rsid w:val="00D33930"/>
    <w:rsid w:val="00D34443"/>
    <w:rsid w:val="00D346F4"/>
    <w:rsid w:val="00D35B56"/>
    <w:rsid w:val="00D3608D"/>
    <w:rsid w:val="00D360A1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57D91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5889"/>
    <w:rsid w:val="00D6661B"/>
    <w:rsid w:val="00D66950"/>
    <w:rsid w:val="00D66E16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9040D"/>
    <w:rsid w:val="00D90574"/>
    <w:rsid w:val="00D91649"/>
    <w:rsid w:val="00D91EE9"/>
    <w:rsid w:val="00D92CBA"/>
    <w:rsid w:val="00D93904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AC8"/>
    <w:rsid w:val="00DB1DF8"/>
    <w:rsid w:val="00DB2672"/>
    <w:rsid w:val="00DB2AE4"/>
    <w:rsid w:val="00DB407A"/>
    <w:rsid w:val="00DB523A"/>
    <w:rsid w:val="00DB53CC"/>
    <w:rsid w:val="00DB5575"/>
    <w:rsid w:val="00DB55A0"/>
    <w:rsid w:val="00DB6D27"/>
    <w:rsid w:val="00DC2AE5"/>
    <w:rsid w:val="00DC464C"/>
    <w:rsid w:val="00DC4BA1"/>
    <w:rsid w:val="00DC4F1B"/>
    <w:rsid w:val="00DC59C9"/>
    <w:rsid w:val="00DC714F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6A1"/>
    <w:rsid w:val="00DE6EBF"/>
    <w:rsid w:val="00DE7C90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514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C14"/>
    <w:rsid w:val="00E11FF2"/>
    <w:rsid w:val="00E12672"/>
    <w:rsid w:val="00E12870"/>
    <w:rsid w:val="00E12D1A"/>
    <w:rsid w:val="00E13B70"/>
    <w:rsid w:val="00E13DD3"/>
    <w:rsid w:val="00E13FB9"/>
    <w:rsid w:val="00E15CE9"/>
    <w:rsid w:val="00E16F2E"/>
    <w:rsid w:val="00E178B7"/>
    <w:rsid w:val="00E202D0"/>
    <w:rsid w:val="00E20345"/>
    <w:rsid w:val="00E20D82"/>
    <w:rsid w:val="00E21F5B"/>
    <w:rsid w:val="00E221D4"/>
    <w:rsid w:val="00E222AE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DEB"/>
    <w:rsid w:val="00E60EE3"/>
    <w:rsid w:val="00E61580"/>
    <w:rsid w:val="00E62159"/>
    <w:rsid w:val="00E6279E"/>
    <w:rsid w:val="00E62AE5"/>
    <w:rsid w:val="00E637B4"/>
    <w:rsid w:val="00E64F02"/>
    <w:rsid w:val="00E66892"/>
    <w:rsid w:val="00E6759B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DC3"/>
    <w:rsid w:val="00E809B0"/>
    <w:rsid w:val="00E82332"/>
    <w:rsid w:val="00E82634"/>
    <w:rsid w:val="00E82C85"/>
    <w:rsid w:val="00E8354F"/>
    <w:rsid w:val="00E838F1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0276"/>
    <w:rsid w:val="00EB1ADC"/>
    <w:rsid w:val="00EB212B"/>
    <w:rsid w:val="00EB236B"/>
    <w:rsid w:val="00EB5241"/>
    <w:rsid w:val="00EB5546"/>
    <w:rsid w:val="00EB5ADE"/>
    <w:rsid w:val="00EB62A3"/>
    <w:rsid w:val="00EB69AA"/>
    <w:rsid w:val="00EB6D0F"/>
    <w:rsid w:val="00EB6F1D"/>
    <w:rsid w:val="00EB7534"/>
    <w:rsid w:val="00EB7EA8"/>
    <w:rsid w:val="00EC0619"/>
    <w:rsid w:val="00EC1040"/>
    <w:rsid w:val="00EC2CA6"/>
    <w:rsid w:val="00EC31AB"/>
    <w:rsid w:val="00EC48F0"/>
    <w:rsid w:val="00EC4CCB"/>
    <w:rsid w:val="00EC58F7"/>
    <w:rsid w:val="00EC59C5"/>
    <w:rsid w:val="00EC63FB"/>
    <w:rsid w:val="00EC6C43"/>
    <w:rsid w:val="00ED0340"/>
    <w:rsid w:val="00ED0533"/>
    <w:rsid w:val="00ED0569"/>
    <w:rsid w:val="00ED18D8"/>
    <w:rsid w:val="00ED1A9E"/>
    <w:rsid w:val="00ED29C7"/>
    <w:rsid w:val="00ED34A5"/>
    <w:rsid w:val="00ED44B6"/>
    <w:rsid w:val="00ED4E36"/>
    <w:rsid w:val="00ED58AF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F00692"/>
    <w:rsid w:val="00F018F5"/>
    <w:rsid w:val="00F03256"/>
    <w:rsid w:val="00F03AC9"/>
    <w:rsid w:val="00F043FC"/>
    <w:rsid w:val="00F04DB7"/>
    <w:rsid w:val="00F060DB"/>
    <w:rsid w:val="00F06991"/>
    <w:rsid w:val="00F10079"/>
    <w:rsid w:val="00F1236E"/>
    <w:rsid w:val="00F12666"/>
    <w:rsid w:val="00F13124"/>
    <w:rsid w:val="00F131EB"/>
    <w:rsid w:val="00F134C2"/>
    <w:rsid w:val="00F137D9"/>
    <w:rsid w:val="00F139A9"/>
    <w:rsid w:val="00F140E0"/>
    <w:rsid w:val="00F158E9"/>
    <w:rsid w:val="00F15D3D"/>
    <w:rsid w:val="00F168BC"/>
    <w:rsid w:val="00F2190E"/>
    <w:rsid w:val="00F224EC"/>
    <w:rsid w:val="00F2311D"/>
    <w:rsid w:val="00F25085"/>
    <w:rsid w:val="00F267C4"/>
    <w:rsid w:val="00F3149D"/>
    <w:rsid w:val="00F3178E"/>
    <w:rsid w:val="00F32968"/>
    <w:rsid w:val="00F32DE0"/>
    <w:rsid w:val="00F333E4"/>
    <w:rsid w:val="00F361DC"/>
    <w:rsid w:val="00F362BB"/>
    <w:rsid w:val="00F3765C"/>
    <w:rsid w:val="00F378D6"/>
    <w:rsid w:val="00F413F6"/>
    <w:rsid w:val="00F41A72"/>
    <w:rsid w:val="00F41CD7"/>
    <w:rsid w:val="00F43270"/>
    <w:rsid w:val="00F44E25"/>
    <w:rsid w:val="00F455C7"/>
    <w:rsid w:val="00F458F2"/>
    <w:rsid w:val="00F45DE3"/>
    <w:rsid w:val="00F45F88"/>
    <w:rsid w:val="00F4612A"/>
    <w:rsid w:val="00F46785"/>
    <w:rsid w:val="00F4700B"/>
    <w:rsid w:val="00F4721F"/>
    <w:rsid w:val="00F47AEC"/>
    <w:rsid w:val="00F51950"/>
    <w:rsid w:val="00F52D9B"/>
    <w:rsid w:val="00F533F6"/>
    <w:rsid w:val="00F53C3D"/>
    <w:rsid w:val="00F545B5"/>
    <w:rsid w:val="00F55040"/>
    <w:rsid w:val="00F55EF6"/>
    <w:rsid w:val="00F560AD"/>
    <w:rsid w:val="00F5691F"/>
    <w:rsid w:val="00F56B2F"/>
    <w:rsid w:val="00F5790C"/>
    <w:rsid w:val="00F62232"/>
    <w:rsid w:val="00F6239E"/>
    <w:rsid w:val="00F62BB5"/>
    <w:rsid w:val="00F662AE"/>
    <w:rsid w:val="00F66532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84A5D"/>
    <w:rsid w:val="00F909E2"/>
    <w:rsid w:val="00F909FF"/>
    <w:rsid w:val="00F91A16"/>
    <w:rsid w:val="00F92751"/>
    <w:rsid w:val="00F92F36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6D64"/>
    <w:rsid w:val="00FA7214"/>
    <w:rsid w:val="00FA7AD7"/>
    <w:rsid w:val="00FB0625"/>
    <w:rsid w:val="00FB09FA"/>
    <w:rsid w:val="00FB3640"/>
    <w:rsid w:val="00FB4331"/>
    <w:rsid w:val="00FB442A"/>
    <w:rsid w:val="00FB51F0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2DB"/>
    <w:rsid w:val="00FD43D2"/>
    <w:rsid w:val="00FD523D"/>
    <w:rsid w:val="00FD52B6"/>
    <w:rsid w:val="00FD63F1"/>
    <w:rsid w:val="00FD6A50"/>
    <w:rsid w:val="00FD744A"/>
    <w:rsid w:val="00FD7466"/>
    <w:rsid w:val="00FD7BC5"/>
    <w:rsid w:val="00FE06E5"/>
    <w:rsid w:val="00FE2238"/>
    <w:rsid w:val="00FE22CB"/>
    <w:rsid w:val="00FE230C"/>
    <w:rsid w:val="00FE2ACE"/>
    <w:rsid w:val="00FE321E"/>
    <w:rsid w:val="00FE48A5"/>
    <w:rsid w:val="00FE5318"/>
    <w:rsid w:val="00FE5A9A"/>
    <w:rsid w:val="00FE6A7A"/>
    <w:rsid w:val="00FE7D72"/>
    <w:rsid w:val="00FE7DD2"/>
    <w:rsid w:val="00FE7EFD"/>
    <w:rsid w:val="00FF0CFF"/>
    <w:rsid w:val="00FF12EA"/>
    <w:rsid w:val="00FF2EE0"/>
    <w:rsid w:val="00FF3845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744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01514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F458F2"/>
    <w:pPr>
      <w:keepNext/>
      <w:spacing w:before="360" w:after="180"/>
      <w:jc w:val="center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D139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E01514"/>
    <w:pPr>
      <w:ind w:left="720" w:hanging="357"/>
      <w:jc w:val="both"/>
    </w:pPr>
    <w:rPr>
      <w:rFonts w:eastAsia="Calibri" w:cs="Calibri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uiPriority w:val="39"/>
    <w:rsid w:val="006551E4"/>
    <w:pPr>
      <w:tabs>
        <w:tab w:val="right" w:leader="dot" w:pos="9345"/>
      </w:tabs>
      <w:spacing w:after="120"/>
      <w:ind w:left="482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E01514"/>
    <w:rPr>
      <w:rFonts w:cs="Arial"/>
      <w:b/>
      <w:bCs/>
      <w:kern w:val="32"/>
      <w:sz w:val="28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D34443"/>
    <w:rPr>
      <w:color w:val="808080"/>
      <w:shd w:val="clear" w:color="auto" w:fill="E6E6E6"/>
    </w:rPr>
  </w:style>
  <w:style w:type="character" w:customStyle="1" w:styleId="60">
    <w:name w:val="Заголовок 6 Знак"/>
    <w:basedOn w:val="a1"/>
    <w:link w:val="6"/>
    <w:semiHidden/>
    <w:rsid w:val="00D139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8">
    <w:name w:val="endnote text"/>
    <w:basedOn w:val="a0"/>
    <w:link w:val="af9"/>
    <w:semiHidden/>
    <w:unhideWhenUsed/>
    <w:rsid w:val="00516866"/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semiHidden/>
    <w:rsid w:val="00516866"/>
  </w:style>
  <w:style w:type="character" w:styleId="afa">
    <w:name w:val="endnote reference"/>
    <w:basedOn w:val="a1"/>
    <w:semiHidden/>
    <w:unhideWhenUsed/>
    <w:rsid w:val="00516866"/>
    <w:rPr>
      <w:vertAlign w:val="superscript"/>
    </w:rPr>
  </w:style>
  <w:style w:type="paragraph" w:styleId="afb">
    <w:name w:val="footnote text"/>
    <w:basedOn w:val="a0"/>
    <w:link w:val="afc"/>
    <w:semiHidden/>
    <w:unhideWhenUsed/>
    <w:rsid w:val="00516866"/>
    <w:rPr>
      <w:sz w:val="20"/>
      <w:szCs w:val="20"/>
    </w:rPr>
  </w:style>
  <w:style w:type="character" w:customStyle="1" w:styleId="afc">
    <w:name w:val="Текст сноски Знак"/>
    <w:basedOn w:val="a1"/>
    <w:link w:val="afb"/>
    <w:semiHidden/>
    <w:rsid w:val="00516866"/>
  </w:style>
  <w:style w:type="character" w:styleId="afd">
    <w:name w:val="footnote reference"/>
    <w:basedOn w:val="a1"/>
    <w:semiHidden/>
    <w:unhideWhenUsed/>
    <w:rsid w:val="005168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744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01514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F458F2"/>
    <w:pPr>
      <w:keepNext/>
      <w:spacing w:before="360" w:after="180"/>
      <w:jc w:val="center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D139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E01514"/>
    <w:pPr>
      <w:ind w:left="720" w:hanging="357"/>
      <w:jc w:val="both"/>
    </w:pPr>
    <w:rPr>
      <w:rFonts w:eastAsia="Calibri" w:cs="Calibri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uiPriority w:val="39"/>
    <w:rsid w:val="006551E4"/>
    <w:pPr>
      <w:tabs>
        <w:tab w:val="right" w:leader="dot" w:pos="9345"/>
      </w:tabs>
      <w:spacing w:after="120"/>
      <w:ind w:left="482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E01514"/>
    <w:rPr>
      <w:rFonts w:cs="Arial"/>
      <w:b/>
      <w:bCs/>
      <w:kern w:val="32"/>
      <w:sz w:val="28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D34443"/>
    <w:rPr>
      <w:color w:val="808080"/>
      <w:shd w:val="clear" w:color="auto" w:fill="E6E6E6"/>
    </w:rPr>
  </w:style>
  <w:style w:type="character" w:customStyle="1" w:styleId="60">
    <w:name w:val="Заголовок 6 Знак"/>
    <w:basedOn w:val="a1"/>
    <w:link w:val="6"/>
    <w:semiHidden/>
    <w:rsid w:val="00D139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8">
    <w:name w:val="endnote text"/>
    <w:basedOn w:val="a0"/>
    <w:link w:val="af9"/>
    <w:semiHidden/>
    <w:unhideWhenUsed/>
    <w:rsid w:val="00516866"/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semiHidden/>
    <w:rsid w:val="00516866"/>
  </w:style>
  <w:style w:type="character" w:styleId="afa">
    <w:name w:val="endnote reference"/>
    <w:basedOn w:val="a1"/>
    <w:semiHidden/>
    <w:unhideWhenUsed/>
    <w:rsid w:val="00516866"/>
    <w:rPr>
      <w:vertAlign w:val="superscript"/>
    </w:rPr>
  </w:style>
  <w:style w:type="paragraph" w:styleId="afb">
    <w:name w:val="footnote text"/>
    <w:basedOn w:val="a0"/>
    <w:link w:val="afc"/>
    <w:semiHidden/>
    <w:unhideWhenUsed/>
    <w:rsid w:val="00516866"/>
    <w:rPr>
      <w:sz w:val="20"/>
      <w:szCs w:val="20"/>
    </w:rPr>
  </w:style>
  <w:style w:type="character" w:customStyle="1" w:styleId="afc">
    <w:name w:val="Текст сноски Знак"/>
    <w:basedOn w:val="a1"/>
    <w:link w:val="afb"/>
    <w:semiHidden/>
    <w:rsid w:val="00516866"/>
  </w:style>
  <w:style w:type="character" w:styleId="afd">
    <w:name w:val="footnote reference"/>
    <w:basedOn w:val="a1"/>
    <w:semiHidden/>
    <w:unhideWhenUsed/>
    <w:rsid w:val="005168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516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8124118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73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5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2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124797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52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7294116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1637025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53878841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1277298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430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52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74163435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318624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390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20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71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8544386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82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47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7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6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4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9567132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103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49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54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924803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457043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9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49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05279978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759387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09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8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181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9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273902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092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28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8431624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851524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1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2192692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794717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27344313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69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5097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2570359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99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2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7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90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876806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4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8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  <w:div w:id="157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669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16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06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533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61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05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57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14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812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07527714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2257962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6704978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7034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10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73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577707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7036781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2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7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8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57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1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653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36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693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3546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505437308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38510626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75905598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96499246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4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56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53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40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34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9748730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08634577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9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0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21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65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748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326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875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466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1515200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6001343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7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767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132785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5005845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75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090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04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662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40413755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6664881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8710507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61960726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660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9023998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30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61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2095366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341535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40032707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06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4831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7832079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33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5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80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12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40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42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456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2747003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396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21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236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89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51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2675177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8520038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49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213254900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7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43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75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308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4767428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113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69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961485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8774871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91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3563761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asie.ru/press/fund/otkryt-priyem-zayavok-po-umnik-sirius/" TargetMode="External"/><Relationship Id="rId18" Type="http://schemas.openxmlformats.org/officeDocument/2006/relationships/hyperlink" Target="http://litinstitut.ru/sites/default/files/konkurs/Raduga_X_2019_Polozhenie_RUS.do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herzen.spb.ru/main/nauka/grants/bulletin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tipendia.ru/grants" TargetMode="External"/><Relationship Id="rId17" Type="http://schemas.openxmlformats.org/officeDocument/2006/relationships/hyperlink" Target="http://go6633.ru/?utm_source=vk&amp;utm_medium=socia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raduga_lit" TargetMode="External"/><Relationship Id="rId20" Type="http://schemas.openxmlformats.org/officeDocument/2006/relationships/hyperlink" Target="https://www.herzen.spb.ru/main/nauka/grant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ka-andreeva@yandex.ru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conoscereeurasia.it" TargetMode="External"/><Relationship Id="rId23" Type="http://schemas.openxmlformats.org/officeDocument/2006/relationships/footer" Target="footer1.xml"/><Relationship Id="rId10" Type="http://schemas.openxmlformats.org/officeDocument/2006/relationships/hyperlink" Target="http://rscf.ru/ru/node/3331" TargetMode="External"/><Relationship Id="rId19" Type="http://schemas.openxmlformats.org/officeDocument/2006/relationships/hyperlink" Target="http://www.kasperskystart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umnik.fasie.ru/sirius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7548F-D259-49E4-9B48-28856966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5243</TotalTime>
  <Pages>7</Pages>
  <Words>1263</Words>
  <Characters>10303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11543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45</cp:revision>
  <cp:lastPrinted>2013-12-25T06:51:00Z</cp:lastPrinted>
  <dcterms:created xsi:type="dcterms:W3CDTF">2018-07-23T09:50:00Z</dcterms:created>
  <dcterms:modified xsi:type="dcterms:W3CDTF">2018-10-12T12:05:00Z</dcterms:modified>
</cp:coreProperties>
</file>