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765A" wp14:editId="6FFA2C8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8AAB47" wp14:editId="41D9AF37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</w:t>
      </w:r>
      <w:r w:rsidR="001636C2">
        <w:rPr>
          <w:b/>
          <w:bCs/>
          <w:color w:val="000080"/>
          <w:sz w:val="36"/>
          <w:szCs w:val="36"/>
        </w:rPr>
        <w:t>2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EB5ADE" w:rsidRDefault="00315425" w:rsidP="00EB5ADE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EB5ADE" w:rsidRDefault="001636C2" w:rsidP="00EB5ADE">
      <w:pPr>
        <w:pStyle w:val="12"/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530155" w:history="1">
        <w:r w:rsidR="00EB5ADE" w:rsidRPr="009D7C7E">
          <w:rPr>
            <w:rStyle w:val="a4"/>
            <w:rFonts w:eastAsia="Arial Unicode MS"/>
            <w:noProof/>
          </w:rPr>
          <w:t>Конкурсы российских и международных фондов и программ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_Toc524530155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3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56" w:history="1">
        <w:r w:rsidR="00EB5ADE" w:rsidRPr="009D7C7E">
          <w:rPr>
            <w:rStyle w:val="a4"/>
            <w:noProof/>
          </w:rPr>
          <w:t>РНФ. Гранты 2019-2021 гг для проведения фундаментальных научных исследований и поисковых научных исследований отдельными научными группами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_Toc524530156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3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57" w:history="1">
        <w:r w:rsidR="00EB5ADE" w:rsidRPr="009D7C7E">
          <w:rPr>
            <w:rStyle w:val="a4"/>
            <w:noProof/>
          </w:rPr>
          <w:t>РНФ. Гранты 2020-2022 гг в рамках совместного конкурса РНФ–DFG.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_Toc524530157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4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58" w:history="1">
        <w:r w:rsidR="00EB5ADE" w:rsidRPr="009D7C7E">
          <w:rPr>
            <w:rStyle w:val="a4"/>
            <w:noProof/>
          </w:rPr>
          <w:t>РНФ. Третий совместный конкурс РНФ и Объединения им. Гельмгольца по поддержке международных научных коллективов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_Toc524530158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5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59" w:history="1">
        <w:r w:rsidR="00EB5ADE" w:rsidRPr="009D7C7E">
          <w:rPr>
            <w:rStyle w:val="a4"/>
            <w:noProof/>
          </w:rPr>
          <w:t>РФФИ. Конкурс на лучшие научные проекты фундаментальных исследований 2019-2021 гг, проводимый совместно РФФИ и Фондом «Дом наук о человеке» Франции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_Toc524530159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6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0" w:history="1">
        <w:r w:rsidR="00EB5ADE" w:rsidRPr="009D7C7E">
          <w:rPr>
            <w:rStyle w:val="a4"/>
            <w:noProof/>
          </w:rPr>
          <w:t>РФФИ. Конкурс на лучшие научные проекты фундаментальных исследований 2019-2021 гг, проводимый совместно РФФИ и Фондом «За русский язык и культуру» в Венгрии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_Toc524530160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7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1" w:history="1">
        <w:r w:rsidR="00EB5ADE" w:rsidRPr="009D7C7E">
          <w:rPr>
            <w:rStyle w:val="a4"/>
            <w:noProof/>
          </w:rPr>
          <w:t>РФФИ. Конкурс на лучшие научные проекты фундаментальных исследований 2019-2021 гг, проводимый совместно РФФИ и Министерством образования и науки Республики Южная Осетия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_Toc524530161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8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2" w:history="1">
        <w:r w:rsidR="00EB5ADE" w:rsidRPr="009D7C7E">
          <w:rPr>
            <w:rStyle w:val="a4"/>
            <w:noProof/>
          </w:rPr>
          <w:t>РФФИ. Конкурс на лучшие научные проекты фундаментальных исследований 2019-2021 гг, проводимый совместно РФФИ и Академией общественных наук Китая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_Toc524530162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8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3" w:history="1">
        <w:r w:rsidR="00EB5ADE" w:rsidRPr="009D7C7E">
          <w:rPr>
            <w:rStyle w:val="a4"/>
            <w:noProof/>
          </w:rPr>
          <w:t>РФФИ. Конкурс научных проектов 2019-2021 гг, проводимый совместно РФФИ и Вьетнамской академией общественных наук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_Toc524530163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9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12"/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530164" w:history="1">
        <w:r w:rsidR="00EB5ADE" w:rsidRPr="009D7C7E">
          <w:rPr>
            <w:rStyle w:val="a4"/>
            <w:noProof/>
          </w:rPr>
          <w:t>Международные стипендиальные программы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_Toc524530164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11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5" w:history="1">
        <w:r w:rsidR="00EB5ADE" w:rsidRPr="009D7C7E">
          <w:rPr>
            <w:rStyle w:val="a4"/>
            <w:noProof/>
          </w:rPr>
          <w:t>Гранты 2019 г (стипендии имени М.В. Остроградского) российским аспирантам, осуществляющим исследовательскую деятельность во Франции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_Toc524530165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11</w:t>
        </w:r>
        <w:r w:rsidR="00EB5ADE">
          <w:rPr>
            <w:noProof/>
            <w:webHidden/>
          </w:rPr>
          <w:fldChar w:fldCharType="end"/>
        </w:r>
      </w:hyperlink>
    </w:p>
    <w:p w:rsidR="00EB5ADE" w:rsidRDefault="001636C2" w:rsidP="00EB5ADE">
      <w:pPr>
        <w:pStyle w:val="30"/>
        <w:tabs>
          <w:tab w:val="right" w:leader="dot" w:pos="9345"/>
        </w:tabs>
        <w:spacing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530166" w:history="1">
        <w:r w:rsidR="00EB5ADE" w:rsidRPr="009D7C7E">
          <w:rPr>
            <w:rStyle w:val="a4"/>
            <w:noProof/>
          </w:rPr>
          <w:t>Гранты 2019 г (стипендии имени В.И. Вернадского) аспирантам, проходящим обучение в совместной франко-российской аспирантуре</w:t>
        </w:r>
        <w:r w:rsidR="00EB5ADE">
          <w:rPr>
            <w:noProof/>
            <w:webHidden/>
          </w:rPr>
          <w:tab/>
        </w:r>
        <w:r w:rsidR="00EB5ADE">
          <w:rPr>
            <w:noProof/>
            <w:webHidden/>
          </w:rPr>
          <w:fldChar w:fldCharType="begin"/>
        </w:r>
        <w:r w:rsidR="00EB5ADE">
          <w:rPr>
            <w:noProof/>
            <w:webHidden/>
          </w:rPr>
          <w:instrText xml:space="preserve"> PAGEREF _Toc524530166 \h </w:instrText>
        </w:r>
        <w:r w:rsidR="00EB5ADE">
          <w:rPr>
            <w:noProof/>
            <w:webHidden/>
          </w:rPr>
        </w:r>
        <w:r w:rsidR="00EB5ADE">
          <w:rPr>
            <w:noProof/>
            <w:webHidden/>
          </w:rPr>
          <w:fldChar w:fldCharType="separate"/>
        </w:r>
        <w:r w:rsidR="00EB5ADE">
          <w:rPr>
            <w:noProof/>
            <w:webHidden/>
          </w:rPr>
          <w:t>11</w:t>
        </w:r>
        <w:r w:rsidR="00EB5ADE">
          <w:rPr>
            <w:noProof/>
            <w:webHidden/>
          </w:rPr>
          <w:fldChar w:fldCharType="end"/>
        </w:r>
      </w:hyperlink>
    </w:p>
    <w:p w:rsidR="00A669F7" w:rsidRDefault="00AC2B2C" w:rsidP="007C3823">
      <w:pPr>
        <w:pStyle w:val="1"/>
        <w:spacing w:before="120" w:after="120"/>
        <w:ind w:firstLine="709"/>
        <w:rPr>
          <w:rFonts w:cs="Times New Roman"/>
          <w:sz w:val="24"/>
          <w:szCs w:val="24"/>
        </w:rPr>
      </w:pPr>
      <w:r w:rsidRPr="002E064C">
        <w:rPr>
          <w:rFonts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2" w:name="_Toc524530155"/>
      <w:bookmarkStart w:id="3" w:name="_Toc357283902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2"/>
    </w:p>
    <w:p w:rsidR="00CA798C" w:rsidRPr="002241B3" w:rsidRDefault="00126C79" w:rsidP="003E3375">
      <w:pPr>
        <w:pStyle w:val="3"/>
      </w:pPr>
      <w:bookmarkStart w:id="4" w:name="_Toc524530156"/>
      <w:r>
        <w:t xml:space="preserve">РНФ. </w:t>
      </w:r>
      <w:r w:rsidRPr="00126C79">
        <w:t xml:space="preserve">Гранты 2019-2021 </w:t>
      </w:r>
      <w:proofErr w:type="spellStart"/>
      <w:proofErr w:type="gramStart"/>
      <w:r w:rsidRPr="00126C79">
        <w:t>гг</w:t>
      </w:r>
      <w:proofErr w:type="spellEnd"/>
      <w:proofErr w:type="gramEnd"/>
      <w:r w:rsidRPr="00126C79">
        <w:t xml:space="preserve"> для проведения фундаментальных научных исследований и поисковых научных исследований отдельными научными группами</w:t>
      </w:r>
      <w:bookmarkEnd w:id="4"/>
    </w:p>
    <w:p w:rsidR="00126C79" w:rsidRDefault="00126C79" w:rsidP="005558FC">
      <w:pPr>
        <w:spacing w:before="120" w:after="120"/>
        <w:ind w:firstLine="567"/>
        <w:jc w:val="both"/>
      </w:pPr>
      <w:r>
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группами».</w:t>
      </w:r>
    </w:p>
    <w:p w:rsidR="00126C79" w:rsidRDefault="00126C79" w:rsidP="005558FC">
      <w:pPr>
        <w:spacing w:before="120" w:after="120"/>
        <w:ind w:firstLine="567"/>
        <w:jc w:val="both"/>
      </w:pPr>
      <w:r>
        <w:t>Гранты выделяются на осуществление фундаментальных научных исследований и поисковых научных исследований в 2019 – 2021 годах с последующим возможным продлением срока выполнения проекта на один или два года по следующим отраслям знаний: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Математика, информатика и науки о системах;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Физика и науки о космосе;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Химия и науки о материалах;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Биология и науки о жизни;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Фундаментальные исследования для медицины;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Сельскохозяйственные науки;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Науки о Земле;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Гуманитарные и социальные науки;</w:t>
      </w:r>
    </w:p>
    <w:p w:rsidR="00126C79" w:rsidRDefault="00126C79" w:rsidP="005558FC">
      <w:pPr>
        <w:pStyle w:val="af1"/>
        <w:numPr>
          <w:ilvl w:val="0"/>
          <w:numId w:val="17"/>
        </w:numPr>
        <w:spacing w:before="120" w:after="120"/>
      </w:pPr>
      <w:r>
        <w:t>Инженерные науки</w:t>
      </w:r>
    </w:p>
    <w:p w:rsidR="00126C79" w:rsidRDefault="00126C79" w:rsidP="00160ED3">
      <w:pPr>
        <w:spacing w:after="200"/>
        <w:ind w:firstLine="708"/>
        <w:jc w:val="both"/>
      </w:pPr>
      <w:r w:rsidRPr="00126C79">
        <w:t>В конкурсе могут принимать участие проекты научных коллективов независимо от должности, занимаемой руководителем проекта,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:rsidR="005558FC" w:rsidRDefault="005558FC" w:rsidP="00160ED3">
      <w:pPr>
        <w:spacing w:after="200"/>
        <w:ind w:firstLine="708"/>
        <w:jc w:val="both"/>
      </w:pPr>
      <w:r>
        <w:t>Руководитель проекта должен иметь следующее количество публикаций по тематике проекта в рецензируемых российских и зарубежных научных изданиях, индексируемых в базах</w:t>
      </w:r>
      <w:r w:rsidRPr="005558FC">
        <w:t xml:space="preserve"> </w:t>
      </w:r>
      <w:r>
        <w:t>данных</w:t>
      </w:r>
      <w:r w:rsidRPr="005558FC">
        <w:t xml:space="preserve"> «</w:t>
      </w:r>
      <w:r>
        <w:t>Сеть</w:t>
      </w:r>
      <w:r w:rsidRPr="005558FC">
        <w:t xml:space="preserve"> </w:t>
      </w:r>
      <w:r>
        <w:t>науки</w:t>
      </w:r>
      <w:r w:rsidRPr="005558FC">
        <w:t>» (</w:t>
      </w:r>
      <w:r w:rsidRPr="005558FC">
        <w:rPr>
          <w:lang w:val="en-US"/>
        </w:rPr>
        <w:t>Web</w:t>
      </w:r>
      <w:r w:rsidRPr="005558FC">
        <w:t xml:space="preserve"> </w:t>
      </w:r>
      <w:r w:rsidRPr="005558FC">
        <w:rPr>
          <w:lang w:val="en-US"/>
        </w:rPr>
        <w:t>of</w:t>
      </w:r>
      <w:r w:rsidRPr="005558FC">
        <w:t xml:space="preserve"> </w:t>
      </w:r>
      <w:r w:rsidRPr="005558FC">
        <w:rPr>
          <w:lang w:val="en-US"/>
        </w:rPr>
        <w:t>Science</w:t>
      </w:r>
      <w:r w:rsidRPr="005558FC">
        <w:t xml:space="preserve"> </w:t>
      </w:r>
      <w:r w:rsidRPr="005558FC">
        <w:rPr>
          <w:lang w:val="en-US"/>
        </w:rPr>
        <w:t>Core</w:t>
      </w:r>
      <w:r w:rsidRPr="005558FC">
        <w:t xml:space="preserve"> </w:t>
      </w:r>
      <w:r w:rsidRPr="005558FC">
        <w:rPr>
          <w:lang w:val="en-US"/>
        </w:rPr>
        <w:t>Collection</w:t>
      </w:r>
      <w:r w:rsidRPr="005558FC">
        <w:t xml:space="preserve">) </w:t>
      </w:r>
      <w:r>
        <w:t>или</w:t>
      </w:r>
      <w:r w:rsidRPr="005558FC">
        <w:t xml:space="preserve"> «</w:t>
      </w:r>
      <w:proofErr w:type="spellStart"/>
      <w:r>
        <w:t>Скопус</w:t>
      </w:r>
      <w:proofErr w:type="spellEnd"/>
      <w:r w:rsidRPr="005558FC">
        <w:t>» (</w:t>
      </w:r>
      <w:r w:rsidRPr="005558FC">
        <w:rPr>
          <w:lang w:val="en-US"/>
        </w:rPr>
        <w:t>Scopus</w:t>
      </w:r>
      <w:r>
        <w:t>), опубликованных в период с 1 января 2014 года до даты подачи заявки:</w:t>
      </w:r>
    </w:p>
    <w:p w:rsidR="005558FC" w:rsidRDefault="005558FC" w:rsidP="00160ED3">
      <w:pPr>
        <w:spacing w:after="200"/>
        <w:ind w:firstLine="708"/>
        <w:jc w:val="both"/>
      </w:pPr>
      <w:r>
        <w:t>а) для отраслей знания 01 – 07, 09, указанных в пункте 3 настоящей конкурсной</w:t>
      </w:r>
    </w:p>
    <w:p w:rsidR="005558FC" w:rsidRDefault="005558FC" w:rsidP="00160ED3">
      <w:pPr>
        <w:spacing w:after="200"/>
        <w:ind w:firstLine="708"/>
        <w:jc w:val="both"/>
      </w:pPr>
      <w:r>
        <w:t>документации, – не менее семи различных публикаций;</w:t>
      </w:r>
    </w:p>
    <w:p w:rsidR="005558FC" w:rsidRDefault="005558FC" w:rsidP="00160ED3">
      <w:pPr>
        <w:spacing w:after="200"/>
        <w:ind w:firstLine="708"/>
        <w:jc w:val="both"/>
      </w:pPr>
      <w:r>
        <w:t>б) для отрасли знания 08 – не менее пяти различных публикаций.</w:t>
      </w:r>
    </w:p>
    <w:p w:rsidR="005B038F" w:rsidRPr="00126C79" w:rsidRDefault="005B038F" w:rsidP="00160ED3">
      <w:pPr>
        <w:spacing w:after="200"/>
        <w:ind w:firstLine="567"/>
        <w:jc w:val="both"/>
      </w:pPr>
      <w:r w:rsidRPr="005B038F">
        <w:t>Другие условия конкурса указываются в конкурсной документации.</w:t>
      </w:r>
    </w:p>
    <w:p w:rsidR="00126C79" w:rsidRPr="00126C79" w:rsidRDefault="00126C79" w:rsidP="00126C79">
      <w:pPr>
        <w:spacing w:before="120" w:after="120"/>
        <w:ind w:firstLine="567"/>
        <w:rPr>
          <w:b/>
        </w:rPr>
      </w:pPr>
      <w:r w:rsidRPr="00126C79">
        <w:rPr>
          <w:b/>
        </w:rPr>
        <w:t>Размер одного гранта – от 4  до 6 миллионов рублей ежегодно.</w:t>
      </w:r>
    </w:p>
    <w:p w:rsidR="00534A3F" w:rsidRDefault="00534A3F" w:rsidP="002241B3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5B038F" w:rsidRPr="005B038F">
        <w:rPr>
          <w:b/>
        </w:rPr>
        <w:t>15 ноября 2018 года.</w:t>
      </w:r>
    </w:p>
    <w:p w:rsidR="002241B3" w:rsidRPr="002241B3" w:rsidRDefault="00534A3F" w:rsidP="002241B3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0" w:history="1">
        <w:r w:rsidR="005B038F" w:rsidRPr="00EE4698">
          <w:rPr>
            <w:rStyle w:val="a4"/>
          </w:rPr>
          <w:t>http://rscf.ru/ru/node/3331</w:t>
        </w:r>
      </w:hyperlink>
      <w:r w:rsidR="005B038F">
        <w:t xml:space="preserve"> </w:t>
      </w:r>
    </w:p>
    <w:bookmarkEnd w:id="0"/>
    <w:bookmarkEnd w:id="1"/>
    <w:bookmarkEnd w:id="3"/>
    <w:p w:rsidR="002241B3" w:rsidRPr="007D3602" w:rsidRDefault="002241B3" w:rsidP="00B8359B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7D3602" w:rsidRDefault="005B038F" w:rsidP="005B038F">
      <w:pPr>
        <w:pStyle w:val="3"/>
      </w:pPr>
      <w:bookmarkStart w:id="5" w:name="_Toc524530157"/>
      <w:r>
        <w:lastRenderedPageBreak/>
        <w:t>РНФ</w:t>
      </w:r>
      <w:r w:rsidRPr="005B038F">
        <w:t xml:space="preserve">. Гранты 2020-2022 </w:t>
      </w:r>
      <w:proofErr w:type="spellStart"/>
      <w:proofErr w:type="gramStart"/>
      <w:r w:rsidRPr="005B038F">
        <w:t>гг</w:t>
      </w:r>
      <w:proofErr w:type="spellEnd"/>
      <w:proofErr w:type="gramEnd"/>
      <w:r w:rsidRPr="005B038F">
        <w:t xml:space="preserve"> в </w:t>
      </w:r>
      <w:r>
        <w:t>рамках совместного конкурса РНФ–</w:t>
      </w:r>
      <w:r w:rsidRPr="005B038F">
        <w:t>DFG</w:t>
      </w:r>
      <w:r>
        <w:t>.</w:t>
      </w:r>
      <w:bookmarkEnd w:id="5"/>
    </w:p>
    <w:p w:rsidR="005B038F" w:rsidRDefault="005B038F" w:rsidP="00160ED3">
      <w:pPr>
        <w:spacing w:before="120" w:after="200"/>
        <w:ind w:firstLine="708"/>
        <w:jc w:val="both"/>
      </w:pPr>
      <w:r>
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коллективами».</w:t>
      </w:r>
    </w:p>
    <w:p w:rsidR="005B038F" w:rsidRDefault="005B038F" w:rsidP="00160ED3">
      <w:pPr>
        <w:spacing w:before="120" w:after="200"/>
        <w:ind w:firstLine="708"/>
        <w:jc w:val="both"/>
      </w:pPr>
      <w:r>
        <w:t>Конкурс проводится совместно с Немецким научно-исследовательским сообществом (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Forschungsgemeinschaft</w:t>
      </w:r>
      <w:proofErr w:type="spellEnd"/>
      <w:r>
        <w:t>) (DFG).</w:t>
      </w:r>
    </w:p>
    <w:p w:rsidR="005B038F" w:rsidRDefault="005B038F" w:rsidP="00160ED3">
      <w:pPr>
        <w:spacing w:before="120" w:after="200"/>
        <w:ind w:firstLine="708"/>
        <w:jc w:val="both"/>
      </w:pPr>
      <w:r>
        <w:t>Гранты выделяются на осуществление фундаментальных научных исследований и поисковых научных исследований в 2020 – 2022 годах по следующим отраслям знаний: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Математика, информатика и науки о системах;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Физика и науки о космосе;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Химия и науки о материалах;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Биология и науки о жизни;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Фундаментальные исследования для медицины;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Сельскохозяйственные науки;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Науки о Земле;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Гуманитарные и социальные науки;</w:t>
      </w:r>
    </w:p>
    <w:p w:rsidR="005B038F" w:rsidRDefault="005B038F" w:rsidP="00160ED3">
      <w:pPr>
        <w:pStyle w:val="af1"/>
        <w:numPr>
          <w:ilvl w:val="0"/>
          <w:numId w:val="18"/>
        </w:numPr>
        <w:spacing w:before="120" w:after="200"/>
      </w:pPr>
      <w:r>
        <w:t>Инженерные науки</w:t>
      </w:r>
    </w:p>
    <w:p w:rsidR="005B038F" w:rsidRDefault="005B038F" w:rsidP="00160ED3">
      <w:pPr>
        <w:spacing w:before="120" w:after="200"/>
        <w:ind w:firstLine="708"/>
        <w:jc w:val="both"/>
      </w:pPr>
      <w:r w:rsidRPr="005B038F"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</w:r>
    </w:p>
    <w:p w:rsidR="005B038F" w:rsidRDefault="005B038F" w:rsidP="00160ED3">
      <w:pPr>
        <w:spacing w:after="200"/>
        <w:ind w:firstLine="708"/>
        <w:jc w:val="both"/>
      </w:pPr>
      <w:r w:rsidRPr="005B038F">
        <w:t>Необходимым условием предоставления гранта Фонда является получение зарубежным научным коллективом гранта DFG на осуществление проекта. Финансирование проекта за счет сре</w:t>
      </w:r>
      <w:proofErr w:type="gramStart"/>
      <w:r w:rsidRPr="005B038F">
        <w:t>дств гр</w:t>
      </w:r>
      <w:proofErr w:type="gramEnd"/>
      <w:r w:rsidRPr="005B038F">
        <w:t>анта Фонда прекращается в случае прекращения финансирования проекта за счет средств гранта DFG.</w:t>
      </w:r>
    </w:p>
    <w:p w:rsidR="005B038F" w:rsidRDefault="005B038F" w:rsidP="00160ED3">
      <w:pPr>
        <w:spacing w:after="200"/>
        <w:ind w:firstLine="708"/>
        <w:jc w:val="both"/>
      </w:pPr>
      <w:proofErr w:type="gramStart"/>
      <w:r>
        <w:t>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</w:t>
      </w:r>
      <w:proofErr w:type="gramEnd"/>
      <w:r>
        <w:t xml:space="preserve"> коллективу.</w:t>
      </w:r>
    </w:p>
    <w:p w:rsidR="005558FC" w:rsidRDefault="005558FC" w:rsidP="00160ED3">
      <w:pPr>
        <w:spacing w:after="200"/>
        <w:ind w:firstLine="708"/>
        <w:jc w:val="both"/>
      </w:pPr>
      <w:proofErr w:type="gramStart"/>
      <w:r>
        <w:t>Руководитель российского научного коллектива должен иметь не менее десяти (для отрасли знания «Гуманитарные и социальные науки» – не менее пяти) различных публикаций в рецензируемых российских и зарубежных научных изданиях, индексируемых в базах данных «Сеть науки»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 или «</w:t>
      </w:r>
      <w:proofErr w:type="spellStart"/>
      <w:r>
        <w:t>Скопус</w:t>
      </w:r>
      <w:proofErr w:type="spellEnd"/>
      <w:r>
        <w:t>» (</w:t>
      </w:r>
      <w:proofErr w:type="spellStart"/>
      <w:r>
        <w:t>Scopus</w:t>
      </w:r>
      <w:proofErr w:type="spellEnd"/>
      <w:r>
        <w:t>), опубликованных в период с 1 января 2014 года до даты подачи заявки.</w:t>
      </w:r>
      <w:proofErr w:type="gramEnd"/>
    </w:p>
    <w:p w:rsidR="005B038F" w:rsidRPr="005B038F" w:rsidRDefault="005B038F" w:rsidP="00160ED3">
      <w:pPr>
        <w:spacing w:after="200"/>
        <w:ind w:firstLine="708"/>
      </w:pPr>
      <w:r>
        <w:t>Конкурсная документация содержит также иные ограничения на подачу заявок.</w:t>
      </w:r>
    </w:p>
    <w:p w:rsidR="005B038F" w:rsidRPr="005B038F" w:rsidRDefault="005B038F" w:rsidP="00160ED3">
      <w:pPr>
        <w:spacing w:before="120" w:after="200"/>
        <w:ind w:firstLine="708"/>
        <w:rPr>
          <w:b/>
        </w:rPr>
      </w:pPr>
      <w:r w:rsidRPr="005B038F">
        <w:rPr>
          <w:b/>
        </w:rPr>
        <w:t>Размер одного гранта Фонда составляет от 4 до 6 миллионов рублей ежегодно.</w:t>
      </w:r>
    </w:p>
    <w:p w:rsidR="007D3602" w:rsidRPr="00F139A9" w:rsidRDefault="007D3602" w:rsidP="00160ED3">
      <w:pPr>
        <w:spacing w:before="120" w:after="200"/>
        <w:ind w:firstLine="708"/>
        <w:rPr>
          <w:b/>
        </w:rPr>
      </w:pPr>
      <w:r w:rsidRPr="00F139A9">
        <w:rPr>
          <w:b/>
        </w:rPr>
        <w:lastRenderedPageBreak/>
        <w:t xml:space="preserve">Дата окончания подачи заявок: </w:t>
      </w:r>
      <w:r w:rsidR="005B038F" w:rsidRPr="005B038F">
        <w:rPr>
          <w:b/>
        </w:rPr>
        <w:t>10 декабря 2018 года</w:t>
      </w:r>
    </w:p>
    <w:p w:rsidR="007D3602" w:rsidRDefault="007D3602" w:rsidP="00160ED3">
      <w:pPr>
        <w:spacing w:before="120" w:after="200"/>
        <w:ind w:firstLine="709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1" w:history="1">
        <w:r w:rsidR="005B038F" w:rsidRPr="00EE4698">
          <w:rPr>
            <w:rStyle w:val="a4"/>
          </w:rPr>
          <w:t>http://rscf.ru/ru/node/3333</w:t>
        </w:r>
      </w:hyperlink>
      <w:r w:rsidR="005B038F">
        <w:t xml:space="preserve"> </w:t>
      </w:r>
    </w:p>
    <w:p w:rsidR="007D3602" w:rsidRPr="00F139A9" w:rsidRDefault="007D3602" w:rsidP="00160ED3">
      <w:pPr>
        <w:pBdr>
          <w:bottom w:val="single" w:sz="4" w:space="1" w:color="auto"/>
        </w:pBdr>
        <w:spacing w:before="120" w:after="200"/>
        <w:ind w:firstLine="709"/>
        <w:jc w:val="both"/>
        <w:rPr>
          <w:b/>
          <w:bCs/>
          <w:color w:val="000000"/>
        </w:rPr>
      </w:pPr>
    </w:p>
    <w:p w:rsidR="00394CBA" w:rsidRDefault="00394CBA" w:rsidP="00160ED3">
      <w:pPr>
        <w:spacing w:after="200"/>
      </w:pPr>
    </w:p>
    <w:p w:rsidR="002241B3" w:rsidRPr="00394CBA" w:rsidRDefault="005B038F" w:rsidP="00160ED3">
      <w:pPr>
        <w:pStyle w:val="3"/>
        <w:spacing w:after="200"/>
      </w:pPr>
      <w:bookmarkStart w:id="6" w:name="_Toc524530158"/>
      <w:r>
        <w:t xml:space="preserve">РНФ. </w:t>
      </w:r>
      <w:r w:rsidRPr="005B038F">
        <w:t>Третий совместный конкурс РНФ и Объединения им. Гельмгольца по поддержке международных научных коллективов</w:t>
      </w:r>
      <w:bookmarkEnd w:id="6"/>
    </w:p>
    <w:p w:rsidR="005B038F" w:rsidRPr="005B038F" w:rsidRDefault="005B038F" w:rsidP="00160ED3">
      <w:pPr>
        <w:spacing w:before="120" w:after="200"/>
        <w:ind w:firstLine="708"/>
        <w:jc w:val="both"/>
        <w:rPr>
          <w:bCs/>
          <w:color w:val="000000"/>
        </w:rPr>
      </w:pPr>
      <w:r w:rsidRPr="005B038F">
        <w:rPr>
          <w:bCs/>
          <w:color w:val="000000"/>
        </w:rPr>
        <w:t>Российский научный фонд начинает прием заявок на конкурс по поддержке международных научных коллективов. Конкурс проводится совместно с Объединением им. Гельмгольца (</w:t>
      </w:r>
      <w:proofErr w:type="spellStart"/>
      <w:r w:rsidRPr="005B038F">
        <w:rPr>
          <w:bCs/>
          <w:color w:val="000000"/>
        </w:rPr>
        <w:t>Die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Helmholtz-Gemeinschaft</w:t>
      </w:r>
      <w:proofErr w:type="spellEnd"/>
      <w:r w:rsidRPr="005B038F">
        <w:rPr>
          <w:bCs/>
          <w:color w:val="000000"/>
        </w:rPr>
        <w:t xml:space="preserve">). </w:t>
      </w:r>
    </w:p>
    <w:p w:rsidR="005B038F" w:rsidRDefault="005B038F" w:rsidP="00160ED3">
      <w:pPr>
        <w:spacing w:before="120" w:after="200"/>
        <w:ind w:firstLine="708"/>
        <w:jc w:val="both"/>
        <w:rPr>
          <w:bCs/>
          <w:color w:val="000000"/>
        </w:rPr>
      </w:pPr>
      <w:r w:rsidRPr="005B038F">
        <w:rPr>
          <w:bCs/>
          <w:color w:val="000000"/>
        </w:rPr>
        <w:t xml:space="preserve">В рамках конкурса будут поддержаны фундаментальные и поисковые научные исследования по следующим отраслям знания: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математика, информатика и науки о системах;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физика и науки о космосе;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химия и науки о материалах;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биология и науки о жизни;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фундаментальные исследования для медицины;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сельскохозяйственные науки; </w:t>
      </w:r>
    </w:p>
    <w:p w:rsid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 xml:space="preserve">науки о Земле; </w:t>
      </w:r>
    </w:p>
    <w:p w:rsidR="005B038F" w:rsidRPr="005B038F" w:rsidRDefault="005B038F" w:rsidP="00160ED3">
      <w:pPr>
        <w:pStyle w:val="af1"/>
        <w:numPr>
          <w:ilvl w:val="0"/>
          <w:numId w:val="20"/>
        </w:numPr>
        <w:ind w:left="1423" w:hanging="357"/>
        <w:rPr>
          <w:bCs/>
          <w:color w:val="000000"/>
        </w:rPr>
      </w:pPr>
      <w:r w:rsidRPr="005B038F">
        <w:rPr>
          <w:bCs/>
          <w:color w:val="000000"/>
        </w:rPr>
        <w:t>инженерные науки.</w:t>
      </w:r>
    </w:p>
    <w:p w:rsidR="005B038F" w:rsidRPr="005B038F" w:rsidRDefault="005B038F" w:rsidP="00160ED3">
      <w:pPr>
        <w:spacing w:before="120" w:after="200"/>
        <w:ind w:firstLine="708"/>
        <w:jc w:val="both"/>
        <w:rPr>
          <w:bCs/>
          <w:color w:val="000000"/>
        </w:rPr>
      </w:pPr>
      <w:r w:rsidRPr="005B038F">
        <w:rPr>
          <w:bCs/>
          <w:color w:val="000000"/>
        </w:rPr>
        <w:t>Традиционно по условиям конкурса исследования должны быть сфокусированы на решении задач в рамках приоритетных направлений. В текущем году такими направлениями были выбраны: «материалы и перспективные технологии (</w:t>
      </w:r>
      <w:proofErr w:type="spellStart"/>
      <w:r w:rsidRPr="005B038F">
        <w:rPr>
          <w:bCs/>
          <w:color w:val="000000"/>
        </w:rPr>
        <w:t>Materials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and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Emerging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Technologies</w:t>
      </w:r>
      <w:proofErr w:type="spellEnd"/>
      <w:r w:rsidRPr="005B038F">
        <w:rPr>
          <w:bCs/>
          <w:color w:val="000000"/>
        </w:rPr>
        <w:t>)»; «структурные и динамические свойства вещества (</w:t>
      </w:r>
      <w:proofErr w:type="spellStart"/>
      <w:r w:rsidRPr="005B038F">
        <w:rPr>
          <w:bCs/>
          <w:color w:val="000000"/>
        </w:rPr>
        <w:t>Structure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and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Dynamics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of</w:t>
      </w:r>
      <w:proofErr w:type="spellEnd"/>
      <w:r w:rsidRPr="005B038F">
        <w:rPr>
          <w:bCs/>
          <w:color w:val="000000"/>
        </w:rPr>
        <w:t xml:space="preserve"> </w:t>
      </w:r>
      <w:proofErr w:type="spellStart"/>
      <w:r w:rsidRPr="005B038F">
        <w:rPr>
          <w:bCs/>
          <w:color w:val="000000"/>
        </w:rPr>
        <w:t>Matter</w:t>
      </w:r>
      <w:proofErr w:type="spellEnd"/>
      <w:r w:rsidRPr="005B038F">
        <w:rPr>
          <w:bCs/>
          <w:color w:val="000000"/>
        </w:rPr>
        <w:t>)».</w:t>
      </w:r>
    </w:p>
    <w:p w:rsidR="005B038F" w:rsidRPr="005B038F" w:rsidRDefault="005B038F" w:rsidP="00160ED3">
      <w:pPr>
        <w:spacing w:before="120" w:after="200"/>
        <w:ind w:firstLine="708"/>
        <w:jc w:val="both"/>
        <w:rPr>
          <w:bCs/>
          <w:color w:val="000000"/>
        </w:rPr>
      </w:pPr>
      <w:r w:rsidRPr="005B038F">
        <w:rPr>
          <w:bCs/>
          <w:color w:val="000000"/>
        </w:rPr>
        <w:t>Зарубежный партнер в рамках международного коллектива должен представлять один из 18 центров Объединения: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Alfred Wegener Institute Helmholtz Centre for Polar and Marine Research (AWI)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proofErr w:type="spellStart"/>
      <w:r w:rsidRPr="005B038F">
        <w:rPr>
          <w:bCs/>
          <w:color w:val="000000"/>
          <w:lang w:val="en-US"/>
        </w:rPr>
        <w:t>Deutsches</w:t>
      </w:r>
      <w:proofErr w:type="spellEnd"/>
      <w:r w:rsidRPr="005B038F">
        <w:rPr>
          <w:bCs/>
          <w:color w:val="000000"/>
          <w:lang w:val="en-US"/>
        </w:rPr>
        <w:t xml:space="preserve"> </w:t>
      </w:r>
      <w:proofErr w:type="spellStart"/>
      <w:r w:rsidRPr="005B038F">
        <w:rPr>
          <w:bCs/>
          <w:color w:val="000000"/>
          <w:lang w:val="en-US"/>
        </w:rPr>
        <w:t>Elektronen</w:t>
      </w:r>
      <w:proofErr w:type="spellEnd"/>
      <w:r w:rsidRPr="005B038F">
        <w:rPr>
          <w:bCs/>
          <w:color w:val="000000"/>
          <w:lang w:val="en-US"/>
        </w:rPr>
        <w:t>-Synchrotron DESY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proofErr w:type="spellStart"/>
      <w:r w:rsidRPr="005B038F">
        <w:rPr>
          <w:bCs/>
          <w:color w:val="000000"/>
          <w:lang w:val="en-US"/>
        </w:rPr>
        <w:t>Forschungszentrum</w:t>
      </w:r>
      <w:proofErr w:type="spellEnd"/>
      <w:r w:rsidRPr="005B038F">
        <w:rPr>
          <w:bCs/>
          <w:color w:val="000000"/>
          <w:lang w:val="en-US"/>
        </w:rPr>
        <w:t xml:space="preserve"> </w:t>
      </w:r>
      <w:proofErr w:type="spellStart"/>
      <w:r w:rsidRPr="005B038F">
        <w:rPr>
          <w:bCs/>
          <w:color w:val="000000"/>
          <w:lang w:val="en-US"/>
        </w:rPr>
        <w:t>Julich</w:t>
      </w:r>
      <w:proofErr w:type="spellEnd"/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GEOMAR Helmholtz Centre for Ocean Research Kiel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German Aerospace Center (DLR)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German Cancer Research Centre (DKFZ)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German Center for Neurodegenerative Diseases (DZNE)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GSI Helmholtz Centre for Heavy Ion Research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 Centre for Environmental Research – UFZ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 Centre for Infection Research (HZI)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 Centre Potsdam - GFZ German Research Centre for Geosciences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 xml:space="preserve">Helmholtz </w:t>
      </w:r>
      <w:proofErr w:type="spellStart"/>
      <w:r w:rsidRPr="005B038F">
        <w:rPr>
          <w:bCs/>
          <w:color w:val="000000"/>
          <w:lang w:val="en-US"/>
        </w:rPr>
        <w:t>Zentrum</w:t>
      </w:r>
      <w:proofErr w:type="spellEnd"/>
      <w:r w:rsidRPr="005B038F">
        <w:rPr>
          <w:bCs/>
          <w:color w:val="000000"/>
          <w:lang w:val="en-US"/>
        </w:rPr>
        <w:t xml:space="preserve"> </w:t>
      </w:r>
      <w:proofErr w:type="spellStart"/>
      <w:r w:rsidRPr="005B038F">
        <w:rPr>
          <w:bCs/>
          <w:color w:val="000000"/>
          <w:lang w:val="en-US"/>
        </w:rPr>
        <w:t>Munchen</w:t>
      </w:r>
      <w:proofErr w:type="spellEnd"/>
      <w:r w:rsidRPr="005B038F">
        <w:rPr>
          <w:bCs/>
          <w:color w:val="000000"/>
          <w:lang w:val="en-US"/>
        </w:rPr>
        <w:t xml:space="preserve"> - German Research Center for Environmental Health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Helmholtz-</w:t>
      </w:r>
      <w:proofErr w:type="spellStart"/>
      <w:r w:rsidRPr="005B038F">
        <w:rPr>
          <w:bCs/>
          <w:color w:val="000000"/>
          <w:lang w:val="en-US"/>
        </w:rPr>
        <w:t>Zentrum</w:t>
      </w:r>
      <w:proofErr w:type="spellEnd"/>
      <w:r w:rsidRPr="005B038F">
        <w:rPr>
          <w:bCs/>
          <w:color w:val="000000"/>
          <w:lang w:val="en-US"/>
        </w:rPr>
        <w:t xml:space="preserve"> Berlin fur </w:t>
      </w:r>
      <w:proofErr w:type="spellStart"/>
      <w:r w:rsidRPr="005B038F">
        <w:rPr>
          <w:bCs/>
          <w:color w:val="000000"/>
          <w:lang w:val="en-US"/>
        </w:rPr>
        <w:t>Materialien</w:t>
      </w:r>
      <w:proofErr w:type="spellEnd"/>
      <w:r w:rsidRPr="005B038F">
        <w:rPr>
          <w:bCs/>
          <w:color w:val="000000"/>
          <w:lang w:val="en-US"/>
        </w:rPr>
        <w:t xml:space="preserve"> und </w:t>
      </w:r>
      <w:proofErr w:type="spellStart"/>
      <w:r w:rsidRPr="005B038F">
        <w:rPr>
          <w:bCs/>
          <w:color w:val="000000"/>
          <w:lang w:val="en-US"/>
        </w:rPr>
        <w:t>Energie</w:t>
      </w:r>
      <w:proofErr w:type="spellEnd"/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Helmholtz-</w:t>
      </w:r>
      <w:proofErr w:type="spellStart"/>
      <w:r w:rsidRPr="005B038F">
        <w:rPr>
          <w:bCs/>
          <w:color w:val="000000"/>
          <w:lang w:val="en-US"/>
        </w:rPr>
        <w:t>Zentrum</w:t>
      </w:r>
      <w:proofErr w:type="spellEnd"/>
      <w:r w:rsidRPr="005B038F">
        <w:rPr>
          <w:bCs/>
          <w:color w:val="000000"/>
          <w:lang w:val="en-US"/>
        </w:rPr>
        <w:t xml:space="preserve"> Dresden-</w:t>
      </w:r>
      <w:proofErr w:type="spellStart"/>
      <w:r w:rsidRPr="005B038F">
        <w:rPr>
          <w:bCs/>
          <w:color w:val="000000"/>
          <w:lang w:val="en-US"/>
        </w:rPr>
        <w:t>Rossendorf</w:t>
      </w:r>
      <w:proofErr w:type="spellEnd"/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Helmholtz-</w:t>
      </w:r>
      <w:proofErr w:type="spellStart"/>
      <w:r w:rsidRPr="005B038F">
        <w:rPr>
          <w:bCs/>
          <w:color w:val="000000"/>
          <w:lang w:val="en-US"/>
        </w:rPr>
        <w:t>Zentrum</w:t>
      </w:r>
      <w:proofErr w:type="spellEnd"/>
      <w:r w:rsidRPr="005B038F">
        <w:rPr>
          <w:bCs/>
          <w:color w:val="000000"/>
          <w:lang w:val="en-US"/>
        </w:rPr>
        <w:t xml:space="preserve"> </w:t>
      </w:r>
      <w:proofErr w:type="spellStart"/>
      <w:r w:rsidRPr="005B038F">
        <w:rPr>
          <w:bCs/>
          <w:color w:val="000000"/>
          <w:lang w:val="en-US"/>
        </w:rPr>
        <w:t>Geesthacht</w:t>
      </w:r>
      <w:proofErr w:type="spellEnd"/>
      <w:r w:rsidRPr="005B038F">
        <w:rPr>
          <w:bCs/>
          <w:color w:val="000000"/>
          <w:lang w:val="en-US"/>
        </w:rPr>
        <w:t xml:space="preserve"> Centre for Materials and Coastal Research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Karlsruhe Institute of Technology (KIT)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Max Delbruck Center for Molecular Medicine in the Helmholtz Association</w:t>
      </w:r>
    </w:p>
    <w:p w:rsidR="005B038F" w:rsidRPr="005B038F" w:rsidRDefault="005B038F" w:rsidP="00160ED3">
      <w:pPr>
        <w:pStyle w:val="af1"/>
        <w:numPr>
          <w:ilvl w:val="0"/>
          <w:numId w:val="19"/>
        </w:numPr>
        <w:ind w:left="1423" w:hanging="357"/>
        <w:rPr>
          <w:bCs/>
          <w:color w:val="000000"/>
          <w:lang w:val="en-US"/>
        </w:rPr>
      </w:pPr>
      <w:r w:rsidRPr="005B038F">
        <w:rPr>
          <w:bCs/>
          <w:color w:val="000000"/>
          <w:lang w:val="en-US"/>
        </w:rPr>
        <w:t>Max Planck Institute for Plasma Physics (IPP)</w:t>
      </w:r>
    </w:p>
    <w:p w:rsidR="005B038F" w:rsidRDefault="005B038F" w:rsidP="005558FC">
      <w:pPr>
        <w:spacing w:before="120" w:after="120"/>
        <w:ind w:firstLine="708"/>
        <w:jc w:val="both"/>
        <w:rPr>
          <w:bCs/>
          <w:color w:val="000000"/>
        </w:rPr>
      </w:pPr>
      <w:r w:rsidRPr="005B038F">
        <w:rPr>
          <w:bCs/>
          <w:color w:val="000000"/>
        </w:rPr>
        <w:lastRenderedPageBreak/>
        <w:t>Экспертиза проектов будет осуществляться как с российской, так и с немецкой стороны. Рассчитывать на финансирование смогут только те коллективы, которым удастся получить положительную оценку экспертов из обеих стран.</w:t>
      </w:r>
    </w:p>
    <w:p w:rsidR="005558FC" w:rsidRDefault="005558FC" w:rsidP="005558FC">
      <w:pPr>
        <w:spacing w:before="120" w:after="120"/>
        <w:ind w:firstLine="708"/>
        <w:jc w:val="both"/>
        <w:rPr>
          <w:bCs/>
          <w:color w:val="000000"/>
        </w:rPr>
      </w:pPr>
      <w:r w:rsidRPr="005558FC">
        <w:rPr>
          <w:bCs/>
          <w:color w:val="000000"/>
        </w:rPr>
        <w:t>Руководитель российского научного коллектива должен иметь не менее десяти</w:t>
      </w:r>
      <w:r>
        <w:rPr>
          <w:bCs/>
          <w:color w:val="000000"/>
        </w:rPr>
        <w:t xml:space="preserve"> различных публикаций </w:t>
      </w:r>
      <w:r w:rsidRPr="005558FC">
        <w:rPr>
          <w:bCs/>
          <w:color w:val="000000"/>
        </w:rPr>
        <w:t>в рецензируемых российских и зарубежных научных изданиях,</w:t>
      </w:r>
      <w:r>
        <w:rPr>
          <w:bCs/>
          <w:color w:val="000000"/>
        </w:rPr>
        <w:t xml:space="preserve"> </w:t>
      </w:r>
      <w:r w:rsidRPr="005558FC">
        <w:rPr>
          <w:bCs/>
          <w:color w:val="000000"/>
        </w:rPr>
        <w:t>индексируемых в базах данных «Сеть науки» (</w:t>
      </w:r>
      <w:proofErr w:type="spellStart"/>
      <w:r w:rsidRPr="005558FC">
        <w:rPr>
          <w:bCs/>
          <w:color w:val="000000"/>
        </w:rPr>
        <w:t>Web</w:t>
      </w:r>
      <w:proofErr w:type="spellEnd"/>
      <w:r w:rsidRPr="005558FC">
        <w:rPr>
          <w:bCs/>
          <w:color w:val="000000"/>
        </w:rPr>
        <w:t xml:space="preserve"> </w:t>
      </w:r>
      <w:proofErr w:type="spellStart"/>
      <w:r w:rsidRPr="005558FC">
        <w:rPr>
          <w:bCs/>
          <w:color w:val="000000"/>
        </w:rPr>
        <w:t>of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Science</w:t>
      </w:r>
      <w:proofErr w:type="spellEnd"/>
      <w:r>
        <w:rPr>
          <w:bCs/>
          <w:color w:val="000000"/>
        </w:rPr>
        <w:t>) или «</w:t>
      </w:r>
      <w:proofErr w:type="spellStart"/>
      <w:r>
        <w:rPr>
          <w:bCs/>
          <w:color w:val="000000"/>
        </w:rPr>
        <w:t>Скопус</w:t>
      </w:r>
      <w:proofErr w:type="spellEnd"/>
      <w:r>
        <w:rPr>
          <w:bCs/>
          <w:color w:val="000000"/>
        </w:rPr>
        <w:t>» (</w:t>
      </w:r>
      <w:proofErr w:type="spellStart"/>
      <w:r>
        <w:rPr>
          <w:bCs/>
          <w:color w:val="000000"/>
        </w:rPr>
        <w:t>Scopus</w:t>
      </w:r>
      <w:proofErr w:type="spellEnd"/>
      <w:r>
        <w:rPr>
          <w:bCs/>
          <w:color w:val="000000"/>
        </w:rPr>
        <w:t>)</w:t>
      </w:r>
      <w:r w:rsidRPr="005558FC">
        <w:rPr>
          <w:bCs/>
          <w:color w:val="000000"/>
        </w:rPr>
        <w:t xml:space="preserve">,опубликованных в период с 1 января 2014 года до даты подачи заявки. </w:t>
      </w:r>
    </w:p>
    <w:p w:rsidR="005B038F" w:rsidRDefault="005B038F" w:rsidP="005558FC">
      <w:pPr>
        <w:spacing w:before="120" w:after="120"/>
        <w:ind w:firstLine="708"/>
        <w:jc w:val="both"/>
        <w:rPr>
          <w:bCs/>
          <w:color w:val="000000"/>
        </w:rPr>
      </w:pPr>
      <w:r w:rsidRPr="005B038F">
        <w:rPr>
          <w:b/>
          <w:bCs/>
          <w:color w:val="000000"/>
        </w:rPr>
        <w:t xml:space="preserve">Размер одного гранта </w:t>
      </w:r>
      <w:proofErr w:type="gramStart"/>
      <w:r w:rsidRPr="005B038F">
        <w:rPr>
          <w:b/>
          <w:bCs/>
          <w:color w:val="000000"/>
        </w:rPr>
        <w:t>с</w:t>
      </w:r>
      <w:proofErr w:type="gramEnd"/>
      <w:r w:rsidRPr="005B038F">
        <w:rPr>
          <w:b/>
          <w:bCs/>
          <w:color w:val="000000"/>
        </w:rPr>
        <w:t xml:space="preserve"> стороны РНФ составит от 4 до 6 миллионов рублей ежегодно</w:t>
      </w:r>
      <w:r w:rsidRPr="005B038F">
        <w:rPr>
          <w:bCs/>
          <w:color w:val="000000"/>
        </w:rPr>
        <w:t>, а сами трехлетние научные проекты планируются к реализации в 2019-2021 годах.</w:t>
      </w:r>
    </w:p>
    <w:p w:rsidR="00F139A9" w:rsidRPr="00F139A9" w:rsidRDefault="00F139A9" w:rsidP="005558FC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t xml:space="preserve">Дата окончания подачи заявок: </w:t>
      </w:r>
      <w:r w:rsidR="005B038F" w:rsidRPr="005B038F">
        <w:rPr>
          <w:b/>
        </w:rPr>
        <w:t>до 30 ноября 2018 г</w:t>
      </w:r>
    </w:p>
    <w:p w:rsidR="00F139A9" w:rsidRPr="00394CBA" w:rsidRDefault="00F139A9" w:rsidP="00F139A9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2" w:history="1">
        <w:r w:rsidR="005B038F" w:rsidRPr="005B038F">
          <w:rPr>
            <w:rStyle w:val="a4"/>
          </w:rPr>
          <w:t>http://www.rscf.ru/ru/node/3321</w:t>
        </w:r>
      </w:hyperlink>
      <w:r w:rsidR="005B038F">
        <w:rPr>
          <w:b/>
        </w:rPr>
        <w:t xml:space="preserve"> </w:t>
      </w:r>
    </w:p>
    <w:p w:rsidR="00F139A9" w:rsidRPr="00394CBA" w:rsidRDefault="00F139A9" w:rsidP="00F139A9">
      <w:pPr>
        <w:pBdr>
          <w:bottom w:val="single" w:sz="4" w:space="1" w:color="auto"/>
        </w:pBdr>
        <w:spacing w:before="120" w:after="120"/>
        <w:ind w:firstLine="708"/>
      </w:pPr>
    </w:p>
    <w:p w:rsidR="00755B72" w:rsidRDefault="00755B72" w:rsidP="00755B72"/>
    <w:p w:rsidR="005B038F" w:rsidRDefault="005B038F" w:rsidP="005558FC">
      <w:pPr>
        <w:pStyle w:val="3"/>
        <w:spacing w:after="200"/>
      </w:pPr>
      <w:bookmarkStart w:id="7" w:name="_Toc524530159"/>
      <w:r>
        <w:t xml:space="preserve">РФФИ. </w:t>
      </w:r>
      <w:r w:rsidR="005558FC" w:rsidRPr="005558FC">
        <w:t xml:space="preserve">Конкурс на лучшие научные проекты фундаментальных исследований 2019-2021 </w:t>
      </w:r>
      <w:proofErr w:type="spellStart"/>
      <w:proofErr w:type="gramStart"/>
      <w:r w:rsidR="005558FC" w:rsidRPr="005558FC">
        <w:t>гг</w:t>
      </w:r>
      <w:proofErr w:type="spellEnd"/>
      <w:proofErr w:type="gramEnd"/>
      <w:r w:rsidR="005558FC" w:rsidRPr="005558FC">
        <w:t>, проводимый совместно РФФИ и Фондом «Дом наук о человеке» Франции</w:t>
      </w:r>
      <w:bookmarkEnd w:id="7"/>
    </w:p>
    <w:p w:rsidR="005558FC" w:rsidRDefault="005558FC" w:rsidP="007C3823">
      <w:pPr>
        <w:spacing w:after="200"/>
        <w:ind w:firstLine="709"/>
        <w:jc w:val="both"/>
      </w:pPr>
      <w:r>
        <w:t>Российский фонд фундаментальных исследований (РФФИ) и Фонд «Дом наук о человеке» Франции объявляют о проведении конкурса на лучшие научные проекты фундаментальных исследований, проводимых совместно российскими и французскими учеными.</w:t>
      </w:r>
    </w:p>
    <w:p w:rsidR="005558FC" w:rsidRDefault="005558FC" w:rsidP="007C3823">
      <w:pPr>
        <w:spacing w:after="200"/>
        <w:ind w:firstLine="709"/>
        <w:jc w:val="both"/>
      </w:pPr>
      <w:r>
        <w:t xml:space="preserve">Код конкурса: </w:t>
      </w:r>
      <w:proofErr w:type="spellStart"/>
      <w:r>
        <w:t>ФДНЧ_а</w:t>
      </w:r>
      <w:proofErr w:type="spellEnd"/>
    </w:p>
    <w:p w:rsidR="005558FC" w:rsidRDefault="005558FC" w:rsidP="007C3823">
      <w:pPr>
        <w:spacing w:after="200"/>
        <w:ind w:firstLine="709"/>
        <w:jc w:val="both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</w:r>
    </w:p>
    <w:p w:rsidR="007C3823" w:rsidRDefault="007C3823" w:rsidP="007C3823">
      <w:pPr>
        <w:spacing w:after="200"/>
        <w:ind w:firstLine="709"/>
        <w:jc w:val="both"/>
      </w:pPr>
      <w:proofErr w:type="gramStart"/>
      <w:r w:rsidRPr="007C3823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5558FC" w:rsidRDefault="005558FC" w:rsidP="007C3823">
      <w:pPr>
        <w:spacing w:after="200"/>
        <w:ind w:firstLine="709"/>
        <w:jc w:val="both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5558FC" w:rsidRDefault="005558FC" w:rsidP="007C3823">
      <w:pPr>
        <w:ind w:left="708"/>
        <w:jc w:val="both"/>
      </w:pPr>
      <w:r>
        <w:t>(09) история, археология, этнология и антропология;</w:t>
      </w:r>
    </w:p>
    <w:p w:rsidR="005558FC" w:rsidRDefault="005558FC" w:rsidP="007C3823">
      <w:pPr>
        <w:ind w:left="708"/>
        <w:jc w:val="both"/>
      </w:pPr>
      <w:r>
        <w:t>(10) экономика;</w:t>
      </w:r>
    </w:p>
    <w:p w:rsidR="005558FC" w:rsidRDefault="005558FC" w:rsidP="007C3823">
      <w:pPr>
        <w:ind w:left="708"/>
        <w:jc w:val="both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5558FC" w:rsidRDefault="005558FC" w:rsidP="007C3823">
      <w:pPr>
        <w:ind w:left="708"/>
        <w:jc w:val="both"/>
      </w:pPr>
      <w:r>
        <w:t>(12) филология и искусствоведение;</w:t>
      </w:r>
    </w:p>
    <w:p w:rsidR="005558FC" w:rsidRDefault="005558FC" w:rsidP="007C3823">
      <w:pPr>
        <w:ind w:left="708"/>
        <w:jc w:val="both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5558FC" w:rsidRDefault="005558FC" w:rsidP="007C3823">
      <w:pPr>
        <w:spacing w:after="200"/>
        <w:ind w:left="709"/>
        <w:jc w:val="both"/>
      </w:pPr>
      <w:r>
        <w:t>(14) глобальные проблемы и международные отношения</w:t>
      </w:r>
    </w:p>
    <w:p w:rsidR="00160ED3" w:rsidRPr="00160ED3" w:rsidRDefault="00160ED3" w:rsidP="007C3823">
      <w:pPr>
        <w:jc w:val="both"/>
        <w:rPr>
          <w:b/>
        </w:rPr>
      </w:pPr>
      <w:r>
        <w:tab/>
      </w:r>
      <w:r w:rsidRPr="00160ED3">
        <w:rPr>
          <w:b/>
        </w:rPr>
        <w:t>Максимальный размер гранта: 1 500 000 рублей в год.</w:t>
      </w:r>
    </w:p>
    <w:p w:rsidR="005558FC" w:rsidRPr="00F139A9" w:rsidRDefault="005558FC" w:rsidP="007C3823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lastRenderedPageBreak/>
        <w:t xml:space="preserve">Дата окончания подачи заявок: </w:t>
      </w:r>
      <w:r w:rsidRPr="005B038F">
        <w:rPr>
          <w:b/>
        </w:rPr>
        <w:t xml:space="preserve">до </w:t>
      </w:r>
      <w:r w:rsidR="00160ED3">
        <w:rPr>
          <w:b/>
        </w:rPr>
        <w:t>12</w:t>
      </w:r>
      <w:r w:rsidRPr="005B038F">
        <w:rPr>
          <w:b/>
        </w:rPr>
        <w:t xml:space="preserve"> ноября 2018 г</w:t>
      </w:r>
    </w:p>
    <w:p w:rsidR="005558FC" w:rsidRDefault="005558FC" w:rsidP="007C3823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3" w:history="1">
        <w:r w:rsidR="00160ED3" w:rsidRPr="00EE4698">
          <w:rPr>
            <w:rStyle w:val="a4"/>
          </w:rPr>
          <w:t>http://www.rfbr.ru/rffi/ru/contest/o_2077515</w:t>
        </w:r>
      </w:hyperlink>
      <w:r w:rsidR="00160ED3">
        <w:t xml:space="preserve"> </w:t>
      </w:r>
    </w:p>
    <w:p w:rsidR="00160ED3" w:rsidRPr="00394CBA" w:rsidRDefault="00160ED3" w:rsidP="00160ED3">
      <w:pPr>
        <w:pBdr>
          <w:bottom w:val="single" w:sz="4" w:space="1" w:color="auto"/>
        </w:pBdr>
        <w:spacing w:before="120" w:after="120"/>
        <w:ind w:firstLine="708"/>
      </w:pPr>
    </w:p>
    <w:p w:rsidR="00160ED3" w:rsidRDefault="00160ED3" w:rsidP="00160ED3">
      <w:pPr>
        <w:pStyle w:val="3"/>
      </w:pPr>
      <w:bookmarkStart w:id="8" w:name="_Toc524530160"/>
      <w:r>
        <w:t xml:space="preserve">РФФИ. </w:t>
      </w:r>
      <w:r w:rsidRPr="00160ED3">
        <w:t xml:space="preserve">Конкурс на лучшие научные проекты фундаментальных исследований 2019-2021 </w:t>
      </w:r>
      <w:proofErr w:type="spellStart"/>
      <w:proofErr w:type="gramStart"/>
      <w:r w:rsidRPr="00160ED3">
        <w:t>гг</w:t>
      </w:r>
      <w:proofErr w:type="spellEnd"/>
      <w:proofErr w:type="gramEnd"/>
      <w:r w:rsidRPr="00160ED3">
        <w:t>, проводимый совместно РФФИ и Фондом «За русский язык и культуру» в Венгрии</w:t>
      </w:r>
      <w:bookmarkEnd w:id="8"/>
    </w:p>
    <w:p w:rsidR="00160ED3" w:rsidRDefault="00160ED3" w:rsidP="00160ED3"/>
    <w:p w:rsidR="00160ED3" w:rsidRDefault="00160ED3" w:rsidP="007C3823">
      <w:pPr>
        <w:spacing w:after="200"/>
        <w:ind w:firstLine="709"/>
        <w:jc w:val="both"/>
      </w:pPr>
      <w:r>
        <w:t>Российский фонд фундаментальных исследований (РФФИ) и Фонд «За русский язык и культуру» в Венгрии объявляют о проведении конкурса на лучшие научные проекты фундаментальных исследований, проводимых совместно российскими и венгерскими учеными.</w:t>
      </w:r>
    </w:p>
    <w:p w:rsidR="00160ED3" w:rsidRDefault="00160ED3" w:rsidP="007C3823">
      <w:pPr>
        <w:spacing w:after="200"/>
        <w:ind w:firstLine="709"/>
        <w:jc w:val="both"/>
      </w:pPr>
      <w:r>
        <w:t xml:space="preserve">Код конкурса: </w:t>
      </w:r>
      <w:proofErr w:type="spellStart"/>
      <w:r>
        <w:t>РЯИК_а</w:t>
      </w:r>
      <w:proofErr w:type="spellEnd"/>
    </w:p>
    <w:p w:rsidR="00160ED3" w:rsidRDefault="00160ED3" w:rsidP="007C3823">
      <w:pPr>
        <w:spacing w:after="200"/>
        <w:ind w:firstLine="709"/>
        <w:jc w:val="both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Венгрии.</w:t>
      </w:r>
    </w:p>
    <w:p w:rsidR="007C3823" w:rsidRDefault="007C3823" w:rsidP="007C3823">
      <w:pPr>
        <w:spacing w:after="200"/>
        <w:ind w:firstLine="709"/>
        <w:jc w:val="both"/>
      </w:pPr>
      <w:proofErr w:type="gramStart"/>
      <w:r w:rsidRPr="007C3823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160ED3" w:rsidRDefault="00160ED3" w:rsidP="007C3823">
      <w:pPr>
        <w:spacing w:after="200"/>
        <w:ind w:firstLine="709"/>
        <w:jc w:val="both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60ED3" w:rsidRDefault="00160ED3" w:rsidP="007C3823">
      <w:pPr>
        <w:ind w:firstLine="709"/>
        <w:jc w:val="both"/>
      </w:pPr>
      <w:r>
        <w:t>(09) история, археология, этнология и антропология;</w:t>
      </w:r>
    </w:p>
    <w:p w:rsidR="00160ED3" w:rsidRDefault="00160ED3" w:rsidP="007C3823">
      <w:pPr>
        <w:ind w:firstLine="709"/>
        <w:jc w:val="both"/>
      </w:pPr>
      <w:r>
        <w:t>(10) экономика;</w:t>
      </w:r>
    </w:p>
    <w:p w:rsidR="00160ED3" w:rsidRDefault="00160ED3" w:rsidP="007C3823">
      <w:pPr>
        <w:ind w:firstLine="709"/>
        <w:jc w:val="both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160ED3" w:rsidRDefault="00160ED3" w:rsidP="007C3823">
      <w:pPr>
        <w:ind w:firstLine="709"/>
        <w:jc w:val="both"/>
      </w:pPr>
      <w:r>
        <w:t>(12) филология и искусствоведение;</w:t>
      </w:r>
    </w:p>
    <w:p w:rsidR="00160ED3" w:rsidRDefault="00160ED3" w:rsidP="007C3823">
      <w:pPr>
        <w:ind w:firstLine="709"/>
        <w:jc w:val="both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160ED3" w:rsidRDefault="00160ED3" w:rsidP="007C3823">
      <w:pPr>
        <w:spacing w:after="200"/>
        <w:ind w:firstLine="709"/>
        <w:jc w:val="both"/>
      </w:pPr>
      <w:r>
        <w:t>(14) глобальные проблемы и международные отношения</w:t>
      </w:r>
    </w:p>
    <w:p w:rsidR="00160ED3" w:rsidRDefault="00160ED3" w:rsidP="007C3823">
      <w:pPr>
        <w:spacing w:after="200"/>
        <w:ind w:firstLine="709"/>
        <w:jc w:val="both"/>
        <w:rPr>
          <w:b/>
        </w:rPr>
      </w:pPr>
      <w:r w:rsidRPr="00160ED3">
        <w:rPr>
          <w:b/>
        </w:rPr>
        <w:t>Максимальный размер гранта: 1 500 000 рублей в год.</w:t>
      </w:r>
    </w:p>
    <w:p w:rsidR="00160ED3" w:rsidRPr="00F139A9" w:rsidRDefault="00160ED3" w:rsidP="007C3823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5B038F">
        <w:rPr>
          <w:b/>
        </w:rPr>
        <w:t xml:space="preserve">до </w:t>
      </w:r>
      <w:r>
        <w:rPr>
          <w:b/>
        </w:rPr>
        <w:t>12</w:t>
      </w:r>
      <w:r w:rsidRPr="005B038F">
        <w:rPr>
          <w:b/>
        </w:rPr>
        <w:t xml:space="preserve"> ноября 2018 г</w:t>
      </w:r>
    </w:p>
    <w:p w:rsidR="00160ED3" w:rsidRDefault="00160ED3" w:rsidP="00160ED3">
      <w:pPr>
        <w:pBdr>
          <w:bottom w:val="single" w:sz="4" w:space="1" w:color="auto"/>
        </w:pBd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4" w:history="1">
        <w:r w:rsidRPr="00EE4698">
          <w:rPr>
            <w:rStyle w:val="a4"/>
          </w:rPr>
          <w:t>http://www.rfbr.ru/rffi/ru/contest/n_812/o_2077483</w:t>
        </w:r>
      </w:hyperlink>
      <w:r>
        <w:t xml:space="preserve"> </w:t>
      </w:r>
    </w:p>
    <w:p w:rsidR="00160ED3" w:rsidRDefault="00160ED3" w:rsidP="00160ED3">
      <w:pPr>
        <w:pBdr>
          <w:bottom w:val="single" w:sz="4" w:space="1" w:color="auto"/>
        </w:pBdr>
        <w:spacing w:before="120" w:after="120"/>
        <w:ind w:firstLine="708"/>
      </w:pPr>
    </w:p>
    <w:p w:rsidR="007C3823" w:rsidRDefault="007C3823" w:rsidP="00160ED3">
      <w:pPr>
        <w:pBdr>
          <w:bottom w:val="single" w:sz="4" w:space="1" w:color="auto"/>
        </w:pBdr>
        <w:spacing w:before="120" w:after="120"/>
        <w:ind w:firstLine="708"/>
      </w:pPr>
    </w:p>
    <w:p w:rsidR="00160ED3" w:rsidRDefault="00160ED3" w:rsidP="00160ED3">
      <w:pPr>
        <w:pStyle w:val="3"/>
      </w:pPr>
      <w:bookmarkStart w:id="9" w:name="_Toc524530161"/>
      <w:r>
        <w:lastRenderedPageBreak/>
        <w:t xml:space="preserve">РФФИ. </w:t>
      </w:r>
      <w:r w:rsidRPr="00160ED3">
        <w:t xml:space="preserve">Конкурс на лучшие научные проекты фундаментальных исследований 2019-2021 </w:t>
      </w:r>
      <w:proofErr w:type="spellStart"/>
      <w:proofErr w:type="gramStart"/>
      <w:r w:rsidRPr="00160ED3">
        <w:t>гг</w:t>
      </w:r>
      <w:proofErr w:type="spellEnd"/>
      <w:proofErr w:type="gramEnd"/>
      <w:r w:rsidRPr="00160ED3">
        <w:t>, проводимый совместно РФФИ и Министерством образования и науки Республики Южная Осетия</w:t>
      </w:r>
      <w:bookmarkEnd w:id="9"/>
    </w:p>
    <w:p w:rsidR="00160ED3" w:rsidRDefault="00160ED3" w:rsidP="00160ED3"/>
    <w:p w:rsidR="00160ED3" w:rsidRDefault="00160ED3" w:rsidP="007C3823">
      <w:pPr>
        <w:spacing w:after="200"/>
        <w:ind w:firstLine="709"/>
        <w:jc w:val="both"/>
      </w:pPr>
      <w:r>
        <w:t>Российский фонд фундаментальных исследований (РФФИ) и Министерство образования и науки Республики Южная Осетия объявляют о проведении конкурса на лучшие научные проекты фундаментальных исследований, проводимых совместно российскими и южноосетинскими учеными.</w:t>
      </w:r>
    </w:p>
    <w:p w:rsidR="00160ED3" w:rsidRDefault="00160ED3" w:rsidP="007C3823">
      <w:pPr>
        <w:spacing w:after="200"/>
        <w:ind w:firstLine="709"/>
        <w:jc w:val="both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Южной Осетии.</w:t>
      </w:r>
    </w:p>
    <w:p w:rsidR="007C3823" w:rsidRDefault="007C3823" w:rsidP="007C3823">
      <w:pPr>
        <w:spacing w:after="200"/>
        <w:ind w:firstLine="709"/>
        <w:jc w:val="both"/>
      </w:pPr>
      <w:proofErr w:type="gramStart"/>
      <w:r w:rsidRPr="007C3823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160ED3" w:rsidRDefault="00160ED3" w:rsidP="007C3823">
      <w:pPr>
        <w:spacing w:after="200"/>
        <w:ind w:firstLine="709"/>
        <w:jc w:val="both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60ED3" w:rsidRDefault="00160ED3" w:rsidP="007C3823">
      <w:pPr>
        <w:ind w:firstLine="709"/>
        <w:jc w:val="both"/>
      </w:pPr>
      <w:r>
        <w:t>(09) история, археология, этнология и антропология;</w:t>
      </w:r>
    </w:p>
    <w:p w:rsidR="00160ED3" w:rsidRDefault="00160ED3" w:rsidP="007C3823">
      <w:pPr>
        <w:ind w:firstLine="709"/>
        <w:jc w:val="both"/>
      </w:pPr>
      <w:r>
        <w:t>(10) экономика;</w:t>
      </w:r>
    </w:p>
    <w:p w:rsidR="00160ED3" w:rsidRDefault="00160ED3" w:rsidP="007C3823">
      <w:pPr>
        <w:ind w:firstLine="709"/>
        <w:jc w:val="both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160ED3" w:rsidRDefault="00160ED3" w:rsidP="007C3823">
      <w:pPr>
        <w:ind w:firstLine="709"/>
        <w:jc w:val="both"/>
      </w:pPr>
      <w:r>
        <w:t>(12) филология и искусствоведение;</w:t>
      </w:r>
    </w:p>
    <w:p w:rsidR="00160ED3" w:rsidRDefault="00160ED3" w:rsidP="007C3823">
      <w:pPr>
        <w:ind w:firstLine="709"/>
        <w:jc w:val="both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160ED3" w:rsidRDefault="00160ED3" w:rsidP="007C3823">
      <w:pPr>
        <w:spacing w:after="200"/>
        <w:ind w:firstLine="709"/>
        <w:jc w:val="both"/>
      </w:pPr>
      <w:r>
        <w:t>(14) глобальные проблемы и международные отношения</w:t>
      </w:r>
    </w:p>
    <w:p w:rsidR="00160ED3" w:rsidRDefault="00160ED3" w:rsidP="00160ED3">
      <w:pPr>
        <w:spacing w:after="200"/>
        <w:ind w:firstLine="709"/>
        <w:rPr>
          <w:b/>
        </w:rPr>
      </w:pPr>
      <w:r w:rsidRPr="00160ED3">
        <w:rPr>
          <w:b/>
        </w:rPr>
        <w:t>Максимальный размер гранта: 1 500 000 рублей в год.</w:t>
      </w:r>
    </w:p>
    <w:p w:rsidR="00160ED3" w:rsidRPr="00F139A9" w:rsidRDefault="00160ED3" w:rsidP="00160ED3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5B038F">
        <w:rPr>
          <w:b/>
        </w:rPr>
        <w:t xml:space="preserve">до </w:t>
      </w:r>
      <w:r>
        <w:rPr>
          <w:b/>
        </w:rPr>
        <w:t>12</w:t>
      </w:r>
      <w:r w:rsidRPr="005B038F">
        <w:rPr>
          <w:b/>
        </w:rPr>
        <w:t xml:space="preserve"> ноября 2018 г</w:t>
      </w:r>
    </w:p>
    <w:p w:rsidR="00160ED3" w:rsidRDefault="00160ED3" w:rsidP="00160ED3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5" w:history="1">
        <w:r w:rsidRPr="00EE4698">
          <w:rPr>
            <w:rStyle w:val="a4"/>
          </w:rPr>
          <w:t>http://www.rfbr.ru/rffi/ru/contest/o_2077432</w:t>
        </w:r>
      </w:hyperlink>
      <w:r>
        <w:t xml:space="preserve"> </w:t>
      </w:r>
    </w:p>
    <w:p w:rsidR="00160ED3" w:rsidRDefault="00160ED3" w:rsidP="00160ED3">
      <w:pPr>
        <w:pBdr>
          <w:bottom w:val="single" w:sz="4" w:space="1" w:color="auto"/>
        </w:pBdr>
        <w:spacing w:before="120" w:after="120"/>
        <w:ind w:firstLine="708"/>
      </w:pPr>
    </w:p>
    <w:p w:rsidR="00160ED3" w:rsidRDefault="00160ED3" w:rsidP="00160ED3">
      <w:pPr>
        <w:pStyle w:val="3"/>
      </w:pPr>
      <w:bookmarkStart w:id="10" w:name="_Toc524530162"/>
      <w:r>
        <w:t xml:space="preserve">РФФИ. </w:t>
      </w:r>
      <w:r w:rsidRPr="00160ED3">
        <w:t xml:space="preserve">Конкурс на лучшие научные проекты фундаментальных исследований 2019-2021 </w:t>
      </w:r>
      <w:proofErr w:type="spellStart"/>
      <w:proofErr w:type="gramStart"/>
      <w:r w:rsidRPr="00160ED3">
        <w:t>гг</w:t>
      </w:r>
      <w:proofErr w:type="spellEnd"/>
      <w:proofErr w:type="gramEnd"/>
      <w:r w:rsidRPr="00160ED3">
        <w:t>, проводимый совместно РФФИ и Академией общественных наук Китая</w:t>
      </w:r>
      <w:bookmarkEnd w:id="10"/>
    </w:p>
    <w:p w:rsidR="00160ED3" w:rsidRDefault="00160ED3" w:rsidP="00160ED3"/>
    <w:p w:rsidR="00160ED3" w:rsidRDefault="00160ED3" w:rsidP="007C3823">
      <w:pPr>
        <w:spacing w:after="200"/>
        <w:ind w:firstLine="709"/>
        <w:jc w:val="both"/>
      </w:pPr>
      <w:r>
        <w:t>Российский фонд фундаментальных исследований (РФФИ) и Академия общественных наук Китая объявляют о проведении конкурса на лучшие научные проекты фундаментальных исследований, проводимых совместно российскими и китайскими учеными.</w:t>
      </w:r>
    </w:p>
    <w:p w:rsidR="00160ED3" w:rsidRDefault="00160ED3" w:rsidP="007C3823">
      <w:pPr>
        <w:spacing w:after="200"/>
        <w:ind w:firstLine="709"/>
        <w:jc w:val="both"/>
      </w:pPr>
      <w:r>
        <w:t>Код конкурса – «</w:t>
      </w:r>
      <w:proofErr w:type="spellStart"/>
      <w:r>
        <w:t>КАОН_а</w:t>
      </w:r>
      <w:proofErr w:type="spellEnd"/>
      <w:r>
        <w:t>».</w:t>
      </w:r>
    </w:p>
    <w:p w:rsidR="007C3823" w:rsidRDefault="00160ED3" w:rsidP="007C3823">
      <w:pPr>
        <w:spacing w:after="200"/>
        <w:ind w:firstLine="709"/>
        <w:jc w:val="both"/>
      </w:pPr>
      <w:r>
        <w:lastRenderedPageBreak/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</w:t>
      </w:r>
    </w:p>
    <w:p w:rsidR="007C3823" w:rsidRDefault="007C3823" w:rsidP="007C3823">
      <w:pPr>
        <w:spacing w:after="200"/>
        <w:ind w:firstLine="709"/>
        <w:jc w:val="both"/>
      </w:pPr>
      <w:proofErr w:type="gramStart"/>
      <w:r w:rsidRPr="007C3823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160ED3" w:rsidRDefault="00160ED3" w:rsidP="007C3823">
      <w:pPr>
        <w:spacing w:after="200"/>
        <w:ind w:firstLine="709"/>
        <w:jc w:val="both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60ED3" w:rsidRDefault="00160ED3" w:rsidP="007C3823">
      <w:pPr>
        <w:ind w:firstLine="709"/>
        <w:jc w:val="both"/>
      </w:pPr>
      <w:r>
        <w:t>(09) история, археология, этнология и антропология;</w:t>
      </w:r>
    </w:p>
    <w:p w:rsidR="00160ED3" w:rsidRDefault="00160ED3" w:rsidP="007C3823">
      <w:pPr>
        <w:ind w:firstLine="709"/>
        <w:jc w:val="both"/>
      </w:pPr>
      <w:r>
        <w:t>(10) экономика;</w:t>
      </w:r>
    </w:p>
    <w:p w:rsidR="00160ED3" w:rsidRDefault="00160ED3" w:rsidP="007C3823">
      <w:pPr>
        <w:ind w:firstLine="709"/>
        <w:jc w:val="both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160ED3" w:rsidRDefault="00160ED3" w:rsidP="007C3823">
      <w:pPr>
        <w:ind w:firstLine="709"/>
        <w:jc w:val="both"/>
      </w:pPr>
      <w:r>
        <w:t>(12) филология и искусствоведение;</w:t>
      </w:r>
    </w:p>
    <w:p w:rsidR="00160ED3" w:rsidRDefault="00160ED3" w:rsidP="007C3823">
      <w:pPr>
        <w:ind w:firstLine="709"/>
        <w:jc w:val="both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160ED3" w:rsidRDefault="00160ED3" w:rsidP="007C3823">
      <w:pPr>
        <w:spacing w:after="200"/>
        <w:ind w:firstLine="709"/>
        <w:jc w:val="both"/>
      </w:pPr>
      <w:r>
        <w:t>(14) глобальные проблемы и международные отношения</w:t>
      </w:r>
    </w:p>
    <w:p w:rsidR="00160ED3" w:rsidRDefault="00160ED3" w:rsidP="007C3823">
      <w:pPr>
        <w:spacing w:after="200"/>
        <w:ind w:firstLine="709"/>
        <w:jc w:val="both"/>
        <w:rPr>
          <w:b/>
        </w:rPr>
      </w:pPr>
      <w:r w:rsidRPr="00160ED3">
        <w:rPr>
          <w:b/>
        </w:rPr>
        <w:t>Максимальный размер гранта: 1 500 000 рублей в год.</w:t>
      </w:r>
    </w:p>
    <w:p w:rsidR="00160ED3" w:rsidRPr="00F139A9" w:rsidRDefault="00160ED3" w:rsidP="007C3823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5B038F">
        <w:rPr>
          <w:b/>
        </w:rPr>
        <w:t xml:space="preserve">до </w:t>
      </w:r>
      <w:r>
        <w:rPr>
          <w:b/>
        </w:rPr>
        <w:t>12</w:t>
      </w:r>
      <w:r w:rsidRPr="005B038F">
        <w:rPr>
          <w:b/>
        </w:rPr>
        <w:t xml:space="preserve"> ноября 2018 г</w:t>
      </w:r>
    </w:p>
    <w:p w:rsidR="00160ED3" w:rsidRDefault="00160ED3" w:rsidP="00160ED3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6" w:history="1">
        <w:r w:rsidRPr="00EE4698">
          <w:rPr>
            <w:rStyle w:val="a4"/>
          </w:rPr>
          <w:t>http://www.rfbr.ru/rffi/ru/contest/n_812/o_2077346</w:t>
        </w:r>
      </w:hyperlink>
      <w:r>
        <w:t xml:space="preserve"> </w:t>
      </w:r>
    </w:p>
    <w:p w:rsidR="00160ED3" w:rsidRDefault="00160ED3" w:rsidP="00160ED3">
      <w:pPr>
        <w:pBdr>
          <w:bottom w:val="single" w:sz="4" w:space="1" w:color="auto"/>
        </w:pBdr>
        <w:spacing w:before="120" w:after="120"/>
        <w:ind w:firstLine="708"/>
      </w:pPr>
    </w:p>
    <w:p w:rsidR="00160ED3" w:rsidRDefault="00160ED3" w:rsidP="00160ED3">
      <w:pPr>
        <w:pStyle w:val="3"/>
      </w:pPr>
      <w:bookmarkStart w:id="11" w:name="_Toc524530163"/>
      <w:r>
        <w:t xml:space="preserve">РФФИ. </w:t>
      </w:r>
      <w:r w:rsidRPr="00160ED3">
        <w:t xml:space="preserve">Конкурс научных проектов 2019-2021 </w:t>
      </w:r>
      <w:proofErr w:type="spellStart"/>
      <w:proofErr w:type="gramStart"/>
      <w:r w:rsidRPr="00160ED3">
        <w:t>гг</w:t>
      </w:r>
      <w:proofErr w:type="spellEnd"/>
      <w:proofErr w:type="gramEnd"/>
      <w:r w:rsidRPr="00160ED3">
        <w:t>, проводимый совместно РФФИ и Вьетнамской академией общественных наук</w:t>
      </w:r>
      <w:bookmarkEnd w:id="11"/>
    </w:p>
    <w:p w:rsidR="00160ED3" w:rsidRDefault="00160ED3" w:rsidP="00160ED3"/>
    <w:p w:rsidR="00160ED3" w:rsidRDefault="00160ED3" w:rsidP="007C3823">
      <w:pPr>
        <w:spacing w:after="200"/>
        <w:ind w:firstLine="709"/>
        <w:jc w:val="both"/>
      </w:pPr>
      <w:r>
        <w:t>Российский фонд фундаментальных исследований (РФФИ) и Вьетнамская академия общественных наук объявляют о проведении конкурса на лучшие научные проекты фундаментальных исследований, проводимых совместно российскими и вьетнамскими учеными.</w:t>
      </w:r>
    </w:p>
    <w:p w:rsidR="00160ED3" w:rsidRDefault="00160ED3" w:rsidP="007C3823">
      <w:pPr>
        <w:spacing w:after="200"/>
        <w:ind w:firstLine="709"/>
        <w:jc w:val="both"/>
      </w:pPr>
      <w:r>
        <w:t xml:space="preserve">Код конкурса: </w:t>
      </w:r>
      <w:proofErr w:type="spellStart"/>
      <w:r>
        <w:t>ВАОН_а</w:t>
      </w:r>
      <w:proofErr w:type="spellEnd"/>
    </w:p>
    <w:p w:rsidR="00160ED3" w:rsidRDefault="00160ED3" w:rsidP="007C3823">
      <w:pPr>
        <w:spacing w:after="200"/>
        <w:ind w:firstLine="709"/>
        <w:jc w:val="both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</w:t>
      </w:r>
    </w:p>
    <w:p w:rsidR="007C3823" w:rsidRDefault="007C3823" w:rsidP="007C3823">
      <w:pPr>
        <w:spacing w:after="200"/>
        <w:ind w:firstLine="709"/>
        <w:jc w:val="both"/>
      </w:pPr>
      <w:proofErr w:type="gramStart"/>
      <w:r w:rsidRPr="007C3823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160ED3" w:rsidRDefault="00160ED3" w:rsidP="007C3823">
      <w:pPr>
        <w:spacing w:after="200"/>
        <w:ind w:firstLine="709"/>
        <w:jc w:val="both"/>
      </w:pPr>
      <w:r>
        <w:lastRenderedPageBreak/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60ED3" w:rsidRDefault="00160ED3" w:rsidP="007C3823">
      <w:pPr>
        <w:ind w:firstLine="709"/>
        <w:jc w:val="both"/>
      </w:pPr>
      <w:r>
        <w:t>(09) история, археология, этнология и антропология;</w:t>
      </w:r>
    </w:p>
    <w:p w:rsidR="00160ED3" w:rsidRDefault="00160ED3" w:rsidP="007C3823">
      <w:pPr>
        <w:ind w:firstLine="709"/>
        <w:jc w:val="both"/>
      </w:pPr>
      <w:r>
        <w:t>(10) экономика;</w:t>
      </w:r>
    </w:p>
    <w:p w:rsidR="00160ED3" w:rsidRDefault="00160ED3" w:rsidP="007C3823">
      <w:pPr>
        <w:ind w:firstLine="709"/>
        <w:jc w:val="both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160ED3" w:rsidRDefault="00160ED3" w:rsidP="007C3823">
      <w:pPr>
        <w:ind w:firstLine="709"/>
        <w:jc w:val="both"/>
      </w:pPr>
      <w:r>
        <w:t>(12) филология и искусствоведение;</w:t>
      </w:r>
    </w:p>
    <w:p w:rsidR="00160ED3" w:rsidRDefault="00160ED3" w:rsidP="007C3823">
      <w:pPr>
        <w:ind w:firstLine="709"/>
        <w:jc w:val="both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160ED3" w:rsidRDefault="00160ED3" w:rsidP="007C3823">
      <w:pPr>
        <w:spacing w:after="200"/>
        <w:ind w:firstLine="709"/>
        <w:jc w:val="both"/>
      </w:pPr>
      <w:r>
        <w:t>(14) глобальные проблемы и международные отношения</w:t>
      </w:r>
    </w:p>
    <w:p w:rsidR="00160ED3" w:rsidRDefault="00160ED3" w:rsidP="007C3823">
      <w:pPr>
        <w:spacing w:after="200"/>
        <w:ind w:firstLine="709"/>
        <w:jc w:val="both"/>
        <w:rPr>
          <w:b/>
        </w:rPr>
      </w:pPr>
      <w:r w:rsidRPr="00160ED3">
        <w:rPr>
          <w:b/>
        </w:rPr>
        <w:t>Максимальный размер гранта: 1 500 000 рублей в год.</w:t>
      </w:r>
    </w:p>
    <w:p w:rsidR="00160ED3" w:rsidRPr="00F139A9" w:rsidRDefault="00160ED3" w:rsidP="007C3823">
      <w:pPr>
        <w:spacing w:before="120" w:after="120"/>
        <w:ind w:firstLine="708"/>
        <w:jc w:val="both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5B038F">
        <w:rPr>
          <w:b/>
        </w:rPr>
        <w:t xml:space="preserve">до </w:t>
      </w:r>
      <w:r>
        <w:rPr>
          <w:b/>
        </w:rPr>
        <w:t>12</w:t>
      </w:r>
      <w:r w:rsidRPr="005B038F">
        <w:rPr>
          <w:b/>
        </w:rPr>
        <w:t xml:space="preserve"> ноября 2018 г</w:t>
      </w:r>
    </w:p>
    <w:p w:rsidR="00160ED3" w:rsidRDefault="00160ED3" w:rsidP="00160ED3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7" w:anchor="sel" w:history="1">
        <w:r w:rsidRPr="00EE4698">
          <w:rPr>
            <w:rStyle w:val="a4"/>
          </w:rPr>
          <w:t>http://www.rfbr.ru/rffi/ru/contest/o_2077209#sel</w:t>
        </w:r>
      </w:hyperlink>
      <w:r>
        <w:t xml:space="preserve"> </w:t>
      </w:r>
    </w:p>
    <w:p w:rsidR="00160ED3" w:rsidRDefault="00160ED3" w:rsidP="007C3823">
      <w:pPr>
        <w:pBdr>
          <w:bottom w:val="single" w:sz="4" w:space="1" w:color="auto"/>
        </w:pBdr>
        <w:spacing w:before="120" w:after="120"/>
        <w:ind w:firstLine="708"/>
      </w:pPr>
    </w:p>
    <w:p w:rsidR="00160ED3" w:rsidRDefault="00160ED3" w:rsidP="00160ED3">
      <w:pPr>
        <w:spacing w:before="120" w:after="120"/>
        <w:ind w:firstLine="708"/>
      </w:pPr>
    </w:p>
    <w:p w:rsidR="00160ED3" w:rsidRPr="00160ED3" w:rsidRDefault="00160ED3" w:rsidP="00160ED3">
      <w:pPr>
        <w:spacing w:after="200"/>
        <w:ind w:firstLine="709"/>
        <w:rPr>
          <w:b/>
        </w:rPr>
      </w:pPr>
    </w:p>
    <w:p w:rsidR="007D3602" w:rsidRDefault="007D3602">
      <w:pPr>
        <w:rPr>
          <w:rFonts w:cs="Arial"/>
          <w:b/>
          <w:bCs/>
          <w:kern w:val="32"/>
          <w:sz w:val="32"/>
          <w:szCs w:val="32"/>
        </w:rPr>
      </w:pPr>
      <w:r>
        <w:rPr>
          <w:sz w:val="32"/>
        </w:rPr>
        <w:br w:type="page"/>
      </w:r>
    </w:p>
    <w:p w:rsidR="000E5B2A" w:rsidRPr="003E3375" w:rsidRDefault="000E5B2A" w:rsidP="003E3375">
      <w:pPr>
        <w:pStyle w:val="1"/>
        <w:rPr>
          <w:sz w:val="32"/>
        </w:rPr>
      </w:pPr>
      <w:bookmarkStart w:id="12" w:name="_Toc524530164"/>
      <w:r w:rsidRPr="003E3375">
        <w:rPr>
          <w:sz w:val="32"/>
        </w:rPr>
        <w:lastRenderedPageBreak/>
        <w:t>Международные стипендиальные программы</w:t>
      </w:r>
      <w:bookmarkEnd w:id="12"/>
    </w:p>
    <w:p w:rsidR="000E5B2A" w:rsidRDefault="007C3823" w:rsidP="003E3375">
      <w:pPr>
        <w:pStyle w:val="3"/>
      </w:pPr>
      <w:bookmarkStart w:id="13" w:name="_Toc524530165"/>
      <w:r w:rsidRPr="007C3823">
        <w:t>Гранты 2019 г (стипендии имени М.В. Остроградского) российским аспирантам, осуществляющим исследовательскую деятельность во Франции</w:t>
      </w:r>
      <w:bookmarkEnd w:id="13"/>
    </w:p>
    <w:p w:rsidR="007C3823" w:rsidRDefault="007C3823" w:rsidP="007C3823">
      <w:pPr>
        <w:spacing w:before="120" w:after="120"/>
        <w:ind w:firstLine="709"/>
        <w:jc w:val="both"/>
      </w:pPr>
      <w:r>
        <w:t>В рамках программы "Остроградский", направленной на оказание поддержки мобильности молодых ученых, Посольство Франции в России присудит в 2019 году гранты (стипендии) аспирантам из российских ВУЗов и научных организаций, осуществляющим исследовательскую деятельность во Франции по приглашению лаборатории высшего учебного заведения, научной организации или предприятия Франции сроком от 1 до 4 месяцев.</w:t>
      </w:r>
    </w:p>
    <w:p w:rsidR="007C3823" w:rsidRDefault="007C3823" w:rsidP="007C3823">
      <w:pPr>
        <w:spacing w:before="120" w:after="120"/>
        <w:ind w:firstLine="709"/>
        <w:jc w:val="both"/>
      </w:pPr>
      <w:r>
        <w:t>Действие программы распространяется на все научные дисциплины.</w:t>
      </w:r>
    </w:p>
    <w:p w:rsidR="007C3823" w:rsidRDefault="007C3823" w:rsidP="007C3823">
      <w:pPr>
        <w:spacing w:before="120" w:after="120"/>
        <w:ind w:firstLine="709"/>
        <w:jc w:val="both"/>
      </w:pPr>
      <w:r>
        <w:t>Лауреаты стипендиальных программ Мечников и Вернадский 2019 года к участию в программе "Остроградский" не допускаются.</w:t>
      </w:r>
    </w:p>
    <w:p w:rsidR="007C3823" w:rsidRDefault="007C3823" w:rsidP="007C3823">
      <w:pPr>
        <w:spacing w:before="120" w:after="120"/>
        <w:ind w:firstLine="709"/>
        <w:jc w:val="both"/>
      </w:pPr>
      <w:r>
        <w:t xml:space="preserve">Допускается одновременное участие в программе "Остроградский » и программе </w:t>
      </w:r>
      <w:proofErr w:type="spellStart"/>
      <w:r>
        <w:t>Юбер</w:t>
      </w:r>
      <w:proofErr w:type="spellEnd"/>
      <w:r>
        <w:t xml:space="preserve"> </w:t>
      </w:r>
      <w:proofErr w:type="spellStart"/>
      <w:r>
        <w:t>Кюрьен</w:t>
      </w:r>
      <w:proofErr w:type="spellEnd"/>
      <w:r>
        <w:t xml:space="preserve"> «Колмогоров».</w:t>
      </w:r>
    </w:p>
    <w:p w:rsidR="007C3823" w:rsidRDefault="007C3823" w:rsidP="007C3823">
      <w:pPr>
        <w:spacing w:before="120" w:after="120"/>
        <w:ind w:firstLine="709"/>
        <w:jc w:val="both"/>
      </w:pPr>
      <w:r>
        <w:t>Требования к кандидату:</w:t>
      </w:r>
    </w:p>
    <w:p w:rsidR="007C3823" w:rsidRDefault="007C3823" w:rsidP="007C3823">
      <w:pPr>
        <w:pStyle w:val="af1"/>
        <w:numPr>
          <w:ilvl w:val="0"/>
          <w:numId w:val="21"/>
        </w:numPr>
        <w:spacing w:before="120" w:after="120"/>
      </w:pPr>
      <w:r>
        <w:t>Гражданство Российской Федерации;</w:t>
      </w:r>
    </w:p>
    <w:p w:rsidR="007C3823" w:rsidRDefault="007C3823" w:rsidP="007C3823">
      <w:pPr>
        <w:pStyle w:val="af1"/>
        <w:numPr>
          <w:ilvl w:val="0"/>
          <w:numId w:val="21"/>
        </w:numPr>
        <w:spacing w:before="120" w:after="120"/>
      </w:pPr>
      <w:r>
        <w:t>Статус аспиранта в России;</w:t>
      </w:r>
    </w:p>
    <w:p w:rsidR="003E3375" w:rsidRDefault="007C3823" w:rsidP="007C3823">
      <w:pPr>
        <w:pStyle w:val="af1"/>
        <w:numPr>
          <w:ilvl w:val="0"/>
          <w:numId w:val="21"/>
        </w:numPr>
        <w:spacing w:before="120" w:after="120"/>
      </w:pPr>
      <w:r>
        <w:t>Наличие приглашения от французской организации.</w:t>
      </w:r>
    </w:p>
    <w:p w:rsidR="007C3823" w:rsidRPr="007C3823" w:rsidRDefault="007C3823" w:rsidP="007C3823">
      <w:pPr>
        <w:spacing w:before="120" w:after="120"/>
        <w:ind w:firstLine="709"/>
        <w:jc w:val="both"/>
        <w:rPr>
          <w:bCs/>
          <w:color w:val="000000"/>
        </w:rPr>
      </w:pPr>
      <w:r w:rsidRPr="007C3823">
        <w:rPr>
          <w:bCs/>
          <w:color w:val="000000"/>
        </w:rPr>
        <w:t>Преимущества стипендии:</w:t>
      </w:r>
    </w:p>
    <w:p w:rsidR="007C3823" w:rsidRPr="007C3823" w:rsidRDefault="007C3823" w:rsidP="007C3823">
      <w:pPr>
        <w:pStyle w:val="af1"/>
        <w:numPr>
          <w:ilvl w:val="0"/>
          <w:numId w:val="22"/>
        </w:numPr>
        <w:spacing w:before="120" w:after="120"/>
        <w:rPr>
          <w:bCs/>
          <w:color w:val="000000"/>
        </w:rPr>
      </w:pPr>
      <w:r w:rsidRPr="007C3823">
        <w:rPr>
          <w:bCs/>
          <w:color w:val="000000"/>
        </w:rPr>
        <w:t>Бесплатная виза;</w:t>
      </w:r>
    </w:p>
    <w:p w:rsidR="007C3823" w:rsidRPr="007C3823" w:rsidRDefault="007C3823" w:rsidP="007C3823">
      <w:pPr>
        <w:pStyle w:val="af1"/>
        <w:numPr>
          <w:ilvl w:val="0"/>
          <w:numId w:val="22"/>
        </w:numPr>
        <w:spacing w:before="120" w:after="120"/>
        <w:rPr>
          <w:bCs/>
          <w:color w:val="000000"/>
        </w:rPr>
      </w:pPr>
      <w:r w:rsidRPr="007C3823">
        <w:rPr>
          <w:bCs/>
          <w:color w:val="000000"/>
        </w:rPr>
        <w:t>Стипендия в размере около 767 евро в месяц (от 1 до 4 месяцев) в период 15/04/2019 – 31/12/2019;</w:t>
      </w:r>
    </w:p>
    <w:p w:rsidR="007C3823" w:rsidRPr="007C3823" w:rsidRDefault="007C3823" w:rsidP="007C3823">
      <w:pPr>
        <w:pStyle w:val="af1"/>
        <w:numPr>
          <w:ilvl w:val="0"/>
          <w:numId w:val="22"/>
        </w:numPr>
        <w:spacing w:before="120" w:after="120"/>
        <w:rPr>
          <w:bCs/>
          <w:color w:val="000000"/>
        </w:rPr>
      </w:pPr>
      <w:r w:rsidRPr="007C3823">
        <w:rPr>
          <w:bCs/>
          <w:color w:val="000000"/>
        </w:rPr>
        <w:t>Бесплатная страховка, покрывающая весь период пребывания во Франции с первого до последнего дня;</w:t>
      </w:r>
    </w:p>
    <w:p w:rsidR="007C3823" w:rsidRPr="007C3823" w:rsidRDefault="007C3823" w:rsidP="007C3823">
      <w:pPr>
        <w:pStyle w:val="af1"/>
        <w:numPr>
          <w:ilvl w:val="0"/>
          <w:numId w:val="22"/>
        </w:numPr>
        <w:spacing w:before="120" w:after="120"/>
        <w:rPr>
          <w:bCs/>
          <w:color w:val="000000"/>
        </w:rPr>
      </w:pPr>
      <w:r w:rsidRPr="007C3823">
        <w:rPr>
          <w:bCs/>
          <w:color w:val="000000"/>
        </w:rPr>
        <w:t>Оплата транспортных расходов Россия – Франция – Россия.</w:t>
      </w:r>
    </w:p>
    <w:p w:rsidR="003E3375" w:rsidRPr="00F139A9" w:rsidRDefault="003E3375" w:rsidP="003E3375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 w:rsidR="007C3823">
        <w:rPr>
          <w:b/>
        </w:rPr>
        <w:t>21</w:t>
      </w:r>
      <w:r w:rsidRPr="003E3375">
        <w:rPr>
          <w:b/>
        </w:rPr>
        <w:t xml:space="preserve"> </w:t>
      </w:r>
      <w:r w:rsidR="007C3823">
        <w:rPr>
          <w:b/>
        </w:rPr>
        <w:t>декабря</w:t>
      </w:r>
      <w:r w:rsidRPr="003E3375">
        <w:rPr>
          <w:b/>
        </w:rPr>
        <w:t xml:space="preserve"> 2018 года</w:t>
      </w:r>
    </w:p>
    <w:p w:rsidR="000E5B2A" w:rsidRDefault="003E3375" w:rsidP="003E3375">
      <w:pPr>
        <w:spacing w:before="120" w:after="120"/>
        <w:ind w:firstLine="709"/>
        <w:jc w:val="both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8" w:history="1">
        <w:r w:rsidR="007C3823" w:rsidRPr="00EE4698">
          <w:rPr>
            <w:rStyle w:val="a4"/>
          </w:rPr>
          <w:t>https://ru.ambafrance.org/Stipendiya-im-M-V-Ostrogradskogo-dlya-aspirantov</w:t>
        </w:r>
      </w:hyperlink>
      <w:r w:rsidR="007C3823">
        <w:t xml:space="preserve"> </w:t>
      </w:r>
    </w:p>
    <w:p w:rsidR="003E3375" w:rsidRDefault="003E3375" w:rsidP="003E3375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755B72" w:rsidRDefault="00755B72" w:rsidP="00755B72"/>
    <w:p w:rsidR="007C3823" w:rsidRDefault="007C3823" w:rsidP="00EB5ADE">
      <w:pPr>
        <w:pStyle w:val="3"/>
      </w:pPr>
      <w:bookmarkStart w:id="14" w:name="_Toc524530166"/>
      <w:r w:rsidRPr="007C3823">
        <w:t>Гранты 2019 г (стипендии имени В.И. Вернадского) аспирантам, проходящим обучение в совместной франко-российской аспирантуре</w:t>
      </w:r>
      <w:bookmarkEnd w:id="14"/>
    </w:p>
    <w:p w:rsidR="007C3823" w:rsidRDefault="007C3823" w:rsidP="001636C2">
      <w:pPr>
        <w:spacing w:before="120" w:after="120"/>
        <w:ind w:firstLine="708"/>
        <w:jc w:val="both"/>
      </w:pPr>
      <w:r>
        <w:t>В рамках программы "Вернадский", направленной на оказание поддержки мобильности молодых ученых, Посольство Франции в России присудит в 2019 году гранты (стипендии) аспирантам, проходящим обучение в совместной франко-российской аспирантуре.</w:t>
      </w:r>
    </w:p>
    <w:p w:rsidR="007C3823" w:rsidRDefault="007C3823" w:rsidP="001636C2">
      <w:pPr>
        <w:spacing w:before="120" w:after="120"/>
        <w:ind w:firstLine="708"/>
        <w:jc w:val="both"/>
      </w:pPr>
      <w:r>
        <w:t xml:space="preserve">Грант покрывает расходы по пребыванию во Франции и в России (3 месяца в первый год, 6 месяцев во второй и третий год, 3 месяца в последний год) и рассчитан на 4 календарных года (3 академических года). За исключением особых случаев, досье с </w:t>
      </w:r>
      <w:r>
        <w:lastRenderedPageBreak/>
        <w:t>предусматриваемым обучением продолжительностью менее 4 календарных (3 академических) лет рассматриваться не будут.</w:t>
      </w:r>
    </w:p>
    <w:p w:rsidR="007C3823" w:rsidRDefault="007C3823" w:rsidP="001636C2">
      <w:pPr>
        <w:spacing w:before="120" w:after="120"/>
        <w:ind w:firstLine="708"/>
        <w:jc w:val="both"/>
      </w:pPr>
      <w:r>
        <w:t>Кандидатская диссертация при совместном франко-российском научном руководстве может быть написана по любой преподаваемой во Франции научной дисциплине.</w:t>
      </w:r>
    </w:p>
    <w:p w:rsidR="007C3823" w:rsidRDefault="007C3823" w:rsidP="001636C2">
      <w:pPr>
        <w:spacing w:before="120" w:after="120"/>
        <w:ind w:firstLine="708"/>
        <w:jc w:val="both"/>
      </w:pPr>
      <w:r>
        <w:t>Требования к кандидату</w:t>
      </w:r>
    </w:p>
    <w:p w:rsidR="007C3823" w:rsidRDefault="007C3823" w:rsidP="001636C2">
      <w:pPr>
        <w:pStyle w:val="af1"/>
        <w:numPr>
          <w:ilvl w:val="0"/>
          <w:numId w:val="23"/>
        </w:numPr>
        <w:spacing w:before="120" w:after="120"/>
      </w:pPr>
      <w:r>
        <w:t>Наличие диплома о высшем образовании в России (магистратура), выданного не позднее июня 2019 года</w:t>
      </w:r>
    </w:p>
    <w:p w:rsidR="007C3823" w:rsidRDefault="007C3823" w:rsidP="001636C2">
      <w:pPr>
        <w:pStyle w:val="af1"/>
        <w:numPr>
          <w:ilvl w:val="0"/>
          <w:numId w:val="23"/>
        </w:numPr>
        <w:spacing w:before="120" w:after="120"/>
      </w:pPr>
      <w:r>
        <w:t>Российское гражд</w:t>
      </w:r>
      <w:bookmarkStart w:id="15" w:name="_GoBack"/>
      <w:bookmarkEnd w:id="15"/>
      <w:r>
        <w:t>анство и статус студента российского вуза</w:t>
      </w:r>
    </w:p>
    <w:p w:rsidR="007C3823" w:rsidRDefault="007C3823" w:rsidP="001636C2">
      <w:pPr>
        <w:pStyle w:val="af1"/>
        <w:numPr>
          <w:ilvl w:val="0"/>
          <w:numId w:val="23"/>
        </w:numPr>
        <w:spacing w:before="120" w:after="120"/>
      </w:pPr>
      <w:r>
        <w:t>Написание кандидатской диссертации с двойным научным франко-российским руководством</w:t>
      </w:r>
    </w:p>
    <w:p w:rsidR="007C3823" w:rsidRDefault="007C3823" w:rsidP="001636C2">
      <w:pPr>
        <w:pStyle w:val="af1"/>
        <w:numPr>
          <w:ilvl w:val="0"/>
          <w:numId w:val="23"/>
        </w:numPr>
        <w:spacing w:before="120" w:after="120"/>
      </w:pPr>
      <w:r>
        <w:t>Хорошее знание французского языка (или английского языка)</w:t>
      </w:r>
    </w:p>
    <w:p w:rsidR="007C3823" w:rsidRDefault="007C3823" w:rsidP="001636C2">
      <w:pPr>
        <w:spacing w:before="120" w:after="120"/>
        <w:ind w:firstLine="708"/>
        <w:jc w:val="both"/>
      </w:pPr>
      <w:r>
        <w:t>Преимущества стипендии:</w:t>
      </w:r>
    </w:p>
    <w:p w:rsidR="007C3823" w:rsidRDefault="007C3823" w:rsidP="001636C2">
      <w:pPr>
        <w:pStyle w:val="af1"/>
        <w:numPr>
          <w:ilvl w:val="0"/>
          <w:numId w:val="24"/>
        </w:numPr>
        <w:spacing w:before="120" w:after="120"/>
      </w:pPr>
      <w:r>
        <w:t>Бесплатная шенгенская виза</w:t>
      </w:r>
    </w:p>
    <w:p w:rsidR="007C3823" w:rsidRDefault="007C3823" w:rsidP="001636C2">
      <w:pPr>
        <w:pStyle w:val="af1"/>
        <w:numPr>
          <w:ilvl w:val="0"/>
          <w:numId w:val="24"/>
        </w:numPr>
        <w:spacing w:before="120" w:after="120"/>
      </w:pPr>
      <w:r>
        <w:t>Социальное страхование</w:t>
      </w:r>
    </w:p>
    <w:p w:rsidR="007C3823" w:rsidRDefault="007C3823" w:rsidP="001636C2">
      <w:pPr>
        <w:pStyle w:val="af1"/>
        <w:numPr>
          <w:ilvl w:val="0"/>
          <w:numId w:val="24"/>
        </w:numPr>
        <w:spacing w:before="120" w:after="120"/>
      </w:pPr>
      <w:r>
        <w:t>Бесплатное зачисление в университет</w:t>
      </w:r>
    </w:p>
    <w:p w:rsidR="007C3823" w:rsidRDefault="007C3823" w:rsidP="001636C2">
      <w:pPr>
        <w:pStyle w:val="af1"/>
        <w:numPr>
          <w:ilvl w:val="0"/>
          <w:numId w:val="24"/>
        </w:numPr>
        <w:spacing w:before="120" w:after="120"/>
      </w:pPr>
      <w:r>
        <w:t>Предоставление на приоритетной основе места в общежитии университета (за исключением университетов Парижа)</w:t>
      </w:r>
    </w:p>
    <w:p w:rsidR="007C3823" w:rsidRDefault="007C3823" w:rsidP="001636C2">
      <w:pPr>
        <w:pStyle w:val="af1"/>
        <w:numPr>
          <w:ilvl w:val="0"/>
          <w:numId w:val="24"/>
        </w:numPr>
        <w:spacing w:before="120" w:after="120"/>
      </w:pPr>
      <w:r>
        <w:t>Стипендия в размере 1 060 евро в месяц предоставляется на период максимум 6 месяцев в год по следующей схеме: 3 месяца начиная с 01.10.2019 + 6 месяцев в 2020 году + 6 месяцев в 2021 году + 3 месяца в 2022 году</w:t>
      </w:r>
    </w:p>
    <w:p w:rsidR="007C3823" w:rsidRPr="00F139A9" w:rsidRDefault="007C3823" w:rsidP="007C3823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>
        <w:rPr>
          <w:b/>
        </w:rPr>
        <w:t>21</w:t>
      </w:r>
      <w:r w:rsidRPr="003E3375">
        <w:rPr>
          <w:b/>
        </w:rPr>
        <w:t xml:space="preserve"> </w:t>
      </w:r>
      <w:r>
        <w:rPr>
          <w:b/>
        </w:rPr>
        <w:t>декабря</w:t>
      </w:r>
      <w:r w:rsidRPr="003E3375">
        <w:rPr>
          <w:b/>
        </w:rPr>
        <w:t xml:space="preserve"> 2018 года</w:t>
      </w:r>
    </w:p>
    <w:p w:rsidR="007C3823" w:rsidRDefault="007C3823" w:rsidP="007C3823">
      <w:pPr>
        <w:spacing w:before="120" w:after="120"/>
        <w:ind w:firstLine="709"/>
        <w:jc w:val="both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9" w:history="1">
        <w:r w:rsidRPr="00EE4698">
          <w:rPr>
            <w:rStyle w:val="a4"/>
          </w:rPr>
          <w:t>https://ru.ambafrance.org/Stipendiya-im-V-I-Vernadskogo-dlya-aspirantov</w:t>
        </w:r>
      </w:hyperlink>
      <w:r>
        <w:t xml:space="preserve"> </w:t>
      </w:r>
    </w:p>
    <w:p w:rsidR="007C3823" w:rsidRDefault="007C3823" w:rsidP="007C3823">
      <w:pPr>
        <w:pBdr>
          <w:bottom w:val="single" w:sz="4" w:space="1" w:color="auto"/>
        </w:pBdr>
      </w:pPr>
    </w:p>
    <w:p w:rsidR="00755B72" w:rsidRPr="00E01514" w:rsidRDefault="00755B72" w:rsidP="00755B7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1636C2" w:rsidP="00683807">
      <w:pPr>
        <w:spacing w:before="120" w:after="120"/>
        <w:ind w:firstLine="709"/>
        <w:jc w:val="both"/>
      </w:pPr>
      <w:hyperlink r:id="rId20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1636C2" w:rsidP="00683807">
      <w:pPr>
        <w:spacing w:before="120" w:after="120"/>
        <w:ind w:firstLine="709"/>
        <w:jc w:val="both"/>
      </w:pPr>
      <w:hyperlink r:id="rId21" w:history="1">
        <w:r w:rsidR="00683807" w:rsidRPr="00267174">
          <w:rPr>
            <w:rStyle w:val="a4"/>
          </w:rPr>
          <w:t>http://mnpk.herzen.spb.ru/?page=metodicsConsalting</w:t>
        </w:r>
      </w:hyperlink>
      <w:r w:rsidR="00AF6308">
        <w:t xml:space="preserve"> </w:t>
      </w:r>
      <w:r w:rsidR="00683807" w:rsidRPr="00267174">
        <w:t xml:space="preserve">или </w:t>
      </w:r>
    </w:p>
    <w:p w:rsidR="00683807" w:rsidRDefault="001636C2" w:rsidP="00683807">
      <w:pPr>
        <w:spacing w:before="120" w:after="120"/>
        <w:ind w:firstLine="709"/>
        <w:jc w:val="both"/>
      </w:pPr>
      <w:hyperlink r:id="rId22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E6759B" w:rsidRPr="00267174" w:rsidRDefault="00E6759B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3"/>
      <w:footerReference w:type="even" r:id="rId24"/>
      <w:footerReference w:type="default" r:id="rId2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36C2">
      <w:rPr>
        <w:rStyle w:val="aa"/>
        <w:noProof/>
      </w:rPr>
      <w:t>12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CB1BB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  <w:r w:rsidR="001636C2">
      <w:rPr>
        <w:rFonts w:ascii="Georgia" w:eastAsia="Arial Unicode MS" w:hAnsi="Georgia" w:cs="Georgia"/>
        <w:color w:val="5F5F5F"/>
        <w:sz w:val="16"/>
        <w:szCs w:val="16"/>
      </w:rPr>
      <w:t>2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48"/>
    <w:multiLevelType w:val="hybridMultilevel"/>
    <w:tmpl w:val="09242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74B44"/>
    <w:multiLevelType w:val="hybridMultilevel"/>
    <w:tmpl w:val="4FE80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5411A9"/>
    <w:multiLevelType w:val="hybridMultilevel"/>
    <w:tmpl w:val="78606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46BC4"/>
    <w:multiLevelType w:val="hybridMultilevel"/>
    <w:tmpl w:val="0C4AE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CA0A1B"/>
    <w:multiLevelType w:val="hybridMultilevel"/>
    <w:tmpl w:val="D000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B320E"/>
    <w:multiLevelType w:val="hybridMultilevel"/>
    <w:tmpl w:val="EA266A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74B9E"/>
    <w:multiLevelType w:val="hybridMultilevel"/>
    <w:tmpl w:val="79B6CB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C146C8"/>
    <w:multiLevelType w:val="hybridMultilevel"/>
    <w:tmpl w:val="7A0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1C36"/>
    <w:multiLevelType w:val="hybridMultilevel"/>
    <w:tmpl w:val="DA5231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9E6B65"/>
    <w:multiLevelType w:val="hybridMultilevel"/>
    <w:tmpl w:val="9F2A9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A2420"/>
    <w:multiLevelType w:val="hybridMultilevel"/>
    <w:tmpl w:val="55F887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017E3"/>
    <w:multiLevelType w:val="hybridMultilevel"/>
    <w:tmpl w:val="1E6C7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F4661"/>
    <w:multiLevelType w:val="hybridMultilevel"/>
    <w:tmpl w:val="60144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EF1664"/>
    <w:multiLevelType w:val="hybridMultilevel"/>
    <w:tmpl w:val="83B677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5A2401"/>
    <w:multiLevelType w:val="hybridMultilevel"/>
    <w:tmpl w:val="F3FC9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251080"/>
    <w:multiLevelType w:val="hybridMultilevel"/>
    <w:tmpl w:val="114AB9BE"/>
    <w:lvl w:ilvl="0" w:tplc="F01E4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0">
    <w:nsid w:val="63BE3A3A"/>
    <w:multiLevelType w:val="hybridMultilevel"/>
    <w:tmpl w:val="05F03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B552EB"/>
    <w:multiLevelType w:val="hybridMultilevel"/>
    <w:tmpl w:val="8EEC5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F8621C"/>
    <w:multiLevelType w:val="hybridMultilevel"/>
    <w:tmpl w:val="12A48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0F069C"/>
    <w:multiLevelType w:val="hybridMultilevel"/>
    <w:tmpl w:val="9EE8C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0"/>
  </w:num>
  <w:num w:numId="15">
    <w:abstractNumId w:val="22"/>
  </w:num>
  <w:num w:numId="16">
    <w:abstractNumId w:val="11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23"/>
  </w:num>
  <w:num w:numId="22">
    <w:abstractNumId w:val="21"/>
  </w:num>
  <w:num w:numId="23">
    <w:abstractNumId w:val="6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C79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0ED3"/>
    <w:rsid w:val="00161739"/>
    <w:rsid w:val="001624F9"/>
    <w:rsid w:val="001627C4"/>
    <w:rsid w:val="001636A9"/>
    <w:rsid w:val="001636C2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58FC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38F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3823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12B"/>
    <w:rsid w:val="00EB236B"/>
    <w:rsid w:val="00EB5241"/>
    <w:rsid w:val="00EB5546"/>
    <w:rsid w:val="00EB5ADE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3270"/>
    <w:rsid w:val="00F44E25"/>
    <w:rsid w:val="00F455C7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1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3E3375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1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3E3375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77515" TargetMode="External"/><Relationship Id="rId18" Type="http://schemas.openxmlformats.org/officeDocument/2006/relationships/hyperlink" Target="https://ru.ambafrance.org/Stipendiya-im-M-V-Ostrogradskogo-dlya-aspirant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npk.herzen.spb.ru/?page=metodicsConsalt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scf.ru/ru/node/3321" TargetMode="External"/><Relationship Id="rId17" Type="http://schemas.openxmlformats.org/officeDocument/2006/relationships/hyperlink" Target="http://www.rfbr.ru/rffi/ru/contest/o_207720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n_812/o_2077346" TargetMode="External"/><Relationship Id="rId20" Type="http://schemas.openxmlformats.org/officeDocument/2006/relationships/hyperlink" Target="https://www.herzen.spb.ru/main/nauka/gra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cf.ru/ru/node/333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7743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scf.ru/ru/node/3331" TargetMode="External"/><Relationship Id="rId19" Type="http://schemas.openxmlformats.org/officeDocument/2006/relationships/hyperlink" Target="https://ru.ambafrance.org/Stipendiya-im-V-I-Vernadskogo-dlya-aspirant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77483" TargetMode="External"/><Relationship Id="rId22" Type="http://schemas.openxmlformats.org/officeDocument/2006/relationships/hyperlink" Target="https://www.herzen.spb.ru/main/nauka/grants/bullet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4A3A-5546-4B28-BA86-B2BC4D4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4916</TotalTime>
  <Pages>13</Pages>
  <Words>2788</Words>
  <Characters>21175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23916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2013-12-25T06:51:00Z</cp:lastPrinted>
  <dcterms:created xsi:type="dcterms:W3CDTF">2018-07-23T09:50:00Z</dcterms:created>
  <dcterms:modified xsi:type="dcterms:W3CDTF">2018-09-12T12:41:00Z</dcterms:modified>
</cp:coreProperties>
</file>