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C3" w:rsidRPr="008779C5" w:rsidRDefault="00942AC3" w:rsidP="00942AC3">
      <w:pPr>
        <w:spacing w:after="60"/>
        <w:jc w:val="right"/>
        <w:rPr>
          <w:b/>
        </w:rPr>
      </w:pP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  <w:r>
        <w:rPr>
          <w:b/>
          <w:color w:val="000000"/>
          <w:sz w:val="20"/>
          <w:szCs w:val="20"/>
        </w:rPr>
        <w:t>Международная ассоциация преподавателей русского языка и литературы (МАПРЯЛ)</w:t>
      </w: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  <w:r>
        <w:rPr>
          <w:b/>
          <w:color w:val="000000"/>
          <w:sz w:val="20"/>
          <w:szCs w:val="20"/>
        </w:rPr>
        <w:t>Астраханский государственный университет (Россия)</w:t>
      </w: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  <w:r>
        <w:rPr>
          <w:b/>
          <w:color w:val="000000"/>
          <w:sz w:val="20"/>
          <w:szCs w:val="20"/>
        </w:rPr>
        <w:t>Российский государственный педагогический университет  им. А.И. Герцена (Россия)</w:t>
      </w: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  <w:proofErr w:type="spellStart"/>
      <w:r>
        <w:rPr>
          <w:b/>
          <w:color w:val="000000"/>
          <w:sz w:val="20"/>
          <w:szCs w:val="20"/>
        </w:rPr>
        <w:t>Жешувский</w:t>
      </w:r>
      <w:proofErr w:type="spellEnd"/>
      <w:r>
        <w:rPr>
          <w:b/>
          <w:color w:val="000000"/>
          <w:sz w:val="20"/>
          <w:szCs w:val="20"/>
        </w:rPr>
        <w:t xml:space="preserve"> университет (Польша)</w:t>
      </w: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  <w:r>
        <w:rPr>
          <w:b/>
          <w:color w:val="000000"/>
          <w:sz w:val="20"/>
          <w:szCs w:val="20"/>
        </w:rPr>
        <w:t>Одесский национальный университет  им. И.И. Мечникова (Украина)</w:t>
      </w: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  <w:r>
        <w:rPr>
          <w:b/>
          <w:color w:val="000000"/>
          <w:sz w:val="20"/>
          <w:szCs w:val="20"/>
        </w:rPr>
        <w:t>Балтийская международная академия (Латвия)</w:t>
      </w: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  <w:r>
        <w:rPr>
          <w:b/>
          <w:color w:val="000000"/>
          <w:sz w:val="20"/>
          <w:szCs w:val="20"/>
        </w:rPr>
        <w:t>Евразийский национальный университет им. Л.Н. Гумилева (Республика Казахстан)</w:t>
      </w: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  <w:r>
        <w:rPr>
          <w:b/>
          <w:color w:val="000000"/>
          <w:sz w:val="20"/>
          <w:szCs w:val="20"/>
        </w:rPr>
        <w:t xml:space="preserve">Институт восточнославянской филологии </w:t>
      </w:r>
      <w:proofErr w:type="spellStart"/>
      <w:r>
        <w:rPr>
          <w:b/>
          <w:color w:val="000000"/>
          <w:sz w:val="20"/>
          <w:szCs w:val="20"/>
        </w:rPr>
        <w:t>Силезского</w:t>
      </w:r>
      <w:proofErr w:type="spellEnd"/>
      <w:r>
        <w:rPr>
          <w:b/>
          <w:color w:val="000000"/>
          <w:sz w:val="20"/>
          <w:szCs w:val="20"/>
        </w:rPr>
        <w:t xml:space="preserve"> университета в Катовице (Польша)</w:t>
      </w: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  <w:r>
        <w:rPr>
          <w:noProof/>
          <w:color w:val="00000A"/>
        </w:rPr>
        <w:drawing>
          <wp:inline distT="114300" distB="114300" distL="114300" distR="114300" wp14:anchorId="5066F860" wp14:editId="19534FD9">
            <wp:extent cx="6122670" cy="106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</w:p>
    <w:p w:rsid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</w:rPr>
      </w:pPr>
    </w:p>
    <w:p w:rsidR="006163B0" w:rsidRPr="006163B0" w:rsidRDefault="006163B0" w:rsidP="006163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jc w:val="center"/>
        <w:rPr>
          <w:color w:val="00000A"/>
          <w:sz w:val="40"/>
          <w:szCs w:val="40"/>
        </w:rPr>
      </w:pPr>
    </w:p>
    <w:p w:rsidR="00942AC3" w:rsidRPr="006163B0" w:rsidRDefault="00942AC3" w:rsidP="00942AC3">
      <w:pPr>
        <w:jc w:val="center"/>
        <w:rPr>
          <w:b/>
          <w:sz w:val="40"/>
          <w:szCs w:val="40"/>
        </w:rPr>
      </w:pPr>
      <w:r w:rsidRPr="006163B0">
        <w:rPr>
          <w:b/>
          <w:sz w:val="40"/>
          <w:szCs w:val="40"/>
        </w:rPr>
        <w:t xml:space="preserve">ПРОГРАММА  </w:t>
      </w:r>
    </w:p>
    <w:p w:rsidR="00942AC3" w:rsidRPr="006163B0" w:rsidRDefault="00942AC3" w:rsidP="00942AC3">
      <w:pPr>
        <w:shd w:val="clear" w:color="auto" w:fill="FFFFFF"/>
        <w:jc w:val="center"/>
        <w:rPr>
          <w:b/>
          <w:sz w:val="40"/>
          <w:szCs w:val="40"/>
        </w:rPr>
      </w:pPr>
      <w:r w:rsidRPr="006163B0">
        <w:rPr>
          <w:b/>
          <w:sz w:val="40"/>
          <w:szCs w:val="40"/>
        </w:rPr>
        <w:t xml:space="preserve">проведения XXII международной научной конференции </w:t>
      </w:r>
    </w:p>
    <w:p w:rsidR="00942AC3" w:rsidRPr="006163B0" w:rsidRDefault="00942AC3" w:rsidP="00942AC3">
      <w:pPr>
        <w:shd w:val="clear" w:color="auto" w:fill="FFFFFF"/>
        <w:jc w:val="center"/>
        <w:rPr>
          <w:b/>
          <w:sz w:val="40"/>
          <w:szCs w:val="40"/>
        </w:rPr>
      </w:pPr>
      <w:r w:rsidRPr="006163B0">
        <w:rPr>
          <w:b/>
          <w:sz w:val="40"/>
          <w:szCs w:val="40"/>
        </w:rPr>
        <w:t>«Русистика и современность»</w:t>
      </w:r>
    </w:p>
    <w:p w:rsidR="006163B0" w:rsidRDefault="00942AC3" w:rsidP="00942AC3">
      <w:pPr>
        <w:jc w:val="center"/>
        <w:rPr>
          <w:b/>
          <w:sz w:val="40"/>
          <w:szCs w:val="40"/>
        </w:rPr>
      </w:pPr>
      <w:r w:rsidRPr="006163B0">
        <w:rPr>
          <w:b/>
          <w:sz w:val="40"/>
          <w:szCs w:val="40"/>
        </w:rPr>
        <w:t xml:space="preserve">(Астраханский государственный университет, </w:t>
      </w:r>
    </w:p>
    <w:p w:rsidR="006163B0" w:rsidRDefault="00942AC3" w:rsidP="00942AC3">
      <w:pPr>
        <w:jc w:val="center"/>
        <w:rPr>
          <w:b/>
          <w:sz w:val="40"/>
          <w:szCs w:val="40"/>
        </w:rPr>
      </w:pPr>
      <w:r w:rsidRPr="006163B0">
        <w:rPr>
          <w:b/>
          <w:sz w:val="40"/>
          <w:szCs w:val="40"/>
        </w:rPr>
        <w:t xml:space="preserve">г. Астрахань, ул. Татищева, 20а, </w:t>
      </w:r>
    </w:p>
    <w:p w:rsidR="006163B0" w:rsidRDefault="00942AC3" w:rsidP="00942AC3">
      <w:pPr>
        <w:jc w:val="center"/>
        <w:rPr>
          <w:b/>
          <w:sz w:val="40"/>
          <w:szCs w:val="40"/>
        </w:rPr>
      </w:pPr>
      <w:r w:rsidRPr="006163B0">
        <w:rPr>
          <w:b/>
          <w:sz w:val="40"/>
          <w:szCs w:val="40"/>
        </w:rPr>
        <w:t xml:space="preserve">факультет филологии и журналистики; </w:t>
      </w:r>
    </w:p>
    <w:p w:rsidR="006163B0" w:rsidRPr="006163B0" w:rsidRDefault="00942AC3" w:rsidP="00942AC3">
      <w:pPr>
        <w:jc w:val="center"/>
        <w:rPr>
          <w:b/>
          <w:sz w:val="40"/>
          <w:szCs w:val="40"/>
        </w:rPr>
      </w:pPr>
      <w:r w:rsidRPr="006163B0">
        <w:rPr>
          <w:b/>
          <w:sz w:val="40"/>
          <w:szCs w:val="40"/>
          <w:lang w:eastAsia="ar-SA"/>
        </w:rPr>
        <w:t>4-6 октября</w:t>
      </w:r>
      <w:r w:rsidRPr="006163B0">
        <w:rPr>
          <w:b/>
          <w:sz w:val="40"/>
          <w:szCs w:val="40"/>
        </w:rPr>
        <w:t xml:space="preserve"> </w:t>
      </w:r>
      <w:r w:rsidRPr="006163B0">
        <w:rPr>
          <w:b/>
          <w:sz w:val="40"/>
          <w:szCs w:val="40"/>
          <w:lang w:eastAsia="ar-SA"/>
        </w:rPr>
        <w:t>2019 года</w:t>
      </w:r>
      <w:r w:rsidRPr="006163B0">
        <w:rPr>
          <w:b/>
          <w:sz w:val="40"/>
          <w:szCs w:val="40"/>
        </w:rPr>
        <w:t>)</w:t>
      </w:r>
    </w:p>
    <w:p w:rsidR="006163B0" w:rsidRPr="006163B0" w:rsidRDefault="006163B0">
      <w:pPr>
        <w:spacing w:after="160" w:line="259" w:lineRule="auto"/>
        <w:rPr>
          <w:b/>
          <w:sz w:val="40"/>
          <w:szCs w:val="40"/>
        </w:rPr>
      </w:pPr>
      <w:r w:rsidRPr="006163B0">
        <w:rPr>
          <w:b/>
          <w:sz w:val="40"/>
          <w:szCs w:val="40"/>
        </w:rPr>
        <w:br w:type="page"/>
      </w:r>
    </w:p>
    <w:p w:rsidR="00EB4A64" w:rsidRPr="00EB4A64" w:rsidRDefault="00EB4A64" w:rsidP="00EB4A64">
      <w:pPr>
        <w:widowControl w:val="0"/>
        <w:suppressAutoHyphens/>
        <w:spacing w:line="360" w:lineRule="auto"/>
        <w:jc w:val="center"/>
        <w:rPr>
          <w:b/>
          <w:sz w:val="28"/>
          <w:szCs w:val="28"/>
          <w:u w:val="single"/>
        </w:rPr>
      </w:pPr>
      <w:r w:rsidRPr="00EB4A64">
        <w:rPr>
          <w:b/>
          <w:sz w:val="28"/>
          <w:szCs w:val="28"/>
          <w:u w:val="single"/>
        </w:rPr>
        <w:lastRenderedPageBreak/>
        <w:t>3 октября 2019 г</w:t>
      </w:r>
    </w:p>
    <w:p w:rsidR="00EB4A64" w:rsidRDefault="00EB4A64" w:rsidP="00942AC3">
      <w:pPr>
        <w:widowControl w:val="0"/>
        <w:suppressAutoHyphens/>
        <w:spacing w:line="360" w:lineRule="auto"/>
        <w:jc w:val="both"/>
        <w:rPr>
          <w:b/>
        </w:rPr>
      </w:pPr>
      <w:r>
        <w:rPr>
          <w:b/>
        </w:rPr>
        <w:t>Заезд участников конференции (в течение дня).</w:t>
      </w:r>
    </w:p>
    <w:p w:rsidR="00EB4A64" w:rsidRDefault="00EB4A64" w:rsidP="00942AC3">
      <w:pPr>
        <w:widowControl w:val="0"/>
        <w:suppressAutoHyphens/>
        <w:spacing w:line="360" w:lineRule="auto"/>
        <w:jc w:val="both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Pr="003702F1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zh-CN" w:bidi="hi-IN"/>
        </w:rPr>
      </w:pPr>
      <w:r w:rsidRPr="003702F1">
        <w:rPr>
          <w:b/>
          <w:sz w:val="28"/>
          <w:szCs w:val="28"/>
          <w:u w:val="single"/>
        </w:rPr>
        <w:t>4 октября 2019 г.</w:t>
      </w:r>
    </w:p>
    <w:p w:rsidR="00EB4A64" w:rsidRDefault="00EB4A64" w:rsidP="00EB4A64">
      <w:pPr>
        <w:widowControl w:val="0"/>
        <w:suppressAutoHyphens/>
        <w:spacing w:line="360" w:lineRule="auto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09.00 – 10.00</w:t>
      </w: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ab/>
        <w:t>Регистрация участников</w:t>
      </w: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(ул. Татищева, 20а, главный корпус, фойе </w:t>
      </w:r>
      <w:r w:rsidR="007233B2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перед</w:t>
      </w: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актов</w:t>
      </w:r>
      <w:r w:rsidR="007233B2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ым</w:t>
      </w: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зал</w:t>
      </w:r>
      <w:r w:rsidR="007233B2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ом</w:t>
      </w: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).</w:t>
      </w:r>
    </w:p>
    <w:p w:rsidR="000C70BB" w:rsidRPr="001D60EF" w:rsidRDefault="00344529" w:rsidP="001D60EF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kern w:val="2"/>
          <w:shd w:val="clear" w:color="auto" w:fill="FFFFFF"/>
          <w:lang w:eastAsia="zh-CN" w:bidi="hi-IN"/>
        </w:rPr>
      </w:pPr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>П</w:t>
      </w:r>
      <w:r w:rsidR="000C70BB" w:rsidRPr="001D60EF">
        <w:rPr>
          <w:rFonts w:eastAsia="SimSun"/>
          <w:bCs/>
          <w:kern w:val="2"/>
          <w:shd w:val="clear" w:color="auto" w:fill="FFFFFF"/>
          <w:lang w:eastAsia="zh-CN" w:bidi="hi-IN"/>
        </w:rPr>
        <w:t>резентация учебной литературы по РКИ</w:t>
      </w:r>
      <w:r w:rsidR="001D60EF" w:rsidRPr="001D60EF">
        <w:rPr>
          <w:rFonts w:eastAsia="SimSun"/>
          <w:bCs/>
          <w:kern w:val="2"/>
          <w:shd w:val="clear" w:color="auto" w:fill="FFFFFF"/>
          <w:lang w:eastAsia="zh-CN" w:bidi="hi-IN"/>
        </w:rPr>
        <w:t xml:space="preserve">. </w:t>
      </w:r>
      <w:proofErr w:type="spellStart"/>
      <w:r w:rsidR="001D60EF" w:rsidRPr="001D60EF">
        <w:rPr>
          <w:rFonts w:eastAsia="SimSun"/>
          <w:bCs/>
          <w:kern w:val="2"/>
          <w:shd w:val="clear" w:color="auto" w:fill="FFFFFF"/>
          <w:lang w:eastAsia="zh-CN" w:bidi="hi-IN"/>
        </w:rPr>
        <w:t>Шапаев</w:t>
      </w:r>
      <w:proofErr w:type="spellEnd"/>
      <w:r w:rsidR="001D60EF" w:rsidRPr="001D60EF">
        <w:rPr>
          <w:rFonts w:eastAsia="SimSun"/>
          <w:bCs/>
          <w:kern w:val="2"/>
          <w:shd w:val="clear" w:color="auto" w:fill="FFFFFF"/>
          <w:lang w:eastAsia="zh-CN" w:bidi="hi-IN"/>
        </w:rPr>
        <w:t xml:space="preserve"> Б.И.</w:t>
      </w:r>
      <w:r w:rsidR="001D60EF" w:rsidRPr="001D60EF">
        <w:t xml:space="preserve"> – р</w:t>
      </w:r>
      <w:r w:rsidR="001D60EF" w:rsidRPr="001D60EF">
        <w:rPr>
          <w:rFonts w:eastAsia="SimSun"/>
          <w:bCs/>
          <w:kern w:val="2"/>
          <w:shd w:val="clear" w:color="auto" w:fill="FFFFFF"/>
          <w:lang w:eastAsia="zh-CN" w:bidi="hi-IN"/>
        </w:rPr>
        <w:t>уководитель отдела продаж издательства «Русский язык. Курсы» (Москва, Россия)</w:t>
      </w:r>
      <w:r w:rsidR="007233B2">
        <w:rPr>
          <w:rFonts w:eastAsia="SimSun"/>
          <w:bCs/>
          <w:kern w:val="2"/>
          <w:shd w:val="clear" w:color="auto" w:fill="FFFFFF"/>
          <w:lang w:eastAsia="zh-CN" w:bidi="hi-IN"/>
        </w:rPr>
        <w:t>.</w:t>
      </w:r>
    </w:p>
    <w:p w:rsidR="00EB4A64" w:rsidRPr="00EB4A64" w:rsidRDefault="00EB4A64" w:rsidP="00EB4A64">
      <w:pPr>
        <w:widowControl w:val="0"/>
        <w:suppressAutoHyphens/>
        <w:spacing w:line="360" w:lineRule="auto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10.00 – 10.30</w:t>
      </w: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ab/>
        <w:t>Открытие конференции</w:t>
      </w: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. 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Приветственное слово </w:t>
      </w:r>
    </w:p>
    <w:p w:rsidR="006701D8" w:rsidRPr="00EB4A64" w:rsidRDefault="006701D8" w:rsidP="006701D8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Маркелова К.А., ректора АГУ, 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Гутмана В.А.,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и.о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. министра образования и науки Астраханской обл.,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Касьяновой Л.Ю., декана факультета филологии и журналистики АГУ</w:t>
      </w:r>
      <w:r w:rsidR="007233B2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.</w:t>
      </w:r>
    </w:p>
    <w:p w:rsidR="00EB4A64" w:rsidRDefault="00523CBA" w:rsidP="00EB4A64">
      <w:pPr>
        <w:widowControl w:val="0"/>
        <w:suppressAutoHyphens/>
        <w:spacing w:line="360" w:lineRule="auto"/>
        <w:jc w:val="both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6B1934">
        <w:rPr>
          <w:rFonts w:eastAsia="SimSun"/>
          <w:b/>
          <w:bCs/>
          <w:kern w:val="2"/>
          <w:shd w:val="clear" w:color="auto" w:fill="FFFFFF"/>
          <w:lang w:eastAsia="zh-CN" w:bidi="hi-IN"/>
        </w:rPr>
        <w:t>10.30 – 13</w:t>
      </w:r>
      <w:r w:rsidR="00EB4A64" w:rsidRPr="006B1934">
        <w:rPr>
          <w:rFonts w:eastAsia="SimSun"/>
          <w:b/>
          <w:bCs/>
          <w:kern w:val="2"/>
          <w:shd w:val="clear" w:color="auto" w:fill="FFFFFF"/>
          <w:lang w:eastAsia="zh-CN" w:bidi="hi-IN"/>
        </w:rPr>
        <w:t>.</w:t>
      </w:r>
      <w:r w:rsidRPr="006B1934">
        <w:rPr>
          <w:rFonts w:eastAsia="SimSun"/>
          <w:b/>
          <w:bCs/>
          <w:kern w:val="2"/>
          <w:shd w:val="clear" w:color="auto" w:fill="FFFFFF"/>
          <w:lang w:eastAsia="zh-CN" w:bidi="hi-IN"/>
        </w:rPr>
        <w:t>0</w:t>
      </w:r>
      <w:r w:rsidR="00EB4A64" w:rsidRPr="006B1934">
        <w:rPr>
          <w:rFonts w:eastAsia="SimSun"/>
          <w:b/>
          <w:bCs/>
          <w:kern w:val="2"/>
          <w:shd w:val="clear" w:color="auto" w:fill="FFFFFF"/>
          <w:lang w:eastAsia="zh-CN" w:bidi="hi-IN"/>
        </w:rPr>
        <w:t>0</w:t>
      </w:r>
      <w:r w:rsidR="00EB4A64" w:rsidRPr="006B1934">
        <w:rPr>
          <w:rFonts w:eastAsia="SimSun"/>
          <w:b/>
          <w:bCs/>
          <w:kern w:val="2"/>
          <w:shd w:val="clear" w:color="auto" w:fill="FFFFFF"/>
          <w:lang w:eastAsia="zh-CN" w:bidi="hi-IN"/>
        </w:rPr>
        <w:tab/>
        <w:t xml:space="preserve">Пленарное </w:t>
      </w:r>
      <w:r w:rsidR="00EB4A64"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 xml:space="preserve">заседание. 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Доклады участников конференции. 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Лысакова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И.П. (д-р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филол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. наук, проф.,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завкафедрой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межкультурной коммуникации Российского государственного педагогического университета им. А.И. Герцена, Санкт-Петербург, Россия) Об использовании родного языка в обучении языку неродному</w:t>
      </w:r>
    </w:p>
    <w:p w:rsidR="00EB4A64" w:rsidRPr="00C744C3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C744C3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Аглеева</w:t>
      </w:r>
      <w:proofErr w:type="spellEnd"/>
      <w:r w:rsidRPr="00C744C3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З.Р. (д-р </w:t>
      </w:r>
      <w:proofErr w:type="spellStart"/>
      <w:r w:rsidRPr="00C744C3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филол</w:t>
      </w:r>
      <w:proofErr w:type="spellEnd"/>
      <w:r w:rsidRPr="00C744C3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. наук, проф., </w:t>
      </w:r>
      <w:proofErr w:type="spellStart"/>
      <w:r w:rsidRPr="00C744C3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и.о</w:t>
      </w:r>
      <w:proofErr w:type="spellEnd"/>
      <w:r w:rsidRPr="00C744C3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. </w:t>
      </w:r>
      <w:proofErr w:type="spellStart"/>
      <w:r w:rsidRPr="00C744C3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завкафедрой</w:t>
      </w:r>
      <w:proofErr w:type="spellEnd"/>
      <w:r w:rsidRPr="00C744C3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современного русского языка Астраханского государственного университета, Астрахань, Россия) </w:t>
      </w:r>
      <w:proofErr w:type="spellStart"/>
      <w:r w:rsidRPr="00C744C3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Лингвокультурная</w:t>
      </w:r>
      <w:proofErr w:type="spellEnd"/>
      <w:r w:rsidRPr="00C744C3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полифония Астраханского региона </w:t>
      </w:r>
    </w:p>
    <w:p w:rsidR="00000D2D" w:rsidRPr="00592CB8" w:rsidRDefault="00000D2D" w:rsidP="00000D2D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kern w:val="2"/>
          <w:shd w:val="clear" w:color="auto" w:fill="FFFFFF"/>
          <w:lang w:eastAsia="zh-CN" w:bidi="hi-IN"/>
        </w:rPr>
      </w:pPr>
      <w:proofErr w:type="spellStart"/>
      <w:r w:rsidRPr="00592CB8">
        <w:rPr>
          <w:rFonts w:eastAsia="SimSun"/>
          <w:bCs/>
          <w:kern w:val="2"/>
          <w:shd w:val="clear" w:color="auto" w:fill="FFFFFF"/>
          <w:lang w:eastAsia="zh-CN" w:bidi="hi-IN"/>
        </w:rPr>
        <w:t>Буянова</w:t>
      </w:r>
      <w:proofErr w:type="spellEnd"/>
      <w:r w:rsidRPr="00592CB8">
        <w:rPr>
          <w:rFonts w:eastAsia="SimSun"/>
          <w:bCs/>
          <w:kern w:val="2"/>
          <w:shd w:val="clear" w:color="auto" w:fill="FFFFFF"/>
          <w:lang w:eastAsia="zh-CN" w:bidi="hi-IN"/>
        </w:rPr>
        <w:t xml:space="preserve"> Л.Ю. (</w:t>
      </w:r>
      <w:r w:rsidR="003C4756" w:rsidRPr="00592CB8">
        <w:rPr>
          <w:rFonts w:eastAsia="SimSun"/>
          <w:bCs/>
          <w:kern w:val="2"/>
          <w:shd w:val="clear" w:color="auto" w:fill="FFFFFF"/>
          <w:lang w:eastAsia="zh-CN" w:bidi="hi-IN"/>
        </w:rPr>
        <w:t xml:space="preserve">д-р </w:t>
      </w:r>
      <w:proofErr w:type="spellStart"/>
      <w:r w:rsidR="003C4756" w:rsidRPr="00592CB8">
        <w:rPr>
          <w:rFonts w:eastAsia="SimSun"/>
          <w:bCs/>
          <w:kern w:val="2"/>
          <w:shd w:val="clear" w:color="auto" w:fill="FFFFFF"/>
          <w:lang w:eastAsia="zh-CN" w:bidi="hi-IN"/>
        </w:rPr>
        <w:t>филол</w:t>
      </w:r>
      <w:proofErr w:type="spellEnd"/>
      <w:r w:rsidR="003C4756" w:rsidRPr="00592CB8">
        <w:rPr>
          <w:rFonts w:eastAsia="SimSun"/>
          <w:bCs/>
          <w:kern w:val="2"/>
          <w:shd w:val="clear" w:color="auto" w:fill="FFFFFF"/>
          <w:lang w:eastAsia="zh-CN" w:bidi="hi-IN"/>
        </w:rPr>
        <w:t>. наук, проф. Кубанского государственного университета, Краснодар, Россия</w:t>
      </w:r>
      <w:r w:rsidRPr="00592CB8">
        <w:rPr>
          <w:rFonts w:eastAsia="SimSun"/>
          <w:bCs/>
          <w:kern w:val="2"/>
          <w:shd w:val="clear" w:color="auto" w:fill="FFFFFF"/>
          <w:lang w:eastAsia="zh-CN" w:bidi="hi-IN"/>
        </w:rPr>
        <w:t xml:space="preserve">) Сравнительная </w:t>
      </w:r>
      <w:proofErr w:type="spellStart"/>
      <w:r w:rsidRPr="00592CB8">
        <w:rPr>
          <w:rFonts w:eastAsia="SimSun"/>
          <w:bCs/>
          <w:kern w:val="2"/>
          <w:shd w:val="clear" w:color="auto" w:fill="FFFFFF"/>
          <w:lang w:eastAsia="zh-CN" w:bidi="hi-IN"/>
        </w:rPr>
        <w:t>лингвоконфессиология</w:t>
      </w:r>
      <w:proofErr w:type="spellEnd"/>
      <w:r w:rsidRPr="00592CB8">
        <w:rPr>
          <w:rFonts w:eastAsia="SimSun"/>
          <w:bCs/>
          <w:kern w:val="2"/>
          <w:shd w:val="clear" w:color="auto" w:fill="FFFFFF"/>
          <w:lang w:eastAsia="zh-CN" w:bidi="hi-IN"/>
        </w:rPr>
        <w:t xml:space="preserve"> в современной гуманитарной парадигме: поиск </w:t>
      </w:r>
      <w:proofErr w:type="spellStart"/>
      <w:r w:rsidRPr="00592CB8">
        <w:rPr>
          <w:rFonts w:eastAsia="SimSun"/>
          <w:bCs/>
          <w:kern w:val="2"/>
          <w:shd w:val="clear" w:color="auto" w:fill="FFFFFF"/>
          <w:lang w:eastAsia="zh-CN" w:bidi="hi-IN"/>
        </w:rPr>
        <w:t>этнодуховной</w:t>
      </w:r>
      <w:proofErr w:type="spellEnd"/>
      <w:r w:rsidRPr="00592CB8">
        <w:rPr>
          <w:rFonts w:eastAsia="SimSun"/>
          <w:bCs/>
          <w:kern w:val="2"/>
          <w:shd w:val="clear" w:color="auto" w:fill="FFFFFF"/>
          <w:lang w:eastAsia="zh-CN" w:bidi="hi-IN"/>
        </w:rPr>
        <w:t xml:space="preserve"> идентичности</w:t>
      </w:r>
    </w:p>
    <w:p w:rsidR="00592CB8" w:rsidRPr="00592CB8" w:rsidRDefault="00EB4A64" w:rsidP="00592CB8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kern w:val="2"/>
          <w:shd w:val="clear" w:color="auto" w:fill="FFFFFF"/>
          <w:lang w:eastAsia="zh-CN" w:bidi="hi-IN"/>
        </w:rPr>
      </w:pPr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 xml:space="preserve">Степанов Е.Н. (д-р </w:t>
      </w:r>
      <w:proofErr w:type="spellStart"/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>филол</w:t>
      </w:r>
      <w:proofErr w:type="spellEnd"/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 xml:space="preserve">. наук, проф., </w:t>
      </w:r>
      <w:proofErr w:type="spellStart"/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>завкафедрой</w:t>
      </w:r>
      <w:proofErr w:type="spellEnd"/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 xml:space="preserve"> русского языка Одесского национального университета им. И.И. Мечникова, Одесса, Украина) Современное функционирование русских говоров </w:t>
      </w:r>
      <w:proofErr w:type="gramStart"/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>Одесской</w:t>
      </w:r>
      <w:proofErr w:type="gramEnd"/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 xml:space="preserve"> обл. (на материале экспедиций 2018-2019</w:t>
      </w:r>
      <w:r w:rsidR="00000D2D" w:rsidRPr="001D60EF">
        <w:rPr>
          <w:rFonts w:eastAsia="SimSun"/>
          <w:bCs/>
          <w:kern w:val="2"/>
          <w:shd w:val="clear" w:color="auto" w:fill="FFFFFF"/>
          <w:lang w:eastAsia="zh-CN" w:bidi="hi-IN"/>
        </w:rPr>
        <w:t> </w:t>
      </w:r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>гг.).</w:t>
      </w:r>
      <w:r w:rsidR="00592CB8" w:rsidRPr="00592CB8">
        <w:rPr>
          <w:rFonts w:eastAsia="SimSun"/>
          <w:bCs/>
          <w:color w:val="FF0000"/>
          <w:kern w:val="2"/>
          <w:shd w:val="clear" w:color="auto" w:fill="FFFFFF"/>
          <w:lang w:eastAsia="zh-CN" w:bidi="hi-IN"/>
        </w:rPr>
        <w:t xml:space="preserve"> </w:t>
      </w:r>
    </w:p>
    <w:p w:rsidR="00592CB8" w:rsidRPr="00592CB8" w:rsidRDefault="00592CB8" w:rsidP="00592CB8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kern w:val="2"/>
          <w:shd w:val="clear" w:color="auto" w:fill="FFFFFF"/>
          <w:lang w:eastAsia="zh-CN" w:bidi="hi-IN"/>
        </w:rPr>
        <w:t>Архангельская Э.М. (д-р филологии, проф. Балтийской международной академии, Рига, Латвия) Гендерная проблематика в латвийских самоучителях издательства М. </w:t>
      </w:r>
      <w:proofErr w:type="spellStart"/>
      <w:r w:rsidRPr="00592CB8">
        <w:rPr>
          <w:rFonts w:eastAsia="SimSun"/>
          <w:bCs/>
          <w:kern w:val="2"/>
          <w:shd w:val="clear" w:color="auto" w:fill="FFFFFF"/>
          <w:lang w:eastAsia="zh-CN" w:bidi="hi-IN"/>
        </w:rPr>
        <w:t>Фрейберга</w:t>
      </w:r>
      <w:proofErr w:type="spellEnd"/>
      <w:r w:rsidRPr="00592CB8">
        <w:rPr>
          <w:rFonts w:eastAsia="SimSun"/>
          <w:bCs/>
          <w:kern w:val="2"/>
          <w:shd w:val="clear" w:color="auto" w:fill="FFFFFF"/>
          <w:lang w:eastAsia="zh-CN" w:bidi="hi-IN"/>
        </w:rPr>
        <w:t xml:space="preserve"> (Рига, 1916 г.)</w:t>
      </w:r>
    </w:p>
    <w:p w:rsidR="00000D2D" w:rsidRPr="001D60EF" w:rsidRDefault="00000D2D" w:rsidP="00000D2D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kern w:val="2"/>
          <w:shd w:val="clear" w:color="auto" w:fill="FFFFFF"/>
          <w:lang w:eastAsia="zh-CN" w:bidi="hi-IN"/>
        </w:rPr>
      </w:pPr>
      <w:proofErr w:type="spellStart"/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>Чапига</w:t>
      </w:r>
      <w:proofErr w:type="spellEnd"/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 xml:space="preserve"> А. (д-р </w:t>
      </w:r>
      <w:proofErr w:type="spellStart"/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>филол</w:t>
      </w:r>
      <w:proofErr w:type="spellEnd"/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 xml:space="preserve">. наук, научный сотрудник </w:t>
      </w:r>
      <w:proofErr w:type="spellStart"/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>Жешувского</w:t>
      </w:r>
      <w:proofErr w:type="spellEnd"/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 xml:space="preserve"> университета, </w:t>
      </w:r>
      <w:r w:rsidR="007233B2">
        <w:rPr>
          <w:rFonts w:eastAsia="SimSun"/>
          <w:bCs/>
          <w:kern w:val="2"/>
          <w:shd w:val="clear" w:color="auto" w:fill="FFFFFF"/>
          <w:lang w:eastAsia="zh-CN" w:bidi="hi-IN"/>
        </w:rPr>
        <w:t xml:space="preserve">Жешув, </w:t>
      </w:r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 xml:space="preserve">Польша) Невербальные средства выражения порицания – </w:t>
      </w:r>
      <w:proofErr w:type="spellStart"/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>прагмалингвистический</w:t>
      </w:r>
      <w:proofErr w:type="spellEnd"/>
      <w:r w:rsidRPr="001D60EF">
        <w:rPr>
          <w:rFonts w:eastAsia="SimSun"/>
          <w:bCs/>
          <w:kern w:val="2"/>
          <w:shd w:val="clear" w:color="auto" w:fill="FFFFFF"/>
          <w:lang w:eastAsia="zh-CN" w:bidi="hi-IN"/>
        </w:rPr>
        <w:t xml:space="preserve"> анализ</w:t>
      </w:r>
    </w:p>
    <w:p w:rsidR="00512178" w:rsidRDefault="00512178" w:rsidP="00942AC3">
      <w:pPr>
        <w:widowControl w:val="0"/>
        <w:suppressAutoHyphens/>
        <w:spacing w:line="360" w:lineRule="auto"/>
        <w:jc w:val="both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512178" w:rsidRPr="000D6511" w:rsidRDefault="00EB4A64" w:rsidP="001D60EF">
      <w:pPr>
        <w:widowControl w:val="0"/>
        <w:suppressAutoHyphens/>
        <w:spacing w:line="360" w:lineRule="auto"/>
        <w:jc w:val="both"/>
        <w:rPr>
          <w:rFonts w:eastAsia="SimSun"/>
          <w:b/>
          <w:bCs/>
          <w:kern w:val="2"/>
          <w:shd w:val="clear" w:color="auto" w:fill="FFFFFF"/>
          <w:lang w:eastAsia="zh-CN" w:bidi="hi-IN"/>
        </w:rPr>
      </w:pPr>
      <w:r w:rsidRPr="000D6511">
        <w:rPr>
          <w:rFonts w:eastAsia="SimSun"/>
          <w:b/>
          <w:bCs/>
          <w:kern w:val="2"/>
          <w:shd w:val="clear" w:color="auto" w:fill="FFFFFF"/>
          <w:lang w:eastAsia="zh-CN" w:bidi="hi-IN"/>
        </w:rPr>
        <w:t>1</w:t>
      </w:r>
      <w:r w:rsidR="00523CBA" w:rsidRPr="000D6511">
        <w:rPr>
          <w:rFonts w:eastAsia="SimSun"/>
          <w:b/>
          <w:bCs/>
          <w:kern w:val="2"/>
          <w:shd w:val="clear" w:color="auto" w:fill="FFFFFF"/>
          <w:lang w:eastAsia="zh-CN" w:bidi="hi-IN"/>
        </w:rPr>
        <w:t>3</w:t>
      </w:r>
      <w:r w:rsidRPr="000D6511">
        <w:rPr>
          <w:rFonts w:eastAsia="SimSun"/>
          <w:b/>
          <w:bCs/>
          <w:kern w:val="2"/>
          <w:shd w:val="clear" w:color="auto" w:fill="FFFFFF"/>
          <w:lang w:eastAsia="zh-CN" w:bidi="hi-IN"/>
        </w:rPr>
        <w:t>.</w:t>
      </w:r>
      <w:r w:rsidR="00523CBA" w:rsidRPr="000D6511">
        <w:rPr>
          <w:rFonts w:eastAsia="SimSun"/>
          <w:b/>
          <w:bCs/>
          <w:kern w:val="2"/>
          <w:shd w:val="clear" w:color="auto" w:fill="FFFFFF"/>
          <w:lang w:eastAsia="zh-CN" w:bidi="hi-IN"/>
        </w:rPr>
        <w:t>00 – 14.0</w:t>
      </w:r>
      <w:r w:rsidRPr="000D6511">
        <w:rPr>
          <w:rFonts w:eastAsia="SimSun"/>
          <w:b/>
          <w:bCs/>
          <w:kern w:val="2"/>
          <w:shd w:val="clear" w:color="auto" w:fill="FFFFFF"/>
          <w:lang w:eastAsia="zh-CN" w:bidi="hi-IN"/>
        </w:rPr>
        <w:t>0</w:t>
      </w:r>
      <w:r w:rsidRPr="000D6511">
        <w:rPr>
          <w:rFonts w:eastAsia="SimSun"/>
          <w:b/>
          <w:bCs/>
          <w:kern w:val="2"/>
          <w:shd w:val="clear" w:color="auto" w:fill="FFFFFF"/>
          <w:lang w:eastAsia="zh-CN" w:bidi="hi-IN"/>
        </w:rPr>
        <w:tab/>
        <w:t>Обед.</w:t>
      </w:r>
      <w:r w:rsidR="00512178" w:rsidRPr="000D6511">
        <w:rPr>
          <w:rFonts w:eastAsia="SimSun"/>
          <w:b/>
          <w:bCs/>
          <w:kern w:val="2"/>
          <w:shd w:val="clear" w:color="auto" w:fill="FFFFFF"/>
          <w:lang w:eastAsia="zh-CN" w:bidi="hi-IN"/>
        </w:rPr>
        <w:br w:type="page"/>
      </w:r>
    </w:p>
    <w:p w:rsidR="00EB4A64" w:rsidRPr="000D6511" w:rsidRDefault="00523CBA" w:rsidP="00EB4A64">
      <w:pPr>
        <w:widowControl w:val="0"/>
        <w:suppressAutoHyphens/>
        <w:spacing w:line="360" w:lineRule="auto"/>
        <w:jc w:val="both"/>
        <w:rPr>
          <w:rFonts w:eastAsia="SimSun"/>
          <w:b/>
          <w:bCs/>
          <w:kern w:val="2"/>
          <w:shd w:val="clear" w:color="auto" w:fill="FFFFFF"/>
          <w:lang w:eastAsia="zh-CN" w:bidi="hi-IN"/>
        </w:rPr>
      </w:pPr>
      <w:r w:rsidRPr="000D6511">
        <w:rPr>
          <w:rFonts w:eastAsia="SimSun"/>
          <w:b/>
          <w:bCs/>
          <w:kern w:val="2"/>
          <w:shd w:val="clear" w:color="auto" w:fill="FFFFFF"/>
          <w:lang w:eastAsia="zh-CN" w:bidi="hi-IN"/>
        </w:rPr>
        <w:lastRenderedPageBreak/>
        <w:t>14.00 – 16.0</w:t>
      </w:r>
      <w:r w:rsidR="00EB4A64" w:rsidRPr="000D6511">
        <w:rPr>
          <w:rFonts w:eastAsia="SimSun"/>
          <w:b/>
          <w:bCs/>
          <w:kern w:val="2"/>
          <w:shd w:val="clear" w:color="auto" w:fill="FFFFFF"/>
          <w:lang w:eastAsia="zh-CN" w:bidi="hi-IN"/>
        </w:rPr>
        <w:t>0</w:t>
      </w:r>
      <w:r w:rsidR="00EB4A64" w:rsidRPr="000D6511">
        <w:rPr>
          <w:rFonts w:eastAsia="SimSun"/>
          <w:b/>
          <w:bCs/>
          <w:kern w:val="2"/>
          <w:shd w:val="clear" w:color="auto" w:fill="FFFFFF"/>
          <w:lang w:eastAsia="zh-CN" w:bidi="hi-IN"/>
        </w:rPr>
        <w:tab/>
        <w:t>Работа в секциях.</w:t>
      </w:r>
    </w:p>
    <w:p w:rsidR="00344529" w:rsidRDefault="00344529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СЕКЦИЯ 1. АКТУАЛЬНЫЕ ВЕКТОРЫ СОВРЕМЕННОЙ ЛИНГВИСТИКИ</w:t>
      </w:r>
    </w:p>
    <w:p w:rsidR="006A02FB" w:rsidRPr="00EB4A64" w:rsidRDefault="006A02FB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Ауд. 314</w:t>
      </w:r>
    </w:p>
    <w:p w:rsidR="00344529" w:rsidRPr="00344529" w:rsidRDefault="00344529" w:rsidP="00344529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34452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Председатель: Бабенко Л.Г. (Екатеринбург, Россия)</w:t>
      </w:r>
    </w:p>
    <w:p w:rsidR="00344529" w:rsidRPr="00344529" w:rsidRDefault="00344529" w:rsidP="00512178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34452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Сопредседатель: М.Л. Лаптева (Астрахань, Россия)</w:t>
      </w:r>
    </w:p>
    <w:p w:rsidR="00344529" w:rsidRDefault="00344529" w:rsidP="00512178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highlight w:val="yellow"/>
          <w:shd w:val="clear" w:color="auto" w:fill="FFFFFF"/>
          <w:lang w:eastAsia="zh-CN" w:bidi="hi-IN"/>
        </w:rPr>
      </w:pPr>
    </w:p>
    <w:p w:rsidR="00512178" w:rsidRDefault="00512178" w:rsidP="00512178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34452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Аглеева</w:t>
      </w:r>
      <w:proofErr w:type="spellEnd"/>
      <w:r w:rsidRPr="0034452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З.Р. (Астрахань, Россия), Алефиренко Н.Ф. (Белгород, Россия) Фразеологическое значение: когнитивные истоки и дискурсивно-</w:t>
      </w:r>
      <w:proofErr w:type="spellStart"/>
      <w:r w:rsidRPr="0034452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модусная</w:t>
      </w:r>
      <w:proofErr w:type="spellEnd"/>
      <w:r w:rsidRPr="0034452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сущность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Бабенко Л.Г. (Екатеринбург, Россия) Когнитивные стратегии русской идеографической лексикографии</w:t>
      </w:r>
    </w:p>
    <w:p w:rsidR="00AE6D1B" w:rsidRPr="00EB4A64" w:rsidRDefault="00AE6D1B" w:rsidP="00AE6D1B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Валеева Л.В. (Симферополь, Россия) Субстантивация как способ формирования собирательных имён в русском языке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Воронина Т.М. (Екатеринбург, Россия) Концептуализация интеллектуальных свойств личности в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синонимико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-антонимических комплексах</w:t>
      </w:r>
    </w:p>
    <w:p w:rsidR="0074740D" w:rsidRPr="0074740D" w:rsidRDefault="0074740D" w:rsidP="0074740D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74740D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Кайгородова</w:t>
      </w:r>
      <w:proofErr w:type="spellEnd"/>
      <w:r w:rsidRPr="0074740D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И.Н., </w:t>
      </w:r>
      <w:proofErr w:type="spellStart"/>
      <w:r w:rsidRPr="0074740D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Беззубикова</w:t>
      </w:r>
      <w:proofErr w:type="spellEnd"/>
      <w:r w:rsidRPr="0074740D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М.В., </w:t>
      </w:r>
      <w:proofErr w:type="spellStart"/>
      <w:r w:rsidRPr="0074740D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Желнова</w:t>
      </w:r>
      <w:proofErr w:type="spellEnd"/>
      <w:r w:rsidRPr="0074740D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И.Л., Молчанова Е.Е. </w:t>
      </w: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(Астрахань, Россия) </w:t>
      </w:r>
      <w:r w:rsidRPr="0074740D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Лексико-семантические образования в контексте культурного знания</w:t>
      </w:r>
    </w:p>
    <w:p w:rsidR="007E6567" w:rsidRPr="00592CB8" w:rsidRDefault="007E6567" w:rsidP="007E6567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Крапотина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Т.Г. (Москва, Россия) Проблемы функционирования фразеологических единиц с точки зрения когнитивных подходов к их изучению</w:t>
      </w:r>
    </w:p>
    <w:p w:rsidR="00EB4A64" w:rsidRPr="00592CB8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Лаптева М.Л. (Астрахань, Россия) Смысловые векторы «геометрической» семантики языковых единиц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Ли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Ли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. (К</w:t>
      </w:r>
      <w:r w:rsidR="006701D8"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итай</w:t>
      </w: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)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Неодериваты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-названия детенышей, </w:t>
      </w:r>
      <w:proofErr w:type="gram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мотивированные</w:t>
      </w:r>
      <w:proofErr w:type="gram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супплетивными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зоонимами</w:t>
      </w:r>
      <w:proofErr w:type="spellEnd"/>
    </w:p>
    <w:p w:rsidR="00061AED" w:rsidRDefault="00061AED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СЕКЦИЯ 2. СОВРЕМЕННЫЕ СТРАТЕГИИ МЕЖКУЛЬТУРНОЙ КОММУНИКАЦИИ</w:t>
      </w:r>
    </w:p>
    <w:p w:rsidR="006A02FB" w:rsidRPr="00EB4A64" w:rsidRDefault="006A02FB" w:rsidP="006A02FB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Ауд. 315</w:t>
      </w:r>
    </w:p>
    <w:p w:rsidR="00061AED" w:rsidRDefault="00061AED" w:rsidP="00061AED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6A02FB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Председатель: </w:t>
      </w:r>
      <w:proofErr w:type="spellStart"/>
      <w:r w:rsidRPr="006A02FB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Карасаева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Х.О. (Актау, Казахстан)</w:t>
      </w:r>
    </w:p>
    <w:p w:rsidR="00061AED" w:rsidRDefault="00061AED" w:rsidP="00061AED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highlight w:val="red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Сопредседатель: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Уманцева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Л.В. (Ростов-на-Дону, Россия)</w:t>
      </w:r>
    </w:p>
    <w:p w:rsidR="00061AED" w:rsidRPr="00592CB8" w:rsidRDefault="00061AED" w:rsidP="005728B2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Pr="00EB4A64" w:rsidRDefault="00EB4A64" w:rsidP="005728B2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Горобец Л.Н. (Армавир, Россия) Современные стратегии организации диалога в вузе и школе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Карасаева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Х.О. (Актау, Казахстан) Формирование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интеркультурной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компетентности студентов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cредствами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предметно-языкового интегрированного обучения</w:t>
      </w:r>
    </w:p>
    <w:p w:rsidR="000C70BB" w:rsidRPr="00592CB8" w:rsidRDefault="00EB4A64" w:rsidP="000C70BB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lastRenderedPageBreak/>
        <w:t>Кинжигалиева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Ж.Э. (Астрахань, Россия) </w:t>
      </w:r>
      <w:r w:rsidR="000C70BB" w:rsidRPr="00592CB8">
        <w:rPr>
          <w:rFonts w:eastAsiaTheme="minorHAnsi"/>
          <w:lang w:eastAsia="en-US"/>
        </w:rPr>
        <w:t xml:space="preserve">Проблема построения </w:t>
      </w:r>
      <w:proofErr w:type="spellStart"/>
      <w:r w:rsidR="000C70BB" w:rsidRPr="00592CB8">
        <w:rPr>
          <w:rFonts w:eastAsiaTheme="minorHAnsi"/>
          <w:lang w:eastAsia="en-US"/>
        </w:rPr>
        <w:t>лингвокультурологического</w:t>
      </w:r>
      <w:proofErr w:type="spellEnd"/>
      <w:r w:rsidR="000C70BB" w:rsidRPr="00592CB8">
        <w:rPr>
          <w:rFonts w:eastAsiaTheme="minorHAnsi"/>
          <w:lang w:eastAsia="en-US"/>
        </w:rPr>
        <w:t xml:space="preserve"> поля «Массовая культура» </w:t>
      </w:r>
    </w:p>
    <w:p w:rsidR="00EB4A64" w:rsidRPr="00592CB8" w:rsidRDefault="00EB4A64" w:rsidP="000C70BB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Матвеева Т.Н.,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Стычишина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Л.П. (Санкт-Петербург, Россия) Факторы лексической и культурологической интерференции в современной межкультурной коммуникации</w:t>
      </w:r>
    </w:p>
    <w:p w:rsidR="00EB4A64" w:rsidRPr="00592CB8" w:rsidRDefault="00EB4A64" w:rsidP="00EB4A64">
      <w:pPr>
        <w:widowControl w:val="0"/>
        <w:suppressAutoHyphens/>
        <w:spacing w:line="360" w:lineRule="auto"/>
        <w:ind w:firstLine="709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Работа Ю.А. (Санкт-Петербург, Россия) Типичные ошибки при выступлении с презентацией на иностранном языке и стратегии по их исправлению</w:t>
      </w:r>
    </w:p>
    <w:p w:rsidR="00EB4A64" w:rsidRPr="00592CB8" w:rsidRDefault="00EB4A64" w:rsidP="00EB4A64">
      <w:pPr>
        <w:widowControl w:val="0"/>
        <w:suppressAutoHyphens/>
        <w:spacing w:line="360" w:lineRule="auto"/>
        <w:ind w:firstLine="709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Уманцева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Л.В. (Ростов-на-Дону, Россия) Современное профессиональное общение как составляющая часть гуманитарного знания</w:t>
      </w:r>
    </w:p>
    <w:p w:rsidR="00EB4A64" w:rsidRPr="00592CB8" w:rsidRDefault="00EB4A64" w:rsidP="00EB4A64">
      <w:pPr>
        <w:widowControl w:val="0"/>
        <w:suppressAutoHyphens/>
        <w:spacing w:line="360" w:lineRule="auto"/>
        <w:ind w:firstLine="709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Шкрабкова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И.В. (Краснодар, Россия) Формирование коммуникативной культуры будущего врача на занятиях по дисциплине «Русский язык и культура речи»</w:t>
      </w:r>
    </w:p>
    <w:p w:rsidR="00187F0A" w:rsidRDefault="00187F0A" w:rsidP="00187F0A">
      <w:pPr>
        <w:spacing w:line="360" w:lineRule="auto"/>
        <w:ind w:firstLine="709"/>
        <w:rPr>
          <w:rFonts w:ascii="yandex-sans" w:hAnsi="yandex-sans"/>
          <w:color w:val="000000"/>
          <w:sz w:val="23"/>
          <w:szCs w:val="23"/>
        </w:rPr>
      </w:pPr>
      <w:r w:rsidRPr="00592CB8">
        <w:rPr>
          <w:rFonts w:ascii="yandex-sans" w:hAnsi="yandex-sans"/>
          <w:color w:val="000000"/>
          <w:sz w:val="23"/>
          <w:szCs w:val="23"/>
        </w:rPr>
        <w:t>Щукина Д.А. (Санкт-Петербург, Россия) Проблемы межкультурной коммуникации в системе высшего технического образования</w:t>
      </w:r>
    </w:p>
    <w:p w:rsidR="00187F0A" w:rsidRDefault="00187F0A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СЕКЦИЯ 3. СОПОСТАВИТЕЛЬНОЕ ЯЗЫКОЗНАНИЕ В ПОЛИЭТНИЧЕСКОМ РЕГИОНЕ</w:t>
      </w:r>
    </w:p>
    <w:p w:rsidR="006A02FB" w:rsidRPr="00EB4A64" w:rsidRDefault="006A02FB" w:rsidP="006A02FB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Ауд. 316</w:t>
      </w:r>
    </w:p>
    <w:p w:rsidR="00344529" w:rsidRDefault="00344529" w:rsidP="00344529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Председатель:</w:t>
      </w:r>
      <w:r w:rsidRPr="0034452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Худык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Д. (Жешув, Польша)</w:t>
      </w:r>
    </w:p>
    <w:p w:rsidR="00344529" w:rsidRDefault="00344529" w:rsidP="00F270BE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Сопредседатель:</w:t>
      </w:r>
      <w:r w:rsidR="00F270BE" w:rsidRPr="00F270BE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  <w:proofErr w:type="spellStart"/>
      <w:r w:rsidR="00F270BE" w:rsidRPr="0034452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Кунусова</w:t>
      </w:r>
      <w:proofErr w:type="spellEnd"/>
      <w:r w:rsidR="00F270BE" w:rsidRPr="0034452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М.С. (Астрахань, Россия)</w:t>
      </w:r>
    </w:p>
    <w:p w:rsidR="00344529" w:rsidRDefault="00344529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Есенова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Т.С.,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Есенова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Г.Б. (Элиста, Россия) Некоторые лексические особенности русской разговорной речи жителей Калмыкии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34452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Кунусова</w:t>
      </w:r>
      <w:proofErr w:type="spellEnd"/>
      <w:r w:rsidRPr="0034452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М.С. (Астрахань, Россия) </w:t>
      </w:r>
      <w:proofErr w:type="spellStart"/>
      <w:r w:rsidRPr="0034452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Этноспецифичность</w:t>
      </w:r>
      <w:proofErr w:type="spellEnd"/>
      <w:r w:rsidRPr="0034452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и языковые универсалии (на материале русских и казахских фразеологизмов)</w:t>
      </w:r>
    </w:p>
    <w:p w:rsidR="00EB4A64" w:rsidRPr="00344529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kern w:val="2"/>
          <w:shd w:val="clear" w:color="auto" w:fill="FFFFFF"/>
          <w:lang w:eastAsia="zh-CN" w:bidi="hi-IN"/>
        </w:rPr>
        <w:t>Розова О.Г., Савинова Е.С. (Санкт-Петербург, Россия) Обучение студентов, говорящих на иврите, русскому произношению на основе сопоставления консонантных систем двух языков</w:t>
      </w:r>
    </w:p>
    <w:p w:rsid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Савенкова О.С. (Астрахань, Россия) Семантика грусти: русско-корейские эквиваленты</w:t>
      </w:r>
    </w:p>
    <w:p w:rsidR="00480F71" w:rsidRPr="00480F71" w:rsidRDefault="00480F71" w:rsidP="00480F7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Умарова</w:t>
      </w:r>
      <w:proofErr w:type="spellEnd"/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Г.С., </w:t>
      </w:r>
      <w:proofErr w:type="spellStart"/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Бозбаева</w:t>
      </w:r>
      <w:proofErr w:type="spellEnd"/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А.Г. (Уральск, Казахстан) </w:t>
      </w:r>
      <w:r w:rsidRPr="00480F7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Картина мира казахского народа в лингвистике и литературоведении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Худык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Д. (Жешув, Польша) Избранные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соматизмы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в функции субъекта русских и польских сравнительных конструкций</w:t>
      </w:r>
    </w:p>
    <w:p w:rsid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Юсупова Д.Д.,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Оразбаев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А.Э. (Санкт-Петербург, Россия) Глаголы движения в русской и туркменской фразеологии</w:t>
      </w:r>
    </w:p>
    <w:p w:rsidR="000D6511" w:rsidRDefault="000D6511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</w:p>
    <w:p w:rsidR="000D6511" w:rsidRDefault="000D6511" w:rsidP="000D6511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lastRenderedPageBreak/>
        <w:t>СЕКЦИЯ 5. ТРАДИЦИИ И ИННОВАЦИИ В ПРАКТИКЕ ПРЕПОДАВАНИЯ РУССКОГО ЯЗЫКА КАК ИНОСТРАННОГО</w:t>
      </w:r>
    </w:p>
    <w:p w:rsidR="000D6511" w:rsidRPr="00EB4A64" w:rsidRDefault="000D6511" w:rsidP="000D6511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Ауд. 402</w:t>
      </w:r>
    </w:p>
    <w:p w:rsidR="000D6511" w:rsidRDefault="000D6511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Председатель:</w:t>
      </w:r>
      <w:r w:rsidRPr="007902F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F27BC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Вишнякова С.А. (Москва, Россия) </w:t>
      </w:r>
    </w:p>
    <w:p w:rsidR="000D6511" w:rsidRDefault="000D6511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Сопредседатель: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Голованева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М.А. (Астрахань, Россия)</w:t>
      </w:r>
    </w:p>
    <w:p w:rsidR="000D6511" w:rsidRDefault="000D6511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highlight w:val="red"/>
          <w:shd w:val="clear" w:color="auto" w:fill="FFFFFF"/>
          <w:lang w:eastAsia="zh-CN" w:bidi="hi-IN"/>
        </w:rPr>
      </w:pPr>
    </w:p>
    <w:p w:rsidR="000D6511" w:rsidRPr="00592CB8" w:rsidRDefault="000D6511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Абаганова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А.О. (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Нур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-Султан, Казахстан) Парадигма методики обучения русскому языку как иностранному на базе опыта преподавания в национальном вузе </w:t>
      </w:r>
    </w:p>
    <w:p w:rsidR="000D6511" w:rsidRPr="00592CB8" w:rsidRDefault="000D6511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Авдеева И.Б. (Москва, Россия) Интернет-коммуникация и ее отражение в методике РКИ: мифы и реальность</w:t>
      </w:r>
    </w:p>
    <w:p w:rsidR="000D6511" w:rsidRPr="00592CB8" w:rsidRDefault="000D6511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Бадалова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Е.Н. (Астрахань, Россия) Принципы создания эффективной модели обучения чтению и письму на уроках РКИ </w:t>
      </w:r>
    </w:p>
    <w:p w:rsidR="000D6511" w:rsidRPr="00592CB8" w:rsidRDefault="000D6511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Бардина Т.К. (Астрахань, Россия) Учебный текст в практике преподавания РКИ</w:t>
      </w:r>
    </w:p>
    <w:p w:rsidR="000D6511" w:rsidRDefault="000D6511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Бузальская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Е.В. (Санкт-Петербург, Россия) Аспектуальные разряды глаголов как способ изучения видовой парности в практике преподавания РКИ</w:t>
      </w:r>
    </w:p>
    <w:p w:rsidR="000D6511" w:rsidRPr="00EB4A64" w:rsidRDefault="000D6511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7902F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Бычков Д.М., </w:t>
      </w:r>
      <w:proofErr w:type="spellStart"/>
      <w:r w:rsidRPr="007902F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Еремкина</w:t>
      </w:r>
      <w:proofErr w:type="spellEnd"/>
      <w:r w:rsidRPr="007902F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В.Н., Игумнова Е.С. (Астрахань, Россия) </w:t>
      </w:r>
      <w:proofErr w:type="spellStart"/>
      <w:r w:rsidRPr="007902F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Рецепционное</w:t>
      </w:r>
      <w:proofErr w:type="spellEnd"/>
      <w:r w:rsidRPr="007902F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освоение </w:t>
      </w:r>
      <w:proofErr w:type="spellStart"/>
      <w:r w:rsidRPr="007902F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трансграничнго</w:t>
      </w:r>
      <w:proofErr w:type="spellEnd"/>
      <w:r w:rsidRPr="007902F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новостного контента на занятиях по РКИ</w:t>
      </w:r>
    </w:p>
    <w:p w:rsidR="000D6511" w:rsidRPr="00EB4A64" w:rsidRDefault="000D6511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Васильева И.В. (Астрахань, Россия) Специфика преподавания морфологии русского языка туркменским студентам</w:t>
      </w:r>
    </w:p>
    <w:p w:rsidR="000D6511" w:rsidRPr="00EB4A64" w:rsidRDefault="000D6511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Веклич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М.В. (Астрахань, Россия) Информационные технологии в учебном процессе</w:t>
      </w:r>
    </w:p>
    <w:p w:rsidR="000D6511" w:rsidRDefault="000D6511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F27BC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Вишнякова С.А. (Москва, Россия) Особенности текстов о способах выполнения процессов и методика работы с ними при обучении иностранцев (направление «Лесное дело»)</w:t>
      </w:r>
    </w:p>
    <w:p w:rsidR="000D6511" w:rsidRPr="00EB4A64" w:rsidRDefault="000D6511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Вохмина Л.Л.,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Куваева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А.С. (Москва, Россия) Новые технологии – мощный катализатор реализации системы упражнений при обучении устной речи РКИ (К выходу книги «Система упражнений в современной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компетентностной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парадигме обучения устной иноязычной речи»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Вохминой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Л.Л.,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Куваевой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А.С.,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Хаврониной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С.А.)</w:t>
      </w:r>
    </w:p>
    <w:p w:rsidR="000D6511" w:rsidRDefault="000D6511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Голованева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М.А. (Астрахань, Россия) Способы мотивации иностранных студентов-филологов к формированию страноведческих когнитивных структур</w:t>
      </w:r>
    </w:p>
    <w:p w:rsidR="000D6511" w:rsidRPr="00EB4A64" w:rsidRDefault="000D6511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Денисова О.Е. (Орел, Россия) Диалогическая коммуникация при обучении иностранных студентов-медиков</w:t>
      </w:r>
    </w:p>
    <w:p w:rsidR="000D6511" w:rsidRDefault="000D6511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</w:p>
    <w:p w:rsidR="00413201" w:rsidRPr="00B63900" w:rsidRDefault="00523CBA" w:rsidP="00413201">
      <w:pPr>
        <w:widowControl w:val="0"/>
        <w:suppressAutoHyphens/>
        <w:spacing w:line="360" w:lineRule="auto"/>
        <w:jc w:val="both"/>
        <w:rPr>
          <w:rFonts w:eastAsia="SimSun"/>
          <w:b/>
          <w:bCs/>
          <w:kern w:val="2"/>
          <w:shd w:val="clear" w:color="auto" w:fill="FFFFFF"/>
          <w:lang w:eastAsia="zh-CN" w:bidi="hi-IN"/>
        </w:rPr>
      </w:pPr>
      <w:r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>16.00 – 16.2</w:t>
      </w:r>
      <w:r w:rsidR="00413201"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>0</w:t>
      </w:r>
      <w:r w:rsidR="00413201"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ab/>
        <w:t>Кофе-брейк.</w:t>
      </w:r>
    </w:p>
    <w:p w:rsidR="00EB4A64" w:rsidRPr="00EB4A64" w:rsidRDefault="00523CBA" w:rsidP="00EB4A64">
      <w:pPr>
        <w:widowControl w:val="0"/>
        <w:suppressAutoHyphens/>
        <w:spacing w:line="360" w:lineRule="auto"/>
        <w:jc w:val="both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>16.20 – 18</w:t>
      </w:r>
      <w:r w:rsidR="00EB4A64"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>.</w:t>
      </w:r>
      <w:r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>0</w:t>
      </w:r>
      <w:r w:rsidR="00EB4A64"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>0</w:t>
      </w:r>
      <w:r w:rsidR="00EB4A64"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ab/>
        <w:t xml:space="preserve">Культурная программа. Обзорная экскурсия по г. Астрахани </w:t>
      </w:r>
      <w:r w:rsidR="00EB4A64"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lastRenderedPageBreak/>
        <w:t>с</w:t>
      </w:r>
      <w:r w:rsidR="006163B0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 </w:t>
      </w:r>
      <w:r w:rsidR="00EB4A64"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 xml:space="preserve">посещением Астраханского кремля. </w:t>
      </w:r>
    </w:p>
    <w:p w:rsidR="00EB4A64" w:rsidRDefault="00EB4A64" w:rsidP="00EB4A64">
      <w:pPr>
        <w:widowControl w:val="0"/>
        <w:suppressAutoHyphens/>
        <w:spacing w:line="360" w:lineRule="auto"/>
        <w:jc w:val="both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18.00</w:t>
      </w: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ab/>
        <w:t>Дружеский ужин.</w:t>
      </w:r>
    </w:p>
    <w:p w:rsidR="000D6511" w:rsidRDefault="000D6511" w:rsidP="00EB4A64">
      <w:pPr>
        <w:widowControl w:val="0"/>
        <w:suppressAutoHyphens/>
        <w:spacing w:line="360" w:lineRule="auto"/>
        <w:jc w:val="center"/>
        <w:rPr>
          <w:b/>
          <w:sz w:val="28"/>
          <w:szCs w:val="28"/>
          <w:u w:val="single"/>
        </w:rPr>
      </w:pPr>
    </w:p>
    <w:p w:rsidR="00EB4A64" w:rsidRPr="00EB4A64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zh-CN" w:bidi="hi-IN"/>
        </w:rPr>
      </w:pPr>
      <w:r w:rsidRPr="00EB4A64">
        <w:rPr>
          <w:b/>
          <w:sz w:val="28"/>
          <w:szCs w:val="28"/>
          <w:u w:val="single"/>
        </w:rPr>
        <w:t>5 октября 2019 г.</w:t>
      </w:r>
    </w:p>
    <w:p w:rsidR="00EB4A64" w:rsidRPr="00B63900" w:rsidRDefault="00B63900" w:rsidP="00EB4A64">
      <w:pPr>
        <w:widowControl w:val="0"/>
        <w:suppressAutoHyphens/>
        <w:spacing w:line="360" w:lineRule="auto"/>
        <w:jc w:val="both"/>
        <w:rPr>
          <w:rFonts w:eastAsia="SimSun"/>
          <w:b/>
          <w:bCs/>
          <w:kern w:val="2"/>
          <w:shd w:val="clear" w:color="auto" w:fill="FFFFFF"/>
          <w:lang w:eastAsia="zh-CN" w:bidi="hi-IN"/>
        </w:rPr>
      </w:pPr>
      <w:r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>10.00</w:t>
      </w:r>
      <w:r w:rsidR="00EB4A64"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 xml:space="preserve"> – 1</w:t>
      </w:r>
      <w:r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>3</w:t>
      </w:r>
      <w:r w:rsidR="00EB4A64"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>.00</w:t>
      </w:r>
      <w:r w:rsidR="00EB4A64"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ab/>
        <w:t>Работа в секциях.</w:t>
      </w:r>
      <w:r w:rsidR="00503A83"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 xml:space="preserve"> </w:t>
      </w:r>
    </w:p>
    <w:p w:rsidR="00B63900" w:rsidRDefault="00B63900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СЕКЦИЯ 1. АКТУАЛЬНЫЕ ВЕКТОРЫ СОВРЕМЕННОЙ ЛИНГВИСТИКИ</w:t>
      </w:r>
    </w:p>
    <w:p w:rsidR="006A02FB" w:rsidRPr="00EB4A64" w:rsidRDefault="006A02FB" w:rsidP="006A02FB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Ауд. 314</w:t>
      </w:r>
    </w:p>
    <w:p w:rsidR="00B63900" w:rsidRPr="00B63900" w:rsidRDefault="007902F5" w:rsidP="007902F5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kern w:val="2"/>
          <w:shd w:val="clear" w:color="auto" w:fill="FFFFFF"/>
          <w:lang w:eastAsia="zh-CN" w:bidi="hi-IN"/>
        </w:rPr>
      </w:pPr>
      <w:r w:rsidRPr="00B63900">
        <w:rPr>
          <w:rFonts w:eastAsia="SimSun"/>
          <w:bCs/>
          <w:kern w:val="2"/>
          <w:shd w:val="clear" w:color="auto" w:fill="FFFFFF"/>
          <w:lang w:eastAsia="zh-CN" w:bidi="hi-IN"/>
        </w:rPr>
        <w:t xml:space="preserve">Председатель: </w:t>
      </w:r>
      <w:proofErr w:type="spellStart"/>
      <w:r w:rsidR="004E3358" w:rsidRPr="00B63900">
        <w:rPr>
          <w:rFonts w:eastAsia="SimSun"/>
          <w:bCs/>
          <w:kern w:val="2"/>
          <w:shd w:val="clear" w:color="auto" w:fill="FFFFFF"/>
          <w:lang w:eastAsia="zh-CN" w:bidi="hi-IN"/>
        </w:rPr>
        <w:t>Курпниеце</w:t>
      </w:r>
      <w:proofErr w:type="spellEnd"/>
      <w:r w:rsidR="004E3358" w:rsidRPr="00B63900">
        <w:rPr>
          <w:rFonts w:eastAsia="SimSun"/>
          <w:bCs/>
          <w:kern w:val="2"/>
          <w:shd w:val="clear" w:color="auto" w:fill="FFFFFF"/>
          <w:lang w:eastAsia="zh-CN" w:bidi="hi-IN"/>
        </w:rPr>
        <w:t xml:space="preserve"> </w:t>
      </w:r>
      <w:r w:rsidR="00B63900" w:rsidRPr="00B63900">
        <w:rPr>
          <w:rFonts w:eastAsia="SimSun"/>
          <w:bCs/>
          <w:kern w:val="2"/>
          <w:shd w:val="clear" w:color="auto" w:fill="FFFFFF"/>
          <w:lang w:eastAsia="zh-CN" w:bidi="hi-IN"/>
        </w:rPr>
        <w:t xml:space="preserve">Р. (Рига, Латвия) </w:t>
      </w:r>
    </w:p>
    <w:p w:rsidR="007902F5" w:rsidRDefault="007902F5" w:rsidP="007902F5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Сопредседатель</w:t>
      </w:r>
      <w:r w:rsidRPr="00092C0D">
        <w:rPr>
          <w:rFonts w:eastAsia="SimSun"/>
          <w:bCs/>
          <w:kern w:val="2"/>
          <w:shd w:val="clear" w:color="auto" w:fill="FFFFFF"/>
          <w:lang w:eastAsia="zh-CN" w:bidi="hi-IN"/>
        </w:rPr>
        <w:t xml:space="preserve">: </w:t>
      </w:r>
      <w:proofErr w:type="spellStart"/>
      <w:r w:rsidR="001C7FBE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Парахонько</w:t>
      </w:r>
      <w:proofErr w:type="spellEnd"/>
      <w:r w:rsidR="001C7FBE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Л.В. (</w:t>
      </w:r>
      <w:r w:rsidR="001C7FBE" w:rsidRPr="00826051">
        <w:rPr>
          <w:rFonts w:eastAsia="SimSun"/>
          <w:bCs/>
          <w:kern w:val="2"/>
          <w:shd w:val="clear" w:color="auto" w:fill="FFFFFF"/>
          <w:lang w:eastAsia="zh-CN" w:bidi="hi-IN"/>
        </w:rPr>
        <w:t xml:space="preserve">Бельцы, </w:t>
      </w:r>
      <w:r w:rsidR="001C7FBE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Молдова)</w:t>
      </w:r>
      <w:r w:rsidR="001C7FBE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</w:p>
    <w:p w:rsidR="007902F5" w:rsidRDefault="007902F5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Pr="00592CB8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Лукоянова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Ю.К. (Казань, Россия) </w:t>
      </w:r>
      <w:r w:rsidR="00112880"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Функционально-семантические особенности существительного </w:t>
      </w:r>
      <w:r w:rsidR="00112880" w:rsidRPr="00592CB8">
        <w:rPr>
          <w:rFonts w:eastAsia="SimSun"/>
          <w:bCs/>
          <w:i/>
          <w:color w:val="000000"/>
          <w:kern w:val="2"/>
          <w:shd w:val="clear" w:color="auto" w:fill="FFFFFF"/>
          <w:lang w:eastAsia="zh-CN" w:bidi="hi-IN"/>
        </w:rPr>
        <w:t>звезда</w:t>
      </w:r>
      <w:r w:rsidR="00112880"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в лирике Н.М. Языкова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Меджидова Л. (Ленкорань, Азербайджан) Общеязыковые топонимические термины (на материале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разносистемных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языков)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A5598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Нефедова Д.С. (Астрахань, Россия) Неономинации лиц по профессиональной принадлежности в контексте </w:t>
      </w:r>
      <w:proofErr w:type="spellStart"/>
      <w:r w:rsidRPr="00A5598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цифровизации</w:t>
      </w:r>
      <w:proofErr w:type="spellEnd"/>
      <w:r w:rsidRPr="00A55989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общества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Парахонько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Л.В. (</w:t>
      </w:r>
      <w:r w:rsidR="0082605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Бельцы, </w:t>
      </w: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Молдова) Тавтология как концепт: когнитивный подход к изучению тавтологического оборота</w:t>
      </w:r>
    </w:p>
    <w:p w:rsidR="00EB4A64" w:rsidRPr="00592CB8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Пугачева Е.В. (Ростов-на-Дону, Россия) Специфика функционирования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феминитивов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в юмористических интернет-текстах</w:t>
      </w:r>
    </w:p>
    <w:p w:rsidR="00EB4A64" w:rsidRPr="00592CB8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Родионова И.Г. (Пенза, Россия) Частица дай с глаголом: значение внутреннего решения</w:t>
      </w:r>
    </w:p>
    <w:p w:rsidR="00EB4A64" w:rsidRPr="00592CB8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Сирота Е.В. (Молдова) Проблемы исследования синтаксических единиц с нереализованными синтаксическими позициями (на материале художественных текстов)</w:t>
      </w:r>
    </w:p>
    <w:p w:rsidR="00B63900" w:rsidRPr="00592CB8" w:rsidRDefault="00B63900" w:rsidP="00B6390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Сироткина Т.А. (Сургут, Россия) Региональные лингвистические исследования как актуальный вектор современной лингвистики</w:t>
      </w:r>
    </w:p>
    <w:p w:rsidR="00B63900" w:rsidRPr="00592CB8" w:rsidRDefault="00B63900" w:rsidP="00B6390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Плотникова Л.И. (Белгород, Россия) Креативный потенциал русского языка и повседневное словотворчество</w:t>
      </w:r>
    </w:p>
    <w:p w:rsidR="00B63900" w:rsidRPr="00592CB8" w:rsidRDefault="00B63900" w:rsidP="00B6390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Прохватилова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О.А. (Волгоград, Россия) Из опыта аксиологического изучения современной православной проповеди</w:t>
      </w:r>
    </w:p>
    <w:p w:rsidR="00B63900" w:rsidRPr="00592CB8" w:rsidRDefault="00B63900" w:rsidP="00B6390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Троцюк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С.Н. (Санкт-Петербург, Россия) Лингвистический анализ художественного текста: теория концептов или их языковые особенности</w:t>
      </w:r>
    </w:p>
    <w:p w:rsidR="00B63900" w:rsidRPr="00592CB8" w:rsidRDefault="00B63900" w:rsidP="00B6390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Хамраев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Б. Дж. (Ургенч, Узбекистан) Русский язык на постсоветском пространстве</w:t>
      </w:r>
    </w:p>
    <w:p w:rsidR="00B63900" w:rsidRPr="00EB4A64" w:rsidRDefault="00B63900" w:rsidP="00B6390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Цуй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Янь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. (К</w:t>
      </w:r>
      <w:r w:rsidR="006701D8"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итай</w:t>
      </w: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) Оппозиция ДОБРОТА | ЗЛОБА в русской глагольной лексике</w:t>
      </w:r>
    </w:p>
    <w:p w:rsidR="00B63900" w:rsidRPr="00EB4A64" w:rsidRDefault="00B63900" w:rsidP="00B6390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lastRenderedPageBreak/>
        <w:t>Чистякова И.Ю. (Астрахань, Россия) Русская речевая культура: риторический аспект</w:t>
      </w: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.</w:t>
      </w:r>
    </w:p>
    <w:p w:rsidR="00B63900" w:rsidRDefault="00B63900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СЕКЦИЯ 4. ПРОБЛЕМЫ ФОРМИРОВАНИЯ ПРОДУКТИВНОГО БИЛИНГВИЗМА В ПОЛИЭТНИЧЕСКОМ РЕГИОНЕ</w:t>
      </w:r>
    </w:p>
    <w:p w:rsidR="006A02FB" w:rsidRPr="00EB4A64" w:rsidRDefault="006A02FB" w:rsidP="006A02FB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Ауд. 315</w:t>
      </w:r>
    </w:p>
    <w:p w:rsidR="00E47FA0" w:rsidRDefault="00E47FA0" w:rsidP="00E47FA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Председатель:</w:t>
      </w:r>
      <w:r w:rsidRPr="007902F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Железнякова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Е.А. (Санкт-Петербург, Россия)</w:t>
      </w:r>
    </w:p>
    <w:p w:rsidR="00E47FA0" w:rsidRDefault="00E47FA0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Сопредседатель: </w:t>
      </w:r>
      <w:proofErr w:type="spellStart"/>
      <w:r w:rsidR="00196DED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Оралбаева</w:t>
      </w:r>
      <w:proofErr w:type="spellEnd"/>
      <w:r w:rsidR="00196DED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А.С. (Атырау, Казахстан)</w:t>
      </w:r>
    </w:p>
    <w:p w:rsidR="00196DED" w:rsidRDefault="00196DED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</w:p>
    <w:p w:rsidR="003826D3" w:rsidRDefault="003826D3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7902F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Арчебасова</w:t>
      </w:r>
      <w:proofErr w:type="spellEnd"/>
      <w:r w:rsidRPr="007902F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Е.Ю. (Казань, Россия) Специфика формирования продуктивного </w:t>
      </w:r>
      <w:proofErr w:type="spellStart"/>
      <w:r w:rsidRPr="007902F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полилингвизма</w:t>
      </w:r>
      <w:proofErr w:type="spellEnd"/>
      <w:r w:rsidRPr="007902F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в русско-татарской школе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Абдурахманова Н.Г. (Санкт-Петербург, Россия) Опора на родной язык в процессе обучения функциям порядка слов в русском простом предложении детей-инофонов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Железнякова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Е.А. (Санкт-Петербург, Россия) Формирование билингвизма как цель обучения неродному языку в условиях языковой среды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Мотыгина Ж.Ю. (Астрахань, Россия) Расширение языковой концептосферы студентов-иностранцев (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билингвов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) в процессе освоения русского языка как иностранного в медицинском вузе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Орлова Л.Е. (Санкт-Петербург, Россия) Оценка уровня владения русским языком двуязычных детей при распределении по классам в русских школах выходного дня в Великобритании</w:t>
      </w:r>
    </w:p>
    <w:p w:rsidR="00EB4A64" w:rsidRPr="00EB4A64" w:rsidRDefault="00FE6623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Умурзакова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А.Ж.</w:t>
      </w:r>
      <w:r w:rsidR="00E307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,</w:t>
      </w: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  <w:proofErr w:type="spellStart"/>
      <w:r w:rsidR="00E30711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Оралбаева</w:t>
      </w:r>
      <w:proofErr w:type="spellEnd"/>
      <w:r w:rsidR="00E30711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А.С. </w:t>
      </w:r>
      <w:r w:rsidR="00EB4A64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(Атырау, Казахстан) Проблемы </w:t>
      </w:r>
      <w:proofErr w:type="spellStart"/>
      <w:r w:rsidR="00EB4A64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полиязычия</w:t>
      </w:r>
      <w:proofErr w:type="spellEnd"/>
      <w:r w:rsidR="00EB4A64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в Казахстане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Шерстобитова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И.А. (Санкт-Петербург, Россия)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Концептная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картина мира в «Капитанской дочке» А.С. Пушкина</w:t>
      </w:r>
    </w:p>
    <w:p w:rsidR="0074740D" w:rsidRDefault="0074740D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СЕКЦИЯ 5. ТРАДИЦИИ И ИННОВАЦИИ В ПРАКТИКЕ ПРЕПОДАВАНИЯ РУССКОГО ЯЗЫКА КАК ИНОСТРАННОГО</w:t>
      </w:r>
    </w:p>
    <w:p w:rsidR="006A02FB" w:rsidRPr="00EB4A64" w:rsidRDefault="006A02FB" w:rsidP="006A02FB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Ауд. 316</w:t>
      </w:r>
    </w:p>
    <w:p w:rsidR="005D51BA" w:rsidRDefault="005D51BA" w:rsidP="005D51BA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Председатель:</w:t>
      </w:r>
      <w:r w:rsidRPr="007902F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  <w:proofErr w:type="spellStart"/>
      <w:r w:rsidR="000D6511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Дзедзиц</w:t>
      </w:r>
      <w:proofErr w:type="spellEnd"/>
      <w:r w:rsidR="000D6511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  <w:proofErr w:type="spellStart"/>
      <w:r w:rsidR="000D6511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Малгожата</w:t>
      </w:r>
      <w:proofErr w:type="spellEnd"/>
      <w:r w:rsidR="000D6511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(Жешув, Польша)</w:t>
      </w:r>
    </w:p>
    <w:p w:rsidR="005D51BA" w:rsidRDefault="005D51BA" w:rsidP="000D6511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Сопредседатель: </w:t>
      </w:r>
      <w:proofErr w:type="spellStart"/>
      <w:r w:rsidR="000D6511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Ивашкович</w:t>
      </w:r>
      <w:proofErr w:type="spellEnd"/>
      <w:r w:rsidR="000D6511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Т.И. (Астрахань, Россия)</w:t>
      </w:r>
    </w:p>
    <w:p w:rsidR="005D51BA" w:rsidRDefault="005D51BA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highlight w:val="red"/>
          <w:shd w:val="clear" w:color="auto" w:fill="FFFFFF"/>
          <w:lang w:eastAsia="zh-CN" w:bidi="hi-IN"/>
        </w:rPr>
      </w:pPr>
    </w:p>
    <w:p w:rsidR="00B63900" w:rsidRPr="00EB4A64" w:rsidRDefault="00B63900" w:rsidP="00B6390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Дзедзиц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Малгожата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(Жешув, Польша) Индивидуальный подход в обучении студентов РКИ с использованием ИКТ</w:t>
      </w:r>
    </w:p>
    <w:p w:rsidR="00B63900" w:rsidRPr="00EB4A64" w:rsidRDefault="00B63900" w:rsidP="00B6390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Дун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Хайтао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(К</w:t>
      </w:r>
      <w:r w:rsidR="006701D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итай</w:t>
      </w: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) Фонетические трудности при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аудировании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на продвинутом </w:t>
      </w: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lastRenderedPageBreak/>
        <w:t>этапе обучения (на материале телеинтервью)</w:t>
      </w:r>
    </w:p>
    <w:p w:rsidR="00B63900" w:rsidRPr="00EB4A64" w:rsidRDefault="00B63900" w:rsidP="00B6390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Зиновьева Т.И. (Москва, Россия) Электронные образовательные ресурсы как новация начального обучения русскому языку в поликультурной среде</w:t>
      </w:r>
    </w:p>
    <w:p w:rsidR="00B63900" w:rsidRDefault="00B63900" w:rsidP="00B6390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Ивашкович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Т.И. (Астрахань, Россия) Прецедентные тексты на занятиях по РКИ как способ формирования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лингвокультурной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компетенции иностранных студентов</w:t>
      </w:r>
    </w:p>
    <w:p w:rsidR="00B63900" w:rsidRPr="00EB4A64" w:rsidRDefault="00B63900" w:rsidP="00B6390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9125D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Колесникова Л.Н. (Орел, Россия) Риторический аспект в преподавании русского языка как иностранного</w:t>
      </w:r>
    </w:p>
    <w:p w:rsidR="00B63900" w:rsidRPr="00EB4A64" w:rsidRDefault="00B63900" w:rsidP="00B6390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7B331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Космачева О.Ю. (Астрахань, Россия) Проблема формирования научной лингвистической компетенции иностранных студентов-филологов</w:t>
      </w:r>
    </w:p>
    <w:p w:rsidR="00B63900" w:rsidRPr="00EB4A64" w:rsidRDefault="00B63900" w:rsidP="00B6390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Кузнецов А.А. (Москва, Россия) Тематический словарь для иностранного студента. Опыт интеграции и апробации</w:t>
      </w:r>
    </w:p>
    <w:p w:rsidR="00B63900" w:rsidRPr="00EB4A64" w:rsidRDefault="00B63900" w:rsidP="00B6390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Кулинич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Е.Н. (Краснодар, Россия) Использование кейс-метода на занятиях по русскому языку как иностранному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СЕКЦИЯ 7. ПРЕПОДАВАНИЕ РУССКОЙ ЛИТЕРАТУРЫ В ИНОЯЗЫЧНОЙ АУДИТОРИИ</w:t>
      </w:r>
    </w:p>
    <w:p w:rsidR="006A02FB" w:rsidRPr="00EB4A64" w:rsidRDefault="006A02FB" w:rsidP="006A02FB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Ауд. 316</w:t>
      </w:r>
    </w:p>
    <w:p w:rsidR="003E01FB" w:rsidRDefault="003E01FB" w:rsidP="003E01FB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Председатель:</w:t>
      </w:r>
      <w:r w:rsidRPr="007902F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Шашкина Г.З. (</w:t>
      </w:r>
      <w:proofErr w:type="spellStart"/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Нур</w:t>
      </w:r>
      <w:proofErr w:type="spellEnd"/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-Султан, Казахстан)</w:t>
      </w:r>
    </w:p>
    <w:p w:rsidR="003E01FB" w:rsidRDefault="003E01FB" w:rsidP="003E01FB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Сопредседатель: </w:t>
      </w:r>
      <w:proofErr w:type="spellStart"/>
      <w:r w:rsidRPr="00123A6D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Спесивцева</w:t>
      </w:r>
      <w:proofErr w:type="spellEnd"/>
      <w:r w:rsidRPr="00123A6D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Л.В. (Астрахань, Россия)</w:t>
      </w:r>
    </w:p>
    <w:p w:rsidR="003E01FB" w:rsidRDefault="003E01FB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Гущина К.Н. (Астрахань, Россия) Функционирование соматической топики в лирике В. Нарбута (на примере стихотворения «Гадалка»)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Кенжебаева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Ж.Е. (Атырау, Казахстан) Языковые особенности поэзии Г. Беловой</w:t>
      </w:r>
    </w:p>
    <w:p w:rsidR="00EB4A64" w:rsidRDefault="00EB4A64" w:rsidP="000932B3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Кязимов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К. (Ленкорань, Азербайджан) О некоторых особенностях преподавания русской литературы в Азербайджане</w:t>
      </w:r>
    </w:p>
    <w:p w:rsidR="000932B3" w:rsidRPr="000932B3" w:rsidRDefault="000932B3" w:rsidP="000932B3">
      <w:pPr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Романовская О.Е., </w:t>
      </w:r>
      <w:proofErr w:type="spellStart"/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Досмухамбетова</w:t>
      </w:r>
      <w:proofErr w:type="spellEnd"/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О.П. (Астрахань, Россия) </w:t>
      </w:r>
      <w:r w:rsidRPr="000932B3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Знакомство с игровой стилистикой как подход к изучению русской постмодернистской прозы иностранными студентами</w:t>
      </w:r>
    </w:p>
    <w:p w:rsidR="004C208A" w:rsidRPr="00EB4A64" w:rsidRDefault="004C208A" w:rsidP="000932B3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Сатретдинова</w:t>
      </w:r>
      <w:proofErr w:type="spellEnd"/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А. Х. </w:t>
      </w:r>
      <w:r w:rsidR="000F0C8C" w:rsidRPr="000F0C8C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(Астрахань, Россия) </w:t>
      </w: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Особенности работы с художественным текстом в иноязычной аудитории</w:t>
      </w:r>
    </w:p>
    <w:p w:rsidR="00EB4A64" w:rsidRPr="00EB4A64" w:rsidRDefault="00EB4A64" w:rsidP="000932B3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123A6D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Спесивцева</w:t>
      </w:r>
      <w:proofErr w:type="spellEnd"/>
      <w:r w:rsidRPr="00123A6D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Л.В. (Астрахань, Россия) О некоторых проблемах изучения русской литературы в иноязычной аудитории</w:t>
      </w:r>
    </w:p>
    <w:p w:rsidR="00EB4A64" w:rsidRPr="00592CB8" w:rsidRDefault="00EB4A64" w:rsidP="000932B3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Сретенская Л.В. (Санкт-Петербург, Россия) Маркированная лексика с семантикой «время» в рассказах Н.Н. Толстой</w:t>
      </w:r>
    </w:p>
    <w:p w:rsidR="00EB4A64" w:rsidRPr="00592CB8" w:rsidRDefault="00EB4A64" w:rsidP="000932B3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Степанова С.Е. (Одесса, Украина) Основные приемы выражения социального </w:t>
      </w: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lastRenderedPageBreak/>
        <w:t xml:space="preserve">статуса персонажей в рассказах А.П. Чехова </w:t>
      </w:r>
    </w:p>
    <w:p w:rsid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Стрельникова Н.Д. (Санкт-Петербург, Россия) Рассказ К. Драгунской «Милые люди» в иностранной аудитории</w:t>
      </w:r>
    </w:p>
    <w:p w:rsidR="009110BB" w:rsidRDefault="009110BB" w:rsidP="009110BB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9110BB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Умарова</w:t>
      </w:r>
      <w:proofErr w:type="spellEnd"/>
      <w:r w:rsidRPr="009110BB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Г.С. </w:t>
      </w: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(</w:t>
      </w:r>
      <w:r w:rsidR="00CE25D7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Уральск, </w:t>
      </w: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Казахстан) </w:t>
      </w:r>
      <w:r w:rsidRPr="009110BB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Преподавание русской литературы студентам образовательной программы «Русский язык и литература в школах с нерусским языком обучения»</w:t>
      </w:r>
    </w:p>
    <w:p w:rsidR="00C945AD" w:rsidRPr="009110BB" w:rsidRDefault="00C945AD" w:rsidP="009110BB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Шашкина Г.З. (</w:t>
      </w:r>
      <w:proofErr w:type="spellStart"/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Нур</w:t>
      </w:r>
      <w:proofErr w:type="spellEnd"/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-Султан, Казахстан) </w:t>
      </w:r>
      <w:proofErr w:type="spellStart"/>
      <w:r w:rsidRPr="00C945AD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Олжас</w:t>
      </w:r>
      <w:proofErr w:type="spellEnd"/>
      <w:r w:rsidRPr="00C945AD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Сулейменов и его поэтические миры</w:t>
      </w:r>
    </w:p>
    <w:p w:rsidR="0074740D" w:rsidRDefault="0074740D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Pr="00B63900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 xml:space="preserve">СЕКЦИЯ 8. ДИНАМИЧЕСКИЕ ПРОЦЕССЫ В ЯЗЫКЕ РОССИЙСКОЙ </w:t>
      </w:r>
      <w:r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>МАССОВОЙ КОММУНИКАЦИИ</w:t>
      </w:r>
    </w:p>
    <w:p w:rsidR="006A02FB" w:rsidRPr="00B63900" w:rsidRDefault="000D6511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kern w:val="2"/>
          <w:shd w:val="clear" w:color="auto" w:fill="FFFFFF"/>
          <w:lang w:eastAsia="zh-CN" w:bidi="hi-IN"/>
        </w:rPr>
      </w:pPr>
      <w:r>
        <w:rPr>
          <w:rFonts w:eastAsia="SimSun"/>
          <w:b/>
          <w:bCs/>
          <w:kern w:val="2"/>
          <w:shd w:val="clear" w:color="auto" w:fill="FFFFFF"/>
          <w:lang w:eastAsia="zh-CN" w:bidi="hi-IN"/>
        </w:rPr>
        <w:t>А</w:t>
      </w:r>
      <w:r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>уд.</w:t>
      </w:r>
      <w:r>
        <w:rPr>
          <w:rFonts w:eastAsia="SimSun"/>
          <w:b/>
          <w:bCs/>
          <w:kern w:val="2"/>
          <w:shd w:val="clear" w:color="auto" w:fill="FFFFFF"/>
          <w:lang w:eastAsia="zh-CN" w:bidi="hi-IN"/>
        </w:rPr>
        <w:t xml:space="preserve"> </w:t>
      </w:r>
      <w:r w:rsidR="00D3215A"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 xml:space="preserve">402 </w:t>
      </w:r>
    </w:p>
    <w:p w:rsidR="00C01DE5" w:rsidRPr="00B63900" w:rsidRDefault="00C01DE5" w:rsidP="00C01DE5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kern w:val="2"/>
          <w:shd w:val="clear" w:color="auto" w:fill="FFFFFF"/>
          <w:lang w:eastAsia="zh-CN" w:bidi="hi-IN"/>
        </w:rPr>
      </w:pPr>
      <w:r w:rsidRPr="00B63900">
        <w:rPr>
          <w:rFonts w:eastAsia="SimSun"/>
          <w:bCs/>
          <w:kern w:val="2"/>
          <w:shd w:val="clear" w:color="auto" w:fill="FFFFFF"/>
          <w:lang w:eastAsia="zh-CN" w:bidi="hi-IN"/>
        </w:rPr>
        <w:t xml:space="preserve">Председатель: </w:t>
      </w:r>
      <w:r w:rsidR="004E3358" w:rsidRPr="00B63900">
        <w:rPr>
          <w:rFonts w:eastAsia="SimSun"/>
          <w:bCs/>
          <w:kern w:val="2"/>
          <w:shd w:val="clear" w:color="auto" w:fill="FFFFFF"/>
          <w:lang w:eastAsia="zh-CN" w:bidi="hi-IN"/>
        </w:rPr>
        <w:t>Зверева С. Б.</w:t>
      </w:r>
      <w:r w:rsidR="009C2A98" w:rsidRPr="00B63900">
        <w:rPr>
          <w:rFonts w:eastAsia="SimSun"/>
          <w:bCs/>
          <w:kern w:val="2"/>
          <w:shd w:val="clear" w:color="auto" w:fill="FFFFFF"/>
          <w:lang w:eastAsia="zh-CN" w:bidi="hi-IN"/>
        </w:rPr>
        <w:t xml:space="preserve"> (Астрахань, Россия)</w:t>
      </w:r>
    </w:p>
    <w:p w:rsidR="00C01DE5" w:rsidRPr="00B63900" w:rsidRDefault="00C01DE5" w:rsidP="009C2A98">
      <w:pPr>
        <w:widowControl w:val="0"/>
        <w:suppressAutoHyphens/>
        <w:spacing w:line="360" w:lineRule="auto"/>
        <w:ind w:firstLine="709"/>
        <w:jc w:val="both"/>
        <w:rPr>
          <w:rFonts w:eastAsia="SimSun"/>
          <w:b/>
          <w:bCs/>
          <w:kern w:val="2"/>
          <w:shd w:val="clear" w:color="auto" w:fill="FFFFFF"/>
          <w:lang w:eastAsia="zh-CN" w:bidi="hi-IN"/>
        </w:rPr>
      </w:pPr>
      <w:r w:rsidRPr="00B63900">
        <w:rPr>
          <w:rFonts w:eastAsia="SimSun"/>
          <w:bCs/>
          <w:kern w:val="2"/>
          <w:shd w:val="clear" w:color="auto" w:fill="FFFFFF"/>
          <w:lang w:eastAsia="zh-CN" w:bidi="hi-IN"/>
        </w:rPr>
        <w:t xml:space="preserve">Сопредседатель: </w:t>
      </w:r>
      <w:r w:rsidR="009C2A98" w:rsidRPr="00B63900">
        <w:rPr>
          <w:rFonts w:eastAsia="SimSun"/>
          <w:bCs/>
          <w:kern w:val="2"/>
          <w:shd w:val="clear" w:color="auto" w:fill="FFFFFF"/>
          <w:lang w:eastAsia="zh-CN" w:bidi="hi-IN"/>
        </w:rPr>
        <w:t>Краснова Т. И. (Санкт-Петербург, Россия)</w:t>
      </w:r>
    </w:p>
    <w:p w:rsidR="009C2A98" w:rsidRDefault="009C2A98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highlight w:val="yellow"/>
          <w:shd w:val="clear" w:color="auto" w:fill="FFFFFF"/>
          <w:lang w:eastAsia="zh-CN" w:bidi="hi-IN"/>
        </w:rPr>
      </w:pPr>
    </w:p>
    <w:p w:rsidR="00EB4A64" w:rsidRPr="000D6511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Аламинова</w:t>
      </w:r>
      <w:proofErr w:type="spellEnd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Г.Р., </w:t>
      </w:r>
      <w:proofErr w:type="spellStart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Белолипская</w:t>
      </w:r>
      <w:proofErr w:type="spellEnd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Г.С. (Астрахань, Россия) Трансформация жанра интервью в условиях конвергентной </w:t>
      </w:r>
      <w:proofErr w:type="spellStart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медиасреды</w:t>
      </w:r>
      <w:proofErr w:type="spellEnd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</w:p>
    <w:p w:rsidR="00EB4A64" w:rsidRPr="000D6511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Апостол О.В., Лазуткина Е.В. (Астрахань, Россия) Особенности речевой агрессии в онлайновых </w:t>
      </w:r>
      <w:proofErr w:type="spellStart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медиапубликациях</w:t>
      </w:r>
      <w:proofErr w:type="spellEnd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</w:p>
    <w:p w:rsidR="00EB4A64" w:rsidRPr="000D6511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Вострикова Т. И., Молчанова Е. Е. (Астрахань, Россия) О некоторых средствах </w:t>
      </w:r>
      <w:proofErr w:type="spellStart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диалогизации</w:t>
      </w:r>
      <w:proofErr w:type="spellEnd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монолога в публицистическом тексте (на примере центральных и региональных печатных СМИ)</w:t>
      </w:r>
    </w:p>
    <w:p w:rsidR="00EB4A64" w:rsidRPr="000D6511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Гагарина Е.Ю. (Астрахань, Россия) Социальная сеть как фактор снижения уровня коммуникативных способностей</w:t>
      </w:r>
    </w:p>
    <w:p w:rsidR="00881173" w:rsidRPr="000D6511" w:rsidRDefault="00881173" w:rsidP="00881173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Гапутина</w:t>
      </w:r>
      <w:proofErr w:type="spellEnd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В.А., </w:t>
      </w:r>
      <w:proofErr w:type="spellStart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Будник</w:t>
      </w:r>
      <w:proofErr w:type="spellEnd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Е.А., Богуславская В.В. (Москва, Россия) </w:t>
      </w:r>
      <w:proofErr w:type="spellStart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Хэштег</w:t>
      </w:r>
      <w:proofErr w:type="spellEnd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и заголовок: единства и противоположности</w:t>
      </w:r>
    </w:p>
    <w:p w:rsidR="00EB4A64" w:rsidRPr="000D6511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Горлова Г.Н. (Астрахань, Россия) Прецедентные высказывания в заголовках российских печатных СМИ как </w:t>
      </w:r>
      <w:proofErr w:type="spellStart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интертекстемы</w:t>
      </w:r>
      <w:proofErr w:type="spellEnd"/>
    </w:p>
    <w:p w:rsidR="006163B0" w:rsidRPr="000D6511" w:rsidRDefault="006163B0" w:rsidP="006163B0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Зверева С.Б.</w:t>
      </w:r>
      <w:r w:rsidR="00142921"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, Кузнецова А.В. </w:t>
      </w:r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(Астрахань, Россия) Заимствованные неономинации в телевизионном дискурсе</w:t>
      </w:r>
    </w:p>
    <w:p w:rsid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Иовлева А.В., Максимова Н.В. (Астрахань, Россия) Феномен «корейской волны» как объект современной </w:t>
      </w:r>
      <w:proofErr w:type="spellStart"/>
      <w:r w:rsidRPr="000D6511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медиакритики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Pr="00092C0D" w:rsidRDefault="00EB4A64" w:rsidP="00EB4A64">
      <w:pPr>
        <w:widowControl w:val="0"/>
        <w:suppressAutoHyphens/>
        <w:spacing w:line="360" w:lineRule="auto"/>
        <w:jc w:val="both"/>
        <w:rPr>
          <w:rFonts w:eastAsia="SimSun"/>
          <w:b/>
          <w:bCs/>
          <w:color w:val="FF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13.</w:t>
      </w:r>
      <w:r w:rsidR="00B63900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0</w:t>
      </w: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0 – 14.</w:t>
      </w:r>
      <w:r w:rsidR="00B63900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0</w:t>
      </w: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0</w:t>
      </w: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ab/>
        <w:t>Обед.</w:t>
      </w:r>
      <w:r w:rsidR="00092C0D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</w:p>
    <w:p w:rsidR="00EB4A64" w:rsidRPr="00B63900" w:rsidRDefault="00EB4A64" w:rsidP="00EB4A64">
      <w:pPr>
        <w:widowControl w:val="0"/>
        <w:suppressAutoHyphens/>
        <w:spacing w:line="360" w:lineRule="auto"/>
        <w:jc w:val="both"/>
        <w:rPr>
          <w:rFonts w:eastAsia="SimSun"/>
          <w:b/>
          <w:bCs/>
          <w:kern w:val="2"/>
          <w:shd w:val="clear" w:color="auto" w:fill="FFFFFF"/>
          <w:lang w:eastAsia="zh-CN" w:bidi="hi-IN"/>
        </w:rPr>
      </w:pPr>
      <w:r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>14.</w:t>
      </w:r>
      <w:r w:rsidR="00B63900"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>0</w:t>
      </w:r>
      <w:r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 xml:space="preserve">0 – </w:t>
      </w:r>
      <w:r w:rsidR="00B63900"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>16:30</w:t>
      </w:r>
      <w:r w:rsidRPr="00B63900">
        <w:rPr>
          <w:rFonts w:eastAsia="SimSun"/>
          <w:b/>
          <w:bCs/>
          <w:kern w:val="2"/>
          <w:shd w:val="clear" w:color="auto" w:fill="FFFFFF"/>
          <w:lang w:eastAsia="zh-CN" w:bidi="hi-IN"/>
        </w:rPr>
        <w:tab/>
        <w:t>Продолжение работы в секциях.</w:t>
      </w:r>
    </w:p>
    <w:p w:rsidR="0074740D" w:rsidRDefault="0074740D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lastRenderedPageBreak/>
        <w:t>СЕКЦИЯ 5. ТРАДИЦИИ И ИННОВАЦИИ В ПРАКТИКЕ ПРЕПОДАВАНИЯ РУССКОГО ЯЗЫКА КАК ИНОСТРАННОГО</w:t>
      </w:r>
    </w:p>
    <w:p w:rsidR="006A02FB" w:rsidRPr="00EB4A64" w:rsidRDefault="006A02FB" w:rsidP="006A02FB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Ауд. 314</w:t>
      </w:r>
    </w:p>
    <w:p w:rsidR="000611DC" w:rsidRDefault="000611DC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Председатель: </w:t>
      </w: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Носова М.Б. (Санкт-Петербург, Россия)</w:t>
      </w:r>
    </w:p>
    <w:p w:rsidR="000611DC" w:rsidRDefault="000611DC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Сопредседатель: </w:t>
      </w: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Лукина Н.В. (Астрахань, Россия)</w:t>
      </w:r>
    </w:p>
    <w:p w:rsidR="000611DC" w:rsidRDefault="000611DC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Ли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Боюй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(К</w:t>
      </w:r>
      <w:r w:rsidR="00167ABE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итай</w:t>
      </w: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) Концепт как базовое понятие лингвометодической модели обучения РКИ (на примере фильма «Нелюбовь» А. Звягинцева)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Лукина Н.В. (Астрахань, Россия) Обучение литературному письму студентов из Китая</w:t>
      </w:r>
    </w:p>
    <w:p w:rsid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Матюшкова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Т.А. (Астрахань, Россия) Использование мультимедийных технологий на занятиях по русскому языку как иностранному</w:t>
      </w:r>
    </w:p>
    <w:p w:rsidR="003426C0" w:rsidRPr="00592CB8" w:rsidRDefault="003426C0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Мячина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В.В. (Санкт-Петербург, Россия) Туризм в России и США: основные характеристики, актуальные в рамках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лингвокультурологического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подхода к обучению РКИ</w:t>
      </w:r>
    </w:p>
    <w:p w:rsidR="001A63BD" w:rsidRPr="00592CB8" w:rsidRDefault="00687931" w:rsidP="00EB4A64">
      <w:pPr>
        <w:widowControl w:val="0"/>
        <w:suppressAutoHyphens/>
        <w:spacing w:line="360" w:lineRule="auto"/>
        <w:ind w:firstLine="709"/>
        <w:jc w:val="both"/>
        <w:rPr>
          <w:color w:val="000000"/>
        </w:rPr>
      </w:pPr>
      <w:proofErr w:type="spellStart"/>
      <w:r w:rsidRPr="00592CB8">
        <w:rPr>
          <w:color w:val="000000"/>
        </w:rPr>
        <w:t>Наймушина</w:t>
      </w:r>
      <w:proofErr w:type="spellEnd"/>
      <w:r w:rsidRPr="00592CB8">
        <w:rPr>
          <w:color w:val="000000"/>
        </w:rPr>
        <w:t xml:space="preserve"> Т.</w:t>
      </w:r>
      <w:r w:rsidR="001A63BD" w:rsidRPr="00592CB8">
        <w:rPr>
          <w:color w:val="000000"/>
        </w:rPr>
        <w:t xml:space="preserve">А. </w:t>
      </w:r>
      <w:r w:rsidR="001A63BD"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(Астрахань, Россия) </w:t>
      </w:r>
      <w:r w:rsidR="001A63BD" w:rsidRPr="00592CB8">
        <w:rPr>
          <w:color w:val="000000"/>
        </w:rPr>
        <w:t>Мультимедийный тренажер в практике преподавания РКИ на начальном этапе</w:t>
      </w:r>
    </w:p>
    <w:p w:rsidR="009E6FF2" w:rsidRPr="00EB4A64" w:rsidRDefault="009E6FF2" w:rsidP="009E6FF2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Новоселова Е.А. (Москва, Россия) Особенности невербальной коммуникации китайских студентов в диахронном аспекте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Носова М.Б. (Санкт-Петербург, Россия) Способы формирования фоновых знаний как составляющей дискурсивной компетенции иностранных военнослужащих при обучении РКИ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Санникова Н.Ю. (Астрахань, Россия) Система упражнений при изучении глагольного постфикса </w:t>
      </w:r>
      <w:r w:rsidR="00200095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-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ся</w:t>
      </w:r>
      <w:proofErr w:type="spellEnd"/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Трегубова Л.С. (Москва, Россия) Учебно-методическое сопровождение языкового образования обучающихся в условиях полиэтнической среды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Хромов С.С. (Москва, Россия) Интегративный подход к описанию и преподаванию русской интонации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Цинь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Хэ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(КНР) Лексико-тематический аспект изучения газетного жанра хроники в методических целях</w:t>
      </w:r>
    </w:p>
    <w:p w:rsidR="00EB4A64" w:rsidRP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Юсупалиева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Л.Н. (Астрахань, Россия)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Аудирование</w:t>
      </w:r>
      <w:proofErr w:type="spellEnd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как важный этап на занятиях по русскому языку как иностранному (из опыта работы)</w:t>
      </w:r>
    </w:p>
    <w:p w:rsidR="0074740D" w:rsidRDefault="0074740D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D32BFB" w:rsidRDefault="00D32BFB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D32BFB" w:rsidRDefault="00D32BFB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Pr="00EB4A64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lastRenderedPageBreak/>
        <w:t>СЕКЦИЯ 6. СОВРЕМЕННЫЙ УЧЕБНИК РУССКОГО ЯЗЫКА</w:t>
      </w:r>
    </w:p>
    <w:p w:rsidR="00EB4A64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С УЧЁТОМ НАЦИОНАЛЬНОЙ ДИДАКТИЧЕСКОЙ ОРИЕНТАЦИИ</w:t>
      </w:r>
    </w:p>
    <w:p w:rsidR="006A02FB" w:rsidRDefault="006A02FB" w:rsidP="006A02FB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Ауд. 315</w:t>
      </w:r>
    </w:p>
    <w:p w:rsidR="00E638C6" w:rsidRPr="00B63900" w:rsidRDefault="00E638C6" w:rsidP="00E638C6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Председатель: </w:t>
      </w:r>
      <w:proofErr w:type="spellStart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Голованева</w:t>
      </w:r>
      <w:proofErr w:type="spellEnd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М.А. (Астрахань, Россия)</w:t>
      </w:r>
    </w:p>
    <w:p w:rsidR="00E638C6" w:rsidRPr="00B63900" w:rsidRDefault="00E638C6" w:rsidP="00E638C6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Сопредседатель: Бардина Т.К. (Астрахань, Россия)</w:t>
      </w:r>
    </w:p>
    <w:p w:rsidR="00E638C6" w:rsidRPr="00B63900" w:rsidRDefault="00E638C6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Pr="00B63900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Бардина Т.К. (Астрахань, Россия) О некоторых особенностях формирования пособий для чтения при обучении инофонов (I-III сертификационные уровни)</w:t>
      </w:r>
    </w:p>
    <w:p w:rsidR="00EB4A64" w:rsidRPr="00B63900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Голованева</w:t>
      </w:r>
      <w:proofErr w:type="spellEnd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М.А. (Астрахань, Россия) Когнитивные аспекты создания тренажеров по РКИ для ускоренного обучения (I-III сертификационные уровни)</w:t>
      </w:r>
    </w:p>
    <w:p w:rsidR="00EB4A64" w:rsidRPr="00B63900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Желнова</w:t>
      </w:r>
      <w:proofErr w:type="spellEnd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И.Л. (Астрахань, Россия) Специфика составления учебников по специальности «Русский язык как иностранный» для иностранных студентов</w:t>
      </w:r>
    </w:p>
    <w:p w:rsidR="00EB4A64" w:rsidRPr="00B63900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Ивашкович</w:t>
      </w:r>
      <w:proofErr w:type="spellEnd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Т.И. (Астрахань, Россия) Региональный компонент в учебниках РКИ вузовского профиля</w:t>
      </w:r>
    </w:p>
    <w:p w:rsidR="006163B0" w:rsidRDefault="006163B0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EB4A64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СЕКЦИЯ 8. ДИНАМИЧЕСКИЕ ПРОЦЕССЫ В ЯЗЫКЕ РОССИЙСКОЙ МАССОВОЙ КОММУНИКАЦИИ</w:t>
      </w:r>
    </w:p>
    <w:p w:rsidR="006A02FB" w:rsidRPr="00EB4A64" w:rsidRDefault="006A02FB" w:rsidP="006A02FB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Ауд. 316</w:t>
      </w:r>
    </w:p>
    <w:p w:rsidR="005D551A" w:rsidRPr="005D551A" w:rsidRDefault="005D551A" w:rsidP="00BA1A62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D551A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Председатель: </w:t>
      </w:r>
      <w:r w:rsidR="009C2A98">
        <w:rPr>
          <w:rFonts w:eastAsia="SimSun"/>
          <w:bCs/>
          <w:kern w:val="2"/>
          <w:shd w:val="clear" w:color="auto" w:fill="FFFFFF"/>
          <w:lang w:eastAsia="zh-CN" w:bidi="hi-IN"/>
        </w:rPr>
        <w:t>Касьянова Л.Ю</w:t>
      </w:r>
      <w:r w:rsidR="009C2A98" w:rsidRPr="00872B90">
        <w:rPr>
          <w:rFonts w:eastAsia="SimSun"/>
          <w:bCs/>
          <w:kern w:val="2"/>
          <w:shd w:val="clear" w:color="auto" w:fill="FFFFFF"/>
          <w:lang w:eastAsia="zh-CN" w:bidi="hi-IN"/>
        </w:rPr>
        <w:t>. (Астрахань, Россия)</w:t>
      </w:r>
    </w:p>
    <w:p w:rsidR="005D551A" w:rsidRPr="00872B90" w:rsidRDefault="005D551A" w:rsidP="005D551A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kern w:val="2"/>
          <w:shd w:val="clear" w:color="auto" w:fill="FFFFFF"/>
          <w:lang w:eastAsia="zh-CN" w:bidi="hi-IN"/>
        </w:rPr>
      </w:pPr>
      <w:r w:rsidRPr="005D551A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Сопредседатель</w:t>
      </w:r>
      <w:r w:rsidRPr="00872B90">
        <w:rPr>
          <w:rFonts w:eastAsia="SimSun"/>
          <w:bCs/>
          <w:kern w:val="2"/>
          <w:shd w:val="clear" w:color="auto" w:fill="FFFFFF"/>
          <w:lang w:eastAsia="zh-CN" w:bidi="hi-IN"/>
        </w:rPr>
        <w:t xml:space="preserve">: </w:t>
      </w:r>
      <w:r w:rsidR="009C2A98"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Краснова Т. И. (Санкт-Петербург, Россия)</w:t>
      </w:r>
    </w:p>
    <w:p w:rsidR="005D551A" w:rsidRDefault="005D551A" w:rsidP="00BA1A62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highlight w:val="lightGray"/>
          <w:shd w:val="clear" w:color="auto" w:fill="FFFFFF"/>
          <w:lang w:eastAsia="zh-CN" w:bidi="hi-IN"/>
        </w:rPr>
      </w:pPr>
    </w:p>
    <w:p w:rsidR="00BA1A62" w:rsidRPr="008501C0" w:rsidRDefault="00BA1A62" w:rsidP="00BA1A62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Ильясова С.В. (Ростов-на-Дону, Россия)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Дамбец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и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мостопад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: </w:t>
      </w:r>
      <w:proofErr w:type="spellStart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неодериваты</w:t>
      </w:r>
      <w:proofErr w:type="spellEnd"/>
      <w:r w:rsidRPr="00592CB8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как маркеры российской действительности</w:t>
      </w:r>
      <w:bookmarkStart w:id="0" w:name="_GoBack"/>
      <w:bookmarkEnd w:id="0"/>
    </w:p>
    <w:p w:rsidR="00BA1A62" w:rsidRDefault="00BA1A62" w:rsidP="00BA1A62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Краснова Т. И. (Санкт-Петербург, Россия) Дискурсивные связки как индикаторы сложных семантических отношений в </w:t>
      </w:r>
      <w:proofErr w:type="spellStart"/>
      <w:r w:rsidRPr="00EB4A64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медиатексте</w:t>
      </w:r>
      <w:proofErr w:type="spellEnd"/>
    </w:p>
    <w:p w:rsidR="00EB4A64" w:rsidRPr="00B63900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Кулибали</w:t>
      </w:r>
      <w:proofErr w:type="spellEnd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Б.</w:t>
      </w:r>
      <w:r w:rsidR="001F4DB0"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(</w:t>
      </w:r>
      <w:r w:rsidR="00454245"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Бамако, </w:t>
      </w:r>
      <w:r w:rsidR="001F4DB0"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Республика Мали)</w:t>
      </w:r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, </w:t>
      </w:r>
      <w:proofErr w:type="spellStart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Байбатырова</w:t>
      </w:r>
      <w:proofErr w:type="spellEnd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Н.М. (Астрахань, Россия) Язык африканских СМИ во второй половине XX века  </w:t>
      </w:r>
    </w:p>
    <w:p w:rsidR="00EB4A64" w:rsidRPr="00B63900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proofErr w:type="spellStart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Куренова</w:t>
      </w:r>
      <w:proofErr w:type="spellEnd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Д. Г., Павловская О. Е. (Краснодар, Россия) </w:t>
      </w:r>
      <w:proofErr w:type="spellStart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Интермедиальность</w:t>
      </w:r>
      <w:proofErr w:type="spellEnd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в рекламном дискурсе как один из способов повышения эффективности рекламы</w:t>
      </w:r>
    </w:p>
    <w:p w:rsidR="00EB4A64" w:rsidRPr="00B63900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Кожевников А.А., </w:t>
      </w:r>
      <w:proofErr w:type="spellStart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Белолипская</w:t>
      </w:r>
      <w:proofErr w:type="spellEnd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Г.С. (Астрахань, Россия) Язык и стиль новостных лент региональных порталов органов государственной власти как инструмент формирования политического </w:t>
      </w:r>
      <w:proofErr w:type="spellStart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медиадискурса</w:t>
      </w:r>
      <w:proofErr w:type="spellEnd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</w:p>
    <w:p w:rsidR="00EB4A64" w:rsidRPr="00B63900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Мельникова М.В., </w:t>
      </w:r>
      <w:proofErr w:type="spellStart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Белолипская</w:t>
      </w:r>
      <w:proofErr w:type="spellEnd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 Г.С. (Астрахань, Россия) Язык и стиль документального фильма на современном телевидении</w:t>
      </w:r>
    </w:p>
    <w:p w:rsidR="00EB4A64" w:rsidRPr="00B63900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Никонова Ю.В. (</w:t>
      </w:r>
      <w:r w:rsidR="001F4DB0" w:rsidRPr="00B63900">
        <w:rPr>
          <w:rFonts w:eastAsia="SimSun"/>
          <w:bCs/>
          <w:kern w:val="2"/>
          <w:shd w:val="clear" w:color="auto" w:fill="FFFFFF"/>
          <w:lang w:eastAsia="zh-CN" w:bidi="hi-IN"/>
        </w:rPr>
        <w:t>Санкт-Петербург</w:t>
      </w:r>
      <w:r w:rsidRPr="00B63900">
        <w:rPr>
          <w:rFonts w:eastAsia="SimSun"/>
          <w:bCs/>
          <w:kern w:val="2"/>
          <w:shd w:val="clear" w:color="auto" w:fill="FFFFFF"/>
          <w:lang w:eastAsia="zh-CN" w:bidi="hi-IN"/>
        </w:rPr>
        <w:t xml:space="preserve">, </w:t>
      </w:r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 xml:space="preserve">Россия) Формирование резонансного события </w:t>
      </w:r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lastRenderedPageBreak/>
        <w:t xml:space="preserve">как форма продвижения </w:t>
      </w:r>
      <w:proofErr w:type="spellStart"/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медиаконтента</w:t>
      </w:r>
      <w:proofErr w:type="spellEnd"/>
    </w:p>
    <w:p w:rsid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  <w:r w:rsidRPr="00B63900"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  <w:t>Хижняк Д.С., Лазуткина Е.В. (Астрахань, Россия) Языковые особенности публикаций игровой тематики</w:t>
      </w:r>
    </w:p>
    <w:p w:rsidR="00EB4A64" w:rsidRDefault="00EB4A64" w:rsidP="00EB4A64">
      <w:pPr>
        <w:widowControl w:val="0"/>
        <w:suppressAutoHyphens/>
        <w:spacing w:line="360" w:lineRule="auto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eastAsia="zh-CN" w:bidi="hi-IN"/>
        </w:rPr>
      </w:pPr>
    </w:p>
    <w:p w:rsidR="00B63900" w:rsidRPr="00B63900" w:rsidRDefault="00B63900" w:rsidP="00B63900">
      <w:pPr>
        <w:widowControl w:val="0"/>
        <w:suppressAutoHyphens/>
        <w:spacing w:line="360" w:lineRule="auto"/>
        <w:jc w:val="both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B63900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16.30. – 17.00 –Кофе-брейк</w:t>
      </w:r>
    </w:p>
    <w:p w:rsidR="00EB4A64" w:rsidRPr="00EB4A64" w:rsidRDefault="00EB4A64" w:rsidP="00EB4A64">
      <w:pPr>
        <w:widowControl w:val="0"/>
        <w:suppressAutoHyphens/>
        <w:spacing w:line="360" w:lineRule="auto"/>
        <w:jc w:val="both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>18.00</w:t>
      </w:r>
      <w:r w:rsidRPr="00EB4A64"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  <w:tab/>
        <w:t>Культурная программа. Посещение Астраханского театра оперы и балета.</w:t>
      </w:r>
    </w:p>
    <w:p w:rsidR="00EB4A64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zh-CN" w:bidi="hi-IN"/>
        </w:rPr>
      </w:pPr>
    </w:p>
    <w:p w:rsidR="00EB4A64" w:rsidRPr="00EB4A64" w:rsidRDefault="00EB4A64" w:rsidP="00EB4A64">
      <w:pPr>
        <w:widowControl w:val="0"/>
        <w:suppressAutoHyphens/>
        <w:spacing w:line="360" w:lineRule="auto"/>
        <w:jc w:val="center"/>
        <w:rPr>
          <w:rFonts w:eastAsia="SimSu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zh-CN" w:bidi="hi-IN"/>
        </w:rPr>
      </w:pPr>
      <w:r w:rsidRPr="00EB4A64">
        <w:rPr>
          <w:rFonts w:eastAsia="SimSu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zh-CN" w:bidi="hi-IN"/>
        </w:rPr>
        <w:t>6 октября 2019 г.</w:t>
      </w:r>
    </w:p>
    <w:p w:rsidR="00EB4A64" w:rsidRPr="001D60EF" w:rsidRDefault="00EB4A64" w:rsidP="00EB4A64">
      <w:pPr>
        <w:widowControl w:val="0"/>
        <w:suppressAutoHyphens/>
        <w:spacing w:line="360" w:lineRule="auto"/>
        <w:jc w:val="both"/>
        <w:rPr>
          <w:rFonts w:eastAsia="SimSun"/>
          <w:b/>
          <w:bCs/>
          <w:kern w:val="2"/>
          <w:shd w:val="clear" w:color="auto" w:fill="FFFFFF"/>
          <w:lang w:eastAsia="zh-CN" w:bidi="hi-IN"/>
        </w:rPr>
      </w:pPr>
      <w:r w:rsidRPr="001D60EF">
        <w:rPr>
          <w:rFonts w:eastAsia="SimSun"/>
          <w:b/>
          <w:bCs/>
          <w:kern w:val="2"/>
          <w:shd w:val="clear" w:color="auto" w:fill="FFFFFF"/>
          <w:lang w:eastAsia="zh-CN" w:bidi="hi-IN"/>
        </w:rPr>
        <w:t>10.00 – 1</w:t>
      </w:r>
      <w:r w:rsidR="00826051" w:rsidRPr="001D60EF">
        <w:rPr>
          <w:rFonts w:eastAsia="SimSun"/>
          <w:b/>
          <w:bCs/>
          <w:kern w:val="2"/>
          <w:shd w:val="clear" w:color="auto" w:fill="FFFFFF"/>
          <w:lang w:eastAsia="zh-CN" w:bidi="hi-IN"/>
        </w:rPr>
        <w:t>1</w:t>
      </w:r>
      <w:r w:rsidRPr="001D60EF">
        <w:rPr>
          <w:rFonts w:eastAsia="SimSun"/>
          <w:b/>
          <w:bCs/>
          <w:kern w:val="2"/>
          <w:shd w:val="clear" w:color="auto" w:fill="FFFFFF"/>
          <w:lang w:eastAsia="zh-CN" w:bidi="hi-IN"/>
        </w:rPr>
        <w:t>.00</w:t>
      </w:r>
      <w:r w:rsidRPr="001D60EF">
        <w:rPr>
          <w:rFonts w:eastAsia="SimSun"/>
          <w:b/>
          <w:bCs/>
          <w:kern w:val="2"/>
          <w:shd w:val="clear" w:color="auto" w:fill="FFFFFF"/>
          <w:lang w:eastAsia="zh-CN" w:bidi="hi-IN"/>
        </w:rPr>
        <w:tab/>
        <w:t xml:space="preserve">Заключительное заседание. Подведение итогов работы конференции. </w:t>
      </w:r>
    </w:p>
    <w:p w:rsidR="00EB4A64" w:rsidRPr="001D60EF" w:rsidRDefault="00EB4A64" w:rsidP="00EB4A64">
      <w:pPr>
        <w:widowControl w:val="0"/>
        <w:suppressAutoHyphens/>
        <w:spacing w:line="360" w:lineRule="auto"/>
        <w:jc w:val="both"/>
        <w:rPr>
          <w:rFonts w:eastAsia="SimSun"/>
          <w:b/>
          <w:bCs/>
          <w:kern w:val="2"/>
          <w:shd w:val="clear" w:color="auto" w:fill="FFFFFF"/>
          <w:lang w:eastAsia="zh-CN" w:bidi="hi-IN"/>
        </w:rPr>
      </w:pPr>
      <w:r w:rsidRPr="001D60EF">
        <w:rPr>
          <w:rFonts w:eastAsia="SimSun"/>
          <w:b/>
          <w:bCs/>
          <w:kern w:val="2"/>
          <w:shd w:val="clear" w:color="auto" w:fill="FFFFFF"/>
          <w:lang w:eastAsia="zh-CN" w:bidi="hi-IN"/>
        </w:rPr>
        <w:t>1</w:t>
      </w:r>
      <w:r w:rsidR="00826051" w:rsidRPr="001D60EF">
        <w:rPr>
          <w:rFonts w:eastAsia="SimSun"/>
          <w:b/>
          <w:bCs/>
          <w:kern w:val="2"/>
          <w:shd w:val="clear" w:color="auto" w:fill="FFFFFF"/>
          <w:lang w:eastAsia="zh-CN" w:bidi="hi-IN"/>
        </w:rPr>
        <w:t>1</w:t>
      </w:r>
      <w:r w:rsidRPr="001D60EF">
        <w:rPr>
          <w:rFonts w:eastAsia="SimSun"/>
          <w:b/>
          <w:bCs/>
          <w:kern w:val="2"/>
          <w:shd w:val="clear" w:color="auto" w:fill="FFFFFF"/>
          <w:lang w:eastAsia="zh-CN" w:bidi="hi-IN"/>
        </w:rPr>
        <w:t>.00 – 1</w:t>
      </w:r>
      <w:r w:rsidR="00826051" w:rsidRPr="001D60EF">
        <w:rPr>
          <w:rFonts w:eastAsia="SimSun"/>
          <w:b/>
          <w:bCs/>
          <w:kern w:val="2"/>
          <w:shd w:val="clear" w:color="auto" w:fill="FFFFFF"/>
          <w:lang w:eastAsia="zh-CN" w:bidi="hi-IN"/>
        </w:rPr>
        <w:t>1</w:t>
      </w:r>
      <w:r w:rsidRPr="001D60EF">
        <w:rPr>
          <w:rFonts w:eastAsia="SimSun"/>
          <w:b/>
          <w:bCs/>
          <w:kern w:val="2"/>
          <w:shd w:val="clear" w:color="auto" w:fill="FFFFFF"/>
          <w:lang w:eastAsia="zh-CN" w:bidi="hi-IN"/>
        </w:rPr>
        <w:t xml:space="preserve">.30 </w:t>
      </w:r>
      <w:r w:rsidRPr="001D60EF">
        <w:rPr>
          <w:rFonts w:eastAsia="SimSun"/>
          <w:b/>
          <w:bCs/>
          <w:kern w:val="2"/>
          <w:shd w:val="clear" w:color="auto" w:fill="FFFFFF"/>
          <w:lang w:eastAsia="zh-CN" w:bidi="hi-IN"/>
        </w:rPr>
        <w:tab/>
        <w:t xml:space="preserve">Кофе-брейк. </w:t>
      </w:r>
    </w:p>
    <w:p w:rsidR="00EB4A64" w:rsidRPr="001D60EF" w:rsidRDefault="00826051" w:rsidP="00EB4A64">
      <w:pPr>
        <w:widowControl w:val="0"/>
        <w:suppressAutoHyphens/>
        <w:spacing w:line="360" w:lineRule="auto"/>
        <w:jc w:val="both"/>
        <w:rPr>
          <w:rFonts w:eastAsia="SimSun"/>
          <w:b/>
          <w:bCs/>
          <w:kern w:val="2"/>
          <w:shd w:val="clear" w:color="auto" w:fill="FFFFFF"/>
          <w:lang w:eastAsia="zh-CN" w:bidi="hi-IN"/>
        </w:rPr>
      </w:pPr>
      <w:r w:rsidRPr="001D60EF">
        <w:rPr>
          <w:rFonts w:eastAsia="SimSun"/>
          <w:b/>
          <w:bCs/>
          <w:kern w:val="2"/>
          <w:shd w:val="clear" w:color="auto" w:fill="FFFFFF"/>
          <w:lang w:eastAsia="zh-CN" w:bidi="hi-IN"/>
        </w:rPr>
        <w:t>11:30</w:t>
      </w:r>
      <w:r w:rsidR="00EB4A64" w:rsidRPr="001D60EF">
        <w:rPr>
          <w:rFonts w:eastAsia="SimSun"/>
          <w:b/>
          <w:bCs/>
          <w:kern w:val="2"/>
          <w:shd w:val="clear" w:color="auto" w:fill="FFFFFF"/>
          <w:lang w:eastAsia="zh-CN" w:bidi="hi-IN"/>
        </w:rPr>
        <w:tab/>
        <w:t xml:space="preserve">Поездка в Культурно-исторический центр «Сарай-Бату». </w:t>
      </w:r>
    </w:p>
    <w:p w:rsidR="00EB4A64" w:rsidRDefault="00EB4A64" w:rsidP="00942AC3">
      <w:pPr>
        <w:widowControl w:val="0"/>
        <w:suppressAutoHyphens/>
        <w:spacing w:line="360" w:lineRule="auto"/>
        <w:jc w:val="both"/>
        <w:rPr>
          <w:rFonts w:eastAsia="SimSun"/>
          <w:b/>
          <w:bCs/>
          <w:color w:val="000000"/>
          <w:kern w:val="2"/>
          <w:shd w:val="clear" w:color="auto" w:fill="FFFFFF"/>
          <w:lang w:eastAsia="zh-CN" w:bidi="hi-IN"/>
        </w:rPr>
      </w:pPr>
    </w:p>
    <w:sectPr w:rsidR="00EB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F3"/>
    <w:rsid w:val="00000D2D"/>
    <w:rsid w:val="000611DC"/>
    <w:rsid w:val="00061AED"/>
    <w:rsid w:val="00092C0D"/>
    <w:rsid w:val="000932B3"/>
    <w:rsid w:val="00097EE9"/>
    <w:rsid w:val="000C70BB"/>
    <w:rsid w:val="000D6511"/>
    <w:rsid w:val="000F0C8C"/>
    <w:rsid w:val="00112880"/>
    <w:rsid w:val="00123A6D"/>
    <w:rsid w:val="00142921"/>
    <w:rsid w:val="00167ABE"/>
    <w:rsid w:val="0017697A"/>
    <w:rsid w:val="00176B27"/>
    <w:rsid w:val="001829F3"/>
    <w:rsid w:val="00187F0A"/>
    <w:rsid w:val="00196DED"/>
    <w:rsid w:val="001A63BD"/>
    <w:rsid w:val="001C7FBE"/>
    <w:rsid w:val="001D60EF"/>
    <w:rsid w:val="001F4DB0"/>
    <w:rsid w:val="00200095"/>
    <w:rsid w:val="00207EEC"/>
    <w:rsid w:val="00212962"/>
    <w:rsid w:val="00222BE3"/>
    <w:rsid w:val="00260DD0"/>
    <w:rsid w:val="002F5B58"/>
    <w:rsid w:val="00301DF3"/>
    <w:rsid w:val="00313507"/>
    <w:rsid w:val="003426C0"/>
    <w:rsid w:val="00344529"/>
    <w:rsid w:val="003702F1"/>
    <w:rsid w:val="003826D3"/>
    <w:rsid w:val="003C4756"/>
    <w:rsid w:val="003E01FB"/>
    <w:rsid w:val="003F569D"/>
    <w:rsid w:val="00413201"/>
    <w:rsid w:val="00427DBD"/>
    <w:rsid w:val="00454245"/>
    <w:rsid w:val="00480F71"/>
    <w:rsid w:val="004C208A"/>
    <w:rsid w:val="004E3358"/>
    <w:rsid w:val="00503A83"/>
    <w:rsid w:val="00512178"/>
    <w:rsid w:val="00523CBA"/>
    <w:rsid w:val="00545A77"/>
    <w:rsid w:val="005728B2"/>
    <w:rsid w:val="00590CF9"/>
    <w:rsid w:val="00592CB8"/>
    <w:rsid w:val="005C0C6B"/>
    <w:rsid w:val="005C12B4"/>
    <w:rsid w:val="005D0224"/>
    <w:rsid w:val="005D51BA"/>
    <w:rsid w:val="005D551A"/>
    <w:rsid w:val="00606E5B"/>
    <w:rsid w:val="006163B0"/>
    <w:rsid w:val="00656D21"/>
    <w:rsid w:val="006701D8"/>
    <w:rsid w:val="00687931"/>
    <w:rsid w:val="006A02FB"/>
    <w:rsid w:val="006B1934"/>
    <w:rsid w:val="006C21B2"/>
    <w:rsid w:val="006D2FE8"/>
    <w:rsid w:val="00711292"/>
    <w:rsid w:val="007233B2"/>
    <w:rsid w:val="0074740D"/>
    <w:rsid w:val="007902F5"/>
    <w:rsid w:val="007B3310"/>
    <w:rsid w:val="007E24DB"/>
    <w:rsid w:val="007E6567"/>
    <w:rsid w:val="00826051"/>
    <w:rsid w:val="008501C0"/>
    <w:rsid w:val="00872B90"/>
    <w:rsid w:val="008779C5"/>
    <w:rsid w:val="00881173"/>
    <w:rsid w:val="008E4A36"/>
    <w:rsid w:val="0090148B"/>
    <w:rsid w:val="00904F52"/>
    <w:rsid w:val="009110BB"/>
    <w:rsid w:val="009125D0"/>
    <w:rsid w:val="00927519"/>
    <w:rsid w:val="0093369F"/>
    <w:rsid w:val="00942AC3"/>
    <w:rsid w:val="009C2A98"/>
    <w:rsid w:val="009E6FF2"/>
    <w:rsid w:val="00A13965"/>
    <w:rsid w:val="00A55989"/>
    <w:rsid w:val="00AC3B41"/>
    <w:rsid w:val="00AD18D0"/>
    <w:rsid w:val="00AE6D1B"/>
    <w:rsid w:val="00B04228"/>
    <w:rsid w:val="00B045B0"/>
    <w:rsid w:val="00B23226"/>
    <w:rsid w:val="00B60AC6"/>
    <w:rsid w:val="00B63900"/>
    <w:rsid w:val="00B817A3"/>
    <w:rsid w:val="00BA1A62"/>
    <w:rsid w:val="00BA3CAD"/>
    <w:rsid w:val="00BB4A85"/>
    <w:rsid w:val="00C01DE5"/>
    <w:rsid w:val="00C13E7D"/>
    <w:rsid w:val="00C539C0"/>
    <w:rsid w:val="00C744C3"/>
    <w:rsid w:val="00C945AD"/>
    <w:rsid w:val="00CA6883"/>
    <w:rsid w:val="00CE25D7"/>
    <w:rsid w:val="00D3215A"/>
    <w:rsid w:val="00D32BFB"/>
    <w:rsid w:val="00D46521"/>
    <w:rsid w:val="00D55025"/>
    <w:rsid w:val="00D67BBC"/>
    <w:rsid w:val="00DD7598"/>
    <w:rsid w:val="00DE3AD0"/>
    <w:rsid w:val="00E30711"/>
    <w:rsid w:val="00E43476"/>
    <w:rsid w:val="00E47FA0"/>
    <w:rsid w:val="00E638C6"/>
    <w:rsid w:val="00E80845"/>
    <w:rsid w:val="00EB4A64"/>
    <w:rsid w:val="00EF43D8"/>
    <w:rsid w:val="00F270BE"/>
    <w:rsid w:val="00F27BC1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2A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942A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80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2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2A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942A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80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2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9301-07EC-4C86-B4AF-FE820459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Juli</cp:lastModifiedBy>
  <cp:revision>101</cp:revision>
  <dcterms:created xsi:type="dcterms:W3CDTF">2019-08-19T12:51:00Z</dcterms:created>
  <dcterms:modified xsi:type="dcterms:W3CDTF">2019-09-30T08:13:00Z</dcterms:modified>
</cp:coreProperties>
</file>