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АНКЕТА ГОСУДАРСТВЕННОЙ ОРГАНИЗАЦИИ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1"/>
        <w:gridCol w:w="551"/>
        <w:gridCol w:w="7120"/>
        <w:gridCol w:w="1546"/>
        <w:gridCol w:w="738"/>
        <w:tblGridChange w:id="0">
          <w:tblGrid>
            <w:gridCol w:w="501"/>
            <w:gridCol w:w="551"/>
            <w:gridCol w:w="7120"/>
            <w:gridCol w:w="1546"/>
            <w:gridCol w:w="738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Полное наименование организации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Организационно-правовая форма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Юридический адрес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Фактический адрес</w:t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-57149</wp:posOffset>
                  </wp:positionH>
                  <wp:positionV relativeFrom="paragraph">
                    <wp:posOffset>0</wp:posOffset>
                  </wp:positionV>
                  <wp:extent cx="6105525" cy="7113905"/>
                  <wp:effectExtent b="0" l="0" r="0" t="0"/>
                  <wp:wrapNone/>
                  <wp:docPr id="1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5525" cy="71139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Адрес проведения экзамена/тестирования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Контактные данные организации (телефон, email)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Платежные реквизиты организации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Основные направления деятельности организации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Сведения о наличии образовательной лицензии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Штатная численность сотрудников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Информация о системе налогообложения организации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B">
            <w:pPr>
              <w:ind w:left="113" w:right="113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Тип </w:t>
            </w:r>
          </w:p>
          <w:p w:rsidR="00000000" w:rsidDel="00000000" w:rsidP="00000000" w:rsidRDefault="00000000" w:rsidRPr="00000000" w14:paraId="0000003C">
            <w:pPr>
              <w:ind w:left="113" w:right="113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113" w:right="113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тестирования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Комплексный экзамен по русскому языку как иностранному, истории России и основам законодательства РФ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</w:rPr>
              <mc:AlternateContent>
                <mc:Choice Requires="wpg">
                  <w:drawing>
                    <wp:inline distB="0" distT="0" distL="0" distR="0">
                      <wp:extent cx="172720" cy="172720"/>
                      <wp:effectExtent b="0" l="0" r="0" t="0"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64403" y="3698403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72720" cy="172720"/>
                      <wp:effectExtent b="0" l="0" r="0" t="0"/>
                      <wp:docPr id="1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720" cy="172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Государственное тестирование по русскому языку как иностранному языку: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ind w:left="720" w:hanging="360"/>
              <w:rPr>
                <w:rFonts w:ascii="Cambria" w:cs="Cambria" w:eastAsia="Cambria" w:hAnsi="Cambri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Элементарный уровень (ТЭУ)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</w:rPr>
              <mc:AlternateContent>
                <mc:Choice Requires="wpg">
                  <w:drawing>
                    <wp:inline distB="0" distT="0" distL="0" distR="0">
                      <wp:extent cx="172720" cy="172720"/>
                      <wp:effectExtent b="0" l="0" r="0" t="0"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64403" y="3698403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72720" cy="172720"/>
                      <wp:effectExtent b="0" l="0" r="0" t="0"/>
                      <wp:docPr id="1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720" cy="172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ind w:left="720" w:hanging="360"/>
              <w:rPr>
                <w:rFonts w:ascii="Cambria" w:cs="Cambria" w:eastAsia="Cambria" w:hAnsi="Cambri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Базовый уровень (ТБУ), тестирование для приема в гражданство РФ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</w:rPr>
              <mc:AlternateContent>
                <mc:Choice Requires="wpg">
                  <w:drawing>
                    <wp:inline distB="0" distT="0" distL="0" distR="0">
                      <wp:extent cx="172720" cy="172720"/>
                      <wp:effectExtent b="0" l="0" r="0" t="0"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64403" y="3698403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72720" cy="172720"/>
                      <wp:effectExtent b="0" l="0" r="0" t="0"/>
                      <wp:docPr id="1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720" cy="172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6"/>
              </w:numPr>
              <w:ind w:left="720" w:hanging="360"/>
              <w:rPr>
                <w:rFonts w:ascii="Cambria" w:cs="Cambria" w:eastAsia="Cambria" w:hAnsi="Cambri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Первый сертификационный уровень (ТРКИ-I)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</w:rPr>
              <mc:AlternateContent>
                <mc:Choice Requires="wpg">
                  <w:drawing>
                    <wp:inline distB="0" distT="0" distL="0" distR="0">
                      <wp:extent cx="172720" cy="172720"/>
                      <wp:effectExtent b="0" l="0" r="0" t="0"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64403" y="3698403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72720" cy="172720"/>
                      <wp:effectExtent b="0" l="0" r="0" t="0"/>
                      <wp:docPr id="1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720" cy="172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7"/>
              </w:numPr>
              <w:ind w:left="720" w:hanging="360"/>
              <w:rPr>
                <w:rFonts w:ascii="Cambria" w:cs="Cambria" w:eastAsia="Cambria" w:hAnsi="Cambri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Второй сертификационный уровень (ТРКИ-II)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</w:rPr>
              <mc:AlternateContent>
                <mc:Choice Requires="wpg">
                  <w:drawing>
                    <wp:inline distB="0" distT="0" distL="0" distR="0">
                      <wp:extent cx="172720" cy="172720"/>
                      <wp:effectExtent b="0" l="0" r="0" t="0"/>
                      <wp:docPr id="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64403" y="3698403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72720" cy="172720"/>
                      <wp:effectExtent b="0" l="0" r="0" t="0"/>
                      <wp:docPr id="1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720" cy="172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C">
            <w:pPr>
              <w:numPr>
                <w:ilvl w:val="0"/>
                <w:numId w:val="4"/>
              </w:numPr>
              <w:ind w:left="720" w:hanging="360"/>
              <w:rPr>
                <w:rFonts w:ascii="Cambria" w:cs="Cambria" w:eastAsia="Cambria" w:hAnsi="Cambri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Третий сертификационный уровень (ТРКИ-III)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</w:rPr>
              <mc:AlternateContent>
                <mc:Choice Requires="wpg">
                  <w:drawing>
                    <wp:inline distB="0" distT="0" distL="0" distR="0">
                      <wp:extent cx="172720" cy="172720"/>
                      <wp:effectExtent b="0" l="0" r="0" t="0"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64403" y="3698403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72720" cy="172720"/>
                      <wp:effectExtent b="0" l="0" r="0" t="0"/>
                      <wp:docPr id="1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720" cy="172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4.277343750000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ind w:left="720" w:hanging="360"/>
              <w:rPr>
                <w:rFonts w:ascii="Cambria" w:cs="Cambria" w:eastAsia="Cambria" w:hAnsi="Cambri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Четвертый сертификационный уровень (ТРКИ-IV)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</w:rPr>
              <mc:AlternateContent>
                <mc:Choice Requires="wpg">
                  <w:drawing>
                    <wp:inline distB="0" distT="0" distL="0" distR="0">
                      <wp:extent cx="172720" cy="172720"/>
                      <wp:effectExtent b="0" l="0" r="0" t="0"/>
                      <wp:docPr id="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64403" y="3698403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72720" cy="172720"/>
                      <wp:effectExtent b="0" l="0" r="0" t="0"/>
                      <wp:docPr id="1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720" cy="172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Опыт организации и наличие у нее договорных отношений в сфере проведения комплексного экзамена по русскому языку как иностранному, истории России и основам законодательства Российской Федерации и/или тестирования по русскому языку как иностранному языку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Желаемая форма проведения комплексного экзамена (в электронной форме или на бумажных носителях)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Предполагаемое количество экзаменуемых / тестируемых  в месяц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Сведения  о сотрудниках организации, имеющих высшее филологическое, лингвистическое или юридическое образование и прошедших подготовку по ДОП «Лингводидактическое тестирование» или «Проведение комплексного экзамена по русскому языку как иностранному, истории России и основам законодательства Российской Федерации» (скан-копии подтверждающих документов необходимо направить в приложении)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Наименования трех ключевых партнеров организации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Наличие рекомендательных писем (скан-копии писем необходимо направить в приложении)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pacing w:before="240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К анкете в обязательном порядке прилагаются заверенные копии документов, подтверждающих указанные в анкете данные, а также копии согласий на обработку персональных данных, подписанные физическими лицами, персональные данные которых содержатся в представленных организацией документах. Согласие должно иметь следующую форму:</w:t>
      </w:r>
    </w:p>
    <w:p w:rsidR="00000000" w:rsidDel="00000000" w:rsidP="00000000" w:rsidRDefault="00000000" w:rsidRPr="00000000" w14:paraId="00000083">
      <w:pPr>
        <w:rPr>
          <w:rFonts w:ascii="Cambria" w:cs="Cambria" w:eastAsia="Cambria" w:hAnsi="Cambri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СОГЛАСИЕ НА ОБРАБОТКУ ПЕРСОНАЛЬНЫХ ДАННЫХ</w:t>
      </w:r>
    </w:p>
    <w:p w:rsidR="00000000" w:rsidDel="00000000" w:rsidP="00000000" w:rsidRDefault="00000000" w:rsidRPr="00000000" w14:paraId="0000008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64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Я, _________________________________________________________________________________________________________________ (Ф.И.О.), </w:t>
      </w:r>
    </w:p>
    <w:p w:rsidR="00000000" w:rsidDel="00000000" w:rsidP="00000000" w:rsidRDefault="00000000" w:rsidRPr="00000000" w14:paraId="0000008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64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паспорт серия _____________ №______________, выдан _____________________________________________________________________ (когда)__________________________  (кем)____________________________________________________________________________________,</w:t>
      </w:r>
    </w:p>
    <w:p w:rsidR="00000000" w:rsidDel="00000000" w:rsidP="00000000" w:rsidRDefault="00000000" w:rsidRPr="00000000" w14:paraId="0000008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64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048948" cy="7048317"/>
            <wp:effectExtent b="0" l="0" r="0" t="0"/>
            <wp:wrapNone/>
            <wp:docPr id="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8948" cy="70483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адрес регистрации:_______________________________________________________________________________________________________.</w:t>
      </w:r>
    </w:p>
    <w:p w:rsidR="00000000" w:rsidDel="00000000" w:rsidP="00000000" w:rsidRDefault="00000000" w:rsidRPr="00000000" w14:paraId="00000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20"/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20"/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НАСТОЯЩИМ ДАЮ СВОЕ СОГЛАСИЕ</w:t>
      </w:r>
    </w:p>
    <w:p w:rsidR="00000000" w:rsidDel="00000000" w:rsidP="00000000" w:rsidRDefault="00000000" w:rsidRPr="00000000" w14:paraId="0000008B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Федеральному государственному бюджетному образовательному учреждению высшего образования «Российский государственный педагогический университет им. А. И. Герцена», расположенному по адресу: 191186, г. Санкт-Петербург, набережная реки Мойки, д. 48, (далее –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«РГПУ им. А. И. Герцена»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)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на обработку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следующих персональных данных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8C">
      <w:pPr>
        <w:widowControl w:val="0"/>
        <w:numPr>
          <w:ilvl w:val="0"/>
          <w:numId w:val="5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фамилия, имя, отчество; </w:t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5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пол; </w:t>
      </w:r>
    </w:p>
    <w:p w:rsidR="00000000" w:rsidDel="00000000" w:rsidP="00000000" w:rsidRDefault="00000000" w:rsidRPr="00000000" w14:paraId="0000008E">
      <w:pPr>
        <w:widowControl w:val="0"/>
        <w:numPr>
          <w:ilvl w:val="0"/>
          <w:numId w:val="5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дата и место рождения; </w:t>
      </w:r>
    </w:p>
    <w:p w:rsidR="00000000" w:rsidDel="00000000" w:rsidP="00000000" w:rsidRDefault="00000000" w:rsidRPr="00000000" w14:paraId="0000008F">
      <w:pPr>
        <w:widowControl w:val="0"/>
        <w:numPr>
          <w:ilvl w:val="0"/>
          <w:numId w:val="5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паспортные данные; </w:t>
      </w:r>
    </w:p>
    <w:p w:rsidR="00000000" w:rsidDel="00000000" w:rsidP="00000000" w:rsidRDefault="00000000" w:rsidRPr="00000000" w14:paraId="00000090">
      <w:pPr>
        <w:widowControl w:val="0"/>
        <w:numPr>
          <w:ilvl w:val="0"/>
          <w:numId w:val="5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место фактического проживания; </w:t>
      </w:r>
    </w:p>
    <w:p w:rsidR="00000000" w:rsidDel="00000000" w:rsidP="00000000" w:rsidRDefault="00000000" w:rsidRPr="00000000" w14:paraId="00000091">
      <w:pPr>
        <w:widowControl w:val="0"/>
        <w:numPr>
          <w:ilvl w:val="0"/>
          <w:numId w:val="5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идентификационный номер налогоплательщика; </w:t>
      </w:r>
    </w:p>
    <w:p w:rsidR="00000000" w:rsidDel="00000000" w:rsidP="00000000" w:rsidRDefault="00000000" w:rsidRPr="00000000" w14:paraId="00000092">
      <w:pPr>
        <w:widowControl w:val="0"/>
        <w:numPr>
          <w:ilvl w:val="0"/>
          <w:numId w:val="5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страховой номер индивидуального лицевого счета; </w:t>
      </w:r>
    </w:p>
    <w:p w:rsidR="00000000" w:rsidDel="00000000" w:rsidP="00000000" w:rsidRDefault="00000000" w:rsidRPr="00000000" w14:paraId="00000093">
      <w:pPr>
        <w:widowControl w:val="0"/>
        <w:numPr>
          <w:ilvl w:val="0"/>
          <w:numId w:val="5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сведения о полученном образовании; </w:t>
      </w:r>
    </w:p>
    <w:p w:rsidR="00000000" w:rsidDel="00000000" w:rsidP="00000000" w:rsidRDefault="00000000" w:rsidRPr="00000000" w14:paraId="00000094">
      <w:pPr>
        <w:widowControl w:val="0"/>
        <w:numPr>
          <w:ilvl w:val="0"/>
          <w:numId w:val="5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сведения о наименовании работодателя, адресе места работы, занимаемой должности; </w:t>
      </w:r>
    </w:p>
    <w:p w:rsidR="00000000" w:rsidDel="00000000" w:rsidP="00000000" w:rsidRDefault="00000000" w:rsidRPr="00000000" w14:paraId="00000095">
      <w:pPr>
        <w:widowControl w:val="0"/>
        <w:numPr>
          <w:ilvl w:val="0"/>
          <w:numId w:val="5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номера контактных телефонов; </w:t>
      </w:r>
    </w:p>
    <w:p w:rsidR="00000000" w:rsidDel="00000000" w:rsidP="00000000" w:rsidRDefault="00000000" w:rsidRPr="00000000" w14:paraId="00000096">
      <w:pPr>
        <w:widowControl w:val="0"/>
        <w:numPr>
          <w:ilvl w:val="0"/>
          <w:numId w:val="5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адреса электронной почты; </w:t>
      </w:r>
    </w:p>
    <w:p w:rsidR="00000000" w:rsidDel="00000000" w:rsidP="00000000" w:rsidRDefault="00000000" w:rsidRPr="00000000" w14:paraId="00000097">
      <w:pPr>
        <w:widowControl w:val="0"/>
        <w:numPr>
          <w:ilvl w:val="0"/>
          <w:numId w:val="5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5" w:hanging="425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иные данные, предоставленные РГПУ им. А. И. Герцена мною или уполномоченными мною лицами.</w:t>
      </w:r>
    </w:p>
    <w:p w:rsidR="00000000" w:rsidDel="00000000" w:rsidP="00000000" w:rsidRDefault="00000000" w:rsidRPr="00000000" w14:paraId="0000009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На основании настоящего согласия РГПУ им. А. И. Герцена вправе обрабатывать указанные выше персональные данные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для достижения следующих целей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9A">
      <w:pPr>
        <w:widowControl w:val="0"/>
        <w:numPr>
          <w:ilvl w:val="0"/>
          <w:numId w:val="5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определение возможности заключения договоров о сотрудничестве с организацией, сотрудником и (или) учредителем которой я являюсь;</w:t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5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сохранение в РГПУ им. А. И. Герцена юридически значимой информации о сотрудниках и учредителях организаций, являющихся или являвшихся партнерами РГПУ им. А. И. Герцена. </w:t>
      </w:r>
    </w:p>
    <w:p w:rsidR="00000000" w:rsidDel="00000000" w:rsidP="00000000" w:rsidRDefault="00000000" w:rsidRPr="00000000" w14:paraId="0000009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Поскольку соответствующие операции соответствуют указанным выше целям, РГПУ им. А. И. Герцена вправе обрабатывать мои персональные данные посредством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 совершения с ними следующих действий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9E">
      <w:pPr>
        <w:widowControl w:val="0"/>
        <w:numPr>
          <w:ilvl w:val="0"/>
          <w:numId w:val="5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сбор, запись, систематизация, накопление и хранение;</w:t>
      </w:r>
    </w:p>
    <w:p w:rsidR="00000000" w:rsidDel="00000000" w:rsidP="00000000" w:rsidRDefault="00000000" w:rsidRPr="00000000" w14:paraId="0000009F">
      <w:pPr>
        <w:widowControl w:val="0"/>
        <w:numPr>
          <w:ilvl w:val="0"/>
          <w:numId w:val="5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уточнение (обновление и изменение);</w:t>
      </w:r>
    </w:p>
    <w:p w:rsidR="00000000" w:rsidDel="00000000" w:rsidP="00000000" w:rsidRDefault="00000000" w:rsidRPr="00000000" w14:paraId="000000A0">
      <w:pPr>
        <w:widowControl w:val="0"/>
        <w:numPr>
          <w:ilvl w:val="0"/>
          <w:numId w:val="5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cs="Cambria" w:eastAsia="Cambria" w:hAnsi="Cambria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извлечение, использование и передача третьим лицам (предоставление, предоставление доступа);</w:t>
      </w:r>
    </w:p>
    <w:p w:rsidR="00000000" w:rsidDel="00000000" w:rsidP="00000000" w:rsidRDefault="00000000" w:rsidRPr="00000000" w14:paraId="000000A1">
      <w:pPr>
        <w:widowControl w:val="0"/>
        <w:numPr>
          <w:ilvl w:val="0"/>
          <w:numId w:val="5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обезличивание, блокирование, удаление и уничтожение. </w:t>
      </w:r>
    </w:p>
    <w:p w:rsidR="00000000" w:rsidDel="00000000" w:rsidP="00000000" w:rsidRDefault="00000000" w:rsidRPr="00000000" w14:paraId="000000A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РГПУ им. А. И. Герцена вправе обрабатывать мои персональные данные в течение 10 (десяти) лет с момента подписания настоящего согласия. </w:t>
      </w:r>
    </w:p>
    <w:p w:rsidR="00000000" w:rsidDel="00000000" w:rsidP="00000000" w:rsidRDefault="00000000" w:rsidRPr="00000000" w14:paraId="000000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Настоящее согласие может быть отозвано путем направления в РГПУ им. А. И. Герцена соответствующего письменного заявления по адресу. Санкт-Петербург, набережная реки Мойки, д. 48. Отзыв согласия не лишает РГПУ им. А. И. Герцена права обрабатывать мои персональные данные в целях, предусмотренных законом.  </w:t>
      </w:r>
    </w:p>
    <w:tbl>
      <w:tblPr>
        <w:tblStyle w:val="Table2"/>
        <w:tblW w:w="95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66"/>
        <w:gridCol w:w="4405"/>
        <w:tblGridChange w:id="0">
          <w:tblGrid>
            <w:gridCol w:w="5166"/>
            <w:gridCol w:w="4405"/>
          </w:tblGrid>
        </w:tblGridChange>
      </w:tblGrid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Cambria" w:cs="Cambria" w:eastAsia="Cambria" w:hAnsi="Cambri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2"/>
                <w:szCs w:val="22"/>
                <w:rtl w:val="0"/>
              </w:rPr>
              <w:t xml:space="preserve">«___» ______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20___  г.</w:t>
              <w:tab/>
            </w:r>
          </w:p>
          <w:p w:rsidR="00000000" w:rsidDel="00000000" w:rsidP="00000000" w:rsidRDefault="00000000" w:rsidRPr="00000000" w14:paraId="000000A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Cambria" w:cs="Cambria" w:eastAsia="Cambria" w:hAnsi="Cambri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                                                                                     </w:t>
            </w:r>
          </w:p>
        </w:tc>
      </w:tr>
      <w:tr>
        <w:trPr>
          <w:cantSplit w:val="0"/>
          <w:trHeight w:val="409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Cambria" w:cs="Cambria" w:eastAsia="Cambria" w:hAnsi="Cambria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2"/>
                <w:szCs w:val="22"/>
                <w:u w:val="single"/>
                <w:rtl w:val="0"/>
              </w:rPr>
              <w:t xml:space="preserve">_________________________________________</w:t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Cambria" w:cs="Cambria" w:eastAsia="Cambria" w:hAnsi="Cambri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_______________(_____________________) 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2"/>
                <w:szCs w:val="22"/>
                <w:rtl w:val="0"/>
              </w:rPr>
              <w:t xml:space="preserve">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Ф.И.О.</w:t>
            </w:r>
          </w:p>
        </w:tc>
        <w:tc>
          <w:tcPr/>
          <w:p w:rsidR="00000000" w:rsidDel="00000000" w:rsidP="00000000" w:rsidRDefault="00000000" w:rsidRPr="00000000" w14:paraId="000000A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       подпись                    расшифровка</w:t>
            </w:r>
          </w:p>
        </w:tc>
      </w:tr>
    </w:tbl>
    <w:p w:rsidR="00000000" w:rsidDel="00000000" w:rsidP="00000000" w:rsidRDefault="00000000" w:rsidRPr="00000000" w14:paraId="000000A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15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Подпись руководителя организации </w:t>
      <w:tab/>
      <w:t xml:space="preserve">               __________________________ </w:t>
      <w:tab/>
      <w:t xml:space="preserve">/___________________/</w:t>
    </w:r>
  </w:p>
  <w:p w:rsidR="00000000" w:rsidDel="00000000" w:rsidP="00000000" w:rsidRDefault="00000000" w:rsidRPr="00000000" w14:paraId="000000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М.П.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a" w:default="1">
    <w:name w:val="Normal"/>
    <w:qFormat w:val="1"/>
    <w:rsid w:val="00A41BE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footnote reference"/>
    <w:semiHidden w:val="1"/>
    <w:rsid w:val="00A41BE4"/>
    <w:rPr>
      <w:vertAlign w:val="superscript"/>
    </w:rPr>
  </w:style>
  <w:style w:type="paragraph" w:styleId="a4">
    <w:name w:val="List Paragraph"/>
    <w:basedOn w:val="a"/>
    <w:uiPriority w:val="34"/>
    <w:qFormat w:val="1"/>
    <w:rsid w:val="00A41BE4"/>
    <w:pPr>
      <w:ind w:left="720"/>
      <w:contextualSpacing w:val="1"/>
    </w:pPr>
  </w:style>
  <w:style w:type="paragraph" w:styleId="a5">
    <w:name w:val="header"/>
    <w:basedOn w:val="a"/>
    <w:link w:val="a6"/>
    <w:uiPriority w:val="99"/>
    <w:unhideWhenUsed w:val="1"/>
    <w:rsid w:val="0077360D"/>
    <w:pPr>
      <w:tabs>
        <w:tab w:val="center" w:pos="4677"/>
        <w:tab w:val="right" w:pos="9355"/>
      </w:tabs>
    </w:pPr>
  </w:style>
  <w:style w:type="character" w:styleId="a6" w:customStyle="1">
    <w:name w:val="Верхний колонтитул Знак"/>
    <w:basedOn w:val="a0"/>
    <w:link w:val="a5"/>
    <w:uiPriority w:val="99"/>
    <w:rsid w:val="0077360D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 w:val="1"/>
    <w:rsid w:val="0077360D"/>
    <w:pPr>
      <w:tabs>
        <w:tab w:val="center" w:pos="4677"/>
        <w:tab w:val="right" w:pos="9355"/>
      </w:tabs>
    </w:pPr>
  </w:style>
  <w:style w:type="character" w:styleId="a8" w:customStyle="1">
    <w:name w:val="Нижний колонтитул Знак"/>
    <w:basedOn w:val="a0"/>
    <w:link w:val="a7"/>
    <w:uiPriority w:val="99"/>
    <w:rsid w:val="0077360D"/>
    <w:rPr>
      <w:rFonts w:ascii="Times New Roman" w:cs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E0B5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a">
    <w:name w:val="Title"/>
    <w:basedOn w:val="a"/>
    <w:next w:val="a"/>
    <w:link w:val="ab"/>
    <w:uiPriority w:val="10"/>
    <w:qFormat w:val="1"/>
    <w:rsid w:val="003D3370"/>
    <w:pPr>
      <w:pBdr>
        <w:bottom w:color="4f81bd" w:space="4" w:sz="8" w:themeColor="accent1" w:val="single"/>
      </w:pBdr>
      <w:spacing w:after="300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ab" w:customStyle="1">
    <w:name w:val="Заголовок Знак"/>
    <w:basedOn w:val="a0"/>
    <w:link w:val="aa"/>
    <w:uiPriority w:val="10"/>
    <w:rsid w:val="003D3370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 w:val="1"/>
    <w:unhideWhenUsed w:val="1"/>
    <w:rsid w:val="001628AB"/>
    <w:rPr>
      <w:rFonts w:ascii="Segoe UI" w:cs="Segoe UI" w:hAnsi="Segoe UI"/>
      <w:sz w:val="18"/>
      <w:szCs w:val="18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1628AB"/>
    <w:rPr>
      <w:rFonts w:ascii="Segoe UI" w:cs="Segoe UI" w:eastAsia="Times New Roman" w:hAnsi="Segoe UI"/>
      <w:sz w:val="18"/>
      <w:szCs w:val="18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image" Target="media/image6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footer" Target="footer1.xml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adDkvgnfx7FesjvjR0Q+xG9l6w==">AMUW2mU+KLkmctVvHcRWXHSi2ghe97A+DIKBbo/Ugu8tvLSbDDWJJ5W/mTNHnKsHHQKVIdJigYQe8OF8YMUqE2zXYlIGlkmd0WSH469GShLiyMAC1gCCCuACeocEZp5Op/OguY4UUcal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2017-12-14T11:27:00Z</dcterms:created>
  <dc:creator>Дроздов Александр Петрович</dc:creator>
</cp:coreProperties>
</file>