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F" w:rsidRDefault="00E919EF" w:rsidP="00E919EF">
      <w:pPr>
        <w:jc w:val="center"/>
        <w:outlineLvl w:val="0"/>
        <w:rPr>
          <w:rFonts w:ascii="Arial" w:hAnsi="Arial"/>
          <w:b/>
          <w:sz w:val="36"/>
          <w:szCs w:val="36"/>
        </w:rPr>
      </w:pPr>
      <w:bookmarkStart w:id="0" w:name="_Toc346358020"/>
    </w:p>
    <w:p w:rsidR="00E919EF" w:rsidRDefault="00E919EF" w:rsidP="00E919EF">
      <w:pPr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>
            <wp:extent cx="5269865" cy="6882130"/>
            <wp:effectExtent l="19050" t="0" r="6985" b="0"/>
            <wp:docPr id="1" name="Рисунок 1" descr="C:\Documents and Settings\Admin\Мои документы\Мои рисунки\ОбложкаМетодРекомендПакМС БондаренкоДК ДМсВХС\ОбложкаМетодРекомендПакМС БондаренкоДК ДМсВ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бложкаМетодРекомендПакМС БондаренкоДК ДМсВХС\ОбложкаМетодРекомендПакМС БондаренкоДК ДМсВХ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68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EF" w:rsidRDefault="00E919E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:rsidR="00E919EF" w:rsidRDefault="00E919EF" w:rsidP="00E919EF">
      <w:pPr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>МАРИЯ С. ПАК</w:t>
      </w:r>
      <w:bookmarkEnd w:id="0"/>
    </w:p>
    <w:p w:rsidR="00E919EF" w:rsidRDefault="00E919EF" w:rsidP="00E919EF">
      <w:pPr>
        <w:spacing w:line="240" w:lineRule="auto"/>
        <w:jc w:val="center"/>
        <w:outlineLvl w:val="0"/>
        <w:rPr>
          <w:rFonts w:ascii="Arial" w:hAnsi="Arial"/>
          <w:b/>
          <w:sz w:val="36"/>
          <w:szCs w:val="36"/>
        </w:rPr>
      </w:pPr>
      <w:bookmarkStart w:id="1" w:name="_Toc346358021"/>
      <w:r>
        <w:rPr>
          <w:rFonts w:ascii="Arial" w:hAnsi="Arial"/>
          <w:b/>
          <w:sz w:val="36"/>
          <w:szCs w:val="36"/>
        </w:rPr>
        <w:t>ДАНИИЛ К. БОНДАРЕНКО</w:t>
      </w:r>
      <w:bookmarkEnd w:id="1"/>
    </w:p>
    <w:p w:rsidR="00E919EF" w:rsidRDefault="00E919EF" w:rsidP="00E919EF">
      <w:pPr>
        <w:jc w:val="center"/>
        <w:rPr>
          <w:rFonts w:ascii="Arial" w:hAnsi="Arial"/>
          <w:b/>
          <w:sz w:val="40"/>
          <w:szCs w:val="20"/>
        </w:rPr>
      </w:pPr>
    </w:p>
    <w:p w:rsidR="00E919EF" w:rsidRDefault="00E919EF" w:rsidP="00E919EF">
      <w:pPr>
        <w:jc w:val="center"/>
        <w:rPr>
          <w:rFonts w:ascii="Arial" w:hAnsi="Arial"/>
          <w:b/>
          <w:sz w:val="40"/>
        </w:rPr>
      </w:pPr>
    </w:p>
    <w:p w:rsidR="00E919EF" w:rsidRDefault="00E919EF" w:rsidP="00E919EF">
      <w:pPr>
        <w:jc w:val="center"/>
        <w:rPr>
          <w:rFonts w:ascii="Arial" w:hAnsi="Arial"/>
          <w:b/>
          <w:sz w:val="40"/>
        </w:rPr>
      </w:pPr>
    </w:p>
    <w:p w:rsidR="00E919EF" w:rsidRDefault="00E919EF" w:rsidP="00E919EF">
      <w:pPr>
        <w:jc w:val="center"/>
        <w:rPr>
          <w:rFonts w:ascii="Arial" w:hAnsi="Arial"/>
          <w:b/>
          <w:sz w:val="40"/>
        </w:rPr>
      </w:pPr>
    </w:p>
    <w:p w:rsidR="00E919EF" w:rsidRDefault="00E919EF" w:rsidP="00E919EF">
      <w:pPr>
        <w:jc w:val="center"/>
        <w:outlineLvl w:val="0"/>
        <w:rPr>
          <w:rFonts w:ascii="Arial" w:hAnsi="Arial"/>
          <w:b/>
          <w:sz w:val="40"/>
        </w:rPr>
      </w:pPr>
      <w:bookmarkStart w:id="2" w:name="_Toc346358022"/>
      <w:r>
        <w:rPr>
          <w:rFonts w:ascii="Arial" w:hAnsi="Arial"/>
          <w:b/>
          <w:sz w:val="40"/>
        </w:rPr>
        <w:t>ДИДАКТИЧЕСКИЙ МАТЕРИАЛ</w:t>
      </w:r>
      <w:bookmarkEnd w:id="2"/>
    </w:p>
    <w:p w:rsidR="00E919EF" w:rsidRDefault="00E919EF" w:rsidP="00E919EF">
      <w:pPr>
        <w:jc w:val="center"/>
        <w:outlineLvl w:val="0"/>
        <w:rPr>
          <w:rFonts w:ascii="Arial" w:hAnsi="Arial"/>
          <w:b/>
          <w:sz w:val="40"/>
        </w:rPr>
      </w:pPr>
      <w:bookmarkStart w:id="3" w:name="_Toc346358023"/>
      <w:r>
        <w:rPr>
          <w:rFonts w:ascii="Arial" w:hAnsi="Arial"/>
          <w:b/>
          <w:sz w:val="40"/>
          <w:lang w:val="en-US"/>
        </w:rPr>
        <w:t>C</w:t>
      </w:r>
      <w:r w:rsidRPr="00456111"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</w:rPr>
        <w:t>ВОЕННО-ХИМИЧЕСКИМ СОДЕРЖАНИЕМ</w:t>
      </w:r>
      <w:bookmarkEnd w:id="3"/>
      <w:r>
        <w:rPr>
          <w:rFonts w:ascii="Arial" w:hAnsi="Arial"/>
          <w:b/>
          <w:sz w:val="40"/>
        </w:rPr>
        <w:t xml:space="preserve"> </w:t>
      </w:r>
    </w:p>
    <w:p w:rsidR="00E919EF" w:rsidRPr="000A1EB4" w:rsidRDefault="00E919EF" w:rsidP="00E919EF">
      <w:pPr>
        <w:jc w:val="center"/>
        <w:outlineLvl w:val="0"/>
        <w:rPr>
          <w:rFonts w:ascii="Arial" w:hAnsi="Arial"/>
          <w:b/>
          <w:sz w:val="36"/>
          <w:szCs w:val="36"/>
        </w:rPr>
      </w:pPr>
      <w:bookmarkStart w:id="4" w:name="_Toc346358024"/>
      <w:r>
        <w:rPr>
          <w:rFonts w:ascii="Arial" w:hAnsi="Arial"/>
          <w:b/>
          <w:sz w:val="36"/>
          <w:szCs w:val="36"/>
        </w:rPr>
        <w:t>Научно-методические рекомендации</w:t>
      </w:r>
      <w:bookmarkEnd w:id="4"/>
    </w:p>
    <w:p w:rsidR="00E919EF" w:rsidRDefault="00E919EF" w:rsidP="00E919EF">
      <w:pPr>
        <w:jc w:val="center"/>
        <w:rPr>
          <w:rFonts w:ascii="Times New Roman" w:hAnsi="Times New Roman"/>
          <w:b/>
          <w:sz w:val="28"/>
          <w:szCs w:val="20"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jc w:val="center"/>
        <w:rPr>
          <w:b/>
        </w:rPr>
      </w:pPr>
    </w:p>
    <w:p w:rsidR="00E919EF" w:rsidRDefault="00E919EF" w:rsidP="00E919EF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5" w:name="_Toc346358025"/>
    </w:p>
    <w:p w:rsidR="00E919EF" w:rsidRPr="00DD0D1D" w:rsidRDefault="00E919EF" w:rsidP="00E919EF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0D1D">
        <w:rPr>
          <w:rFonts w:ascii="Arial" w:hAnsi="Arial" w:cs="Arial"/>
          <w:b/>
          <w:sz w:val="32"/>
          <w:szCs w:val="32"/>
        </w:rPr>
        <w:t>Санкт-Петербург</w:t>
      </w:r>
      <w:bookmarkEnd w:id="5"/>
    </w:p>
    <w:p w:rsidR="00E919EF" w:rsidRPr="00DD0D1D" w:rsidRDefault="00E919EF" w:rsidP="00E919EF">
      <w:pPr>
        <w:spacing w:line="240" w:lineRule="auto"/>
        <w:jc w:val="center"/>
        <w:rPr>
          <w:sz w:val="32"/>
          <w:szCs w:val="32"/>
        </w:rPr>
      </w:pPr>
      <w:r w:rsidRPr="00DD0D1D">
        <w:rPr>
          <w:rFonts w:ascii="Arial" w:hAnsi="Arial" w:cs="Arial"/>
          <w:sz w:val="32"/>
          <w:szCs w:val="32"/>
        </w:rPr>
        <w:t>2013</w:t>
      </w: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  <w:r w:rsidRPr="00F2329B">
        <w:rPr>
          <w:sz w:val="36"/>
          <w:szCs w:val="36"/>
        </w:rPr>
        <w:br w:type="page"/>
      </w:r>
      <w:r w:rsidRPr="0041782F">
        <w:rPr>
          <w:rFonts w:ascii="Times New Roman" w:hAnsi="Times New Roman"/>
          <w:sz w:val="24"/>
          <w:szCs w:val="24"/>
        </w:rPr>
        <w:lastRenderedPageBreak/>
        <w:t>УДК 372.854</w:t>
      </w: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>ББК 74.2</w:t>
      </w: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>П13</w:t>
      </w:r>
    </w:p>
    <w:p w:rsidR="00E919EF" w:rsidRPr="0041782F" w:rsidRDefault="00E919EF" w:rsidP="00E919E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528"/>
      </w:tblGrid>
      <w:tr w:rsidR="00E919EF" w:rsidRPr="0041782F" w:rsidTr="009E6928">
        <w:tc>
          <w:tcPr>
            <w:tcW w:w="3652" w:type="dxa"/>
          </w:tcPr>
          <w:p w:rsidR="00E919EF" w:rsidRPr="0041782F" w:rsidRDefault="00E919EF" w:rsidP="009E6928">
            <w:pPr>
              <w:pStyle w:val="a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19EF" w:rsidRPr="0041782F" w:rsidRDefault="00E919EF" w:rsidP="009E692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 xml:space="preserve">                  Печатается по решению кафедры </w:t>
            </w:r>
          </w:p>
          <w:p w:rsidR="00E919EF" w:rsidRPr="0041782F" w:rsidRDefault="00E919EF" w:rsidP="009E692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 xml:space="preserve">химического и экологического образования </w:t>
            </w:r>
          </w:p>
          <w:p w:rsidR="00E919EF" w:rsidRPr="0041782F" w:rsidRDefault="00E919EF" w:rsidP="009E692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 xml:space="preserve">                 ФГБОУ ВПО «РГПУ им. А.И. Герцена»</w:t>
            </w:r>
          </w:p>
        </w:tc>
      </w:tr>
    </w:tbl>
    <w:p w:rsidR="00E919EF" w:rsidRPr="0041782F" w:rsidRDefault="00E919EF" w:rsidP="00E919EF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19EF" w:rsidRPr="0041782F" w:rsidRDefault="00E919EF" w:rsidP="00E919EF">
      <w:pPr>
        <w:rPr>
          <w:rFonts w:ascii="Times New Roman" w:hAnsi="Times New Roman" w:cs="Times New Roman"/>
          <w:sz w:val="24"/>
          <w:szCs w:val="24"/>
        </w:rPr>
      </w:pPr>
    </w:p>
    <w:p w:rsidR="00E919EF" w:rsidRPr="0041782F" w:rsidRDefault="00E919EF" w:rsidP="00E919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394"/>
        <w:gridCol w:w="3118"/>
      </w:tblGrid>
      <w:tr w:rsidR="00E919EF" w:rsidRPr="0041782F" w:rsidTr="009E6928">
        <w:trPr>
          <w:trHeight w:val="371"/>
        </w:trPr>
        <w:tc>
          <w:tcPr>
            <w:tcW w:w="1668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782F">
              <w:rPr>
                <w:rFonts w:ascii="Times New Roman" w:hAnsi="Times New Roman"/>
                <w:i/>
                <w:sz w:val="24"/>
                <w:szCs w:val="24"/>
              </w:rPr>
              <w:t>Рецензенты:</w:t>
            </w:r>
          </w:p>
        </w:tc>
        <w:tc>
          <w:tcPr>
            <w:tcW w:w="4394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>доктор химических наук, профессор</w:t>
            </w:r>
          </w:p>
        </w:tc>
        <w:tc>
          <w:tcPr>
            <w:tcW w:w="3118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82F">
              <w:rPr>
                <w:rFonts w:ascii="Times New Roman" w:hAnsi="Times New Roman"/>
                <w:sz w:val="24"/>
                <w:szCs w:val="24"/>
              </w:rPr>
              <w:t>К.П.Балашев</w:t>
            </w:r>
            <w:proofErr w:type="spellEnd"/>
          </w:p>
        </w:tc>
      </w:tr>
      <w:tr w:rsidR="00E919EF" w:rsidRPr="0041782F" w:rsidTr="009E6928">
        <w:trPr>
          <w:trHeight w:val="409"/>
        </w:trPr>
        <w:tc>
          <w:tcPr>
            <w:tcW w:w="1668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3118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82F">
              <w:rPr>
                <w:rFonts w:ascii="Times New Roman" w:hAnsi="Times New Roman"/>
                <w:sz w:val="24"/>
                <w:szCs w:val="24"/>
              </w:rPr>
              <w:t>Г.Н.Фадеев</w:t>
            </w:r>
          </w:p>
        </w:tc>
      </w:tr>
    </w:tbl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ab/>
      </w: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sz w:val="24"/>
          <w:szCs w:val="24"/>
        </w:rPr>
      </w:pPr>
    </w:p>
    <w:p w:rsidR="00E919EF" w:rsidRPr="0041782F" w:rsidRDefault="00E919EF" w:rsidP="00E919EF">
      <w:pPr>
        <w:pStyle w:val="a3"/>
        <w:outlineLvl w:val="0"/>
        <w:rPr>
          <w:rFonts w:ascii="Times New Roman" w:hAnsi="Times New Roman"/>
          <w:b/>
          <w:szCs w:val="28"/>
        </w:rPr>
      </w:pPr>
      <w:bookmarkStart w:id="6" w:name="_Toc346358026"/>
      <w:r w:rsidRPr="0041782F">
        <w:rPr>
          <w:rFonts w:ascii="Times New Roman" w:hAnsi="Times New Roman"/>
          <w:b/>
          <w:szCs w:val="28"/>
        </w:rPr>
        <w:t>Пак М.С., Бондаренко Д.</w:t>
      </w:r>
      <w:proofErr w:type="gramStart"/>
      <w:r w:rsidRPr="0041782F">
        <w:rPr>
          <w:rFonts w:ascii="Times New Roman" w:hAnsi="Times New Roman"/>
          <w:b/>
          <w:szCs w:val="28"/>
        </w:rPr>
        <w:t>К</w:t>
      </w:r>
      <w:bookmarkEnd w:id="6"/>
      <w:proofErr w:type="gramEnd"/>
    </w:p>
    <w:p w:rsidR="00E919EF" w:rsidRPr="0041782F" w:rsidRDefault="00E919EF" w:rsidP="00E919EF">
      <w:pPr>
        <w:pStyle w:val="a3"/>
        <w:jc w:val="both"/>
        <w:outlineLvl w:val="0"/>
        <w:rPr>
          <w:rFonts w:ascii="Times New Roman" w:hAnsi="Times New Roman"/>
          <w:b/>
          <w:szCs w:val="28"/>
        </w:rPr>
      </w:pPr>
      <w:bookmarkStart w:id="7" w:name="_Toc346358027"/>
      <w:proofErr w:type="gramStart"/>
      <w:r w:rsidRPr="0041782F">
        <w:rPr>
          <w:rFonts w:ascii="Times New Roman" w:hAnsi="Times New Roman"/>
          <w:szCs w:val="28"/>
        </w:rPr>
        <w:t>П</w:t>
      </w:r>
      <w:proofErr w:type="gramEnd"/>
      <w:r w:rsidRPr="0041782F">
        <w:rPr>
          <w:rFonts w:ascii="Times New Roman" w:hAnsi="Times New Roman"/>
          <w:szCs w:val="28"/>
        </w:rPr>
        <w:t xml:space="preserve"> 13  Дидактический материал с военно-химическим содержанием: Научно-методические рекомендации  /М.С.Пак. – СПб</w:t>
      </w:r>
      <w:proofErr w:type="gramStart"/>
      <w:r w:rsidRPr="0041782F">
        <w:rPr>
          <w:rFonts w:ascii="Times New Roman" w:hAnsi="Times New Roman"/>
          <w:szCs w:val="28"/>
        </w:rPr>
        <w:t xml:space="preserve">.: </w:t>
      </w:r>
      <w:proofErr w:type="gramEnd"/>
      <w:r w:rsidRPr="0041782F">
        <w:rPr>
          <w:rFonts w:ascii="Times New Roman" w:hAnsi="Times New Roman"/>
          <w:szCs w:val="28"/>
        </w:rPr>
        <w:t xml:space="preserve">Издательство «Осипова», 2013. – 32 </w:t>
      </w:r>
      <w:r w:rsidRPr="0041782F">
        <w:rPr>
          <w:rFonts w:ascii="Times New Roman" w:hAnsi="Times New Roman"/>
          <w:szCs w:val="28"/>
          <w:lang w:val="en-US"/>
        </w:rPr>
        <w:t>c</w:t>
      </w:r>
      <w:r w:rsidRPr="0041782F">
        <w:rPr>
          <w:rFonts w:ascii="Times New Roman" w:hAnsi="Times New Roman"/>
          <w:szCs w:val="28"/>
        </w:rPr>
        <w:t>.</w:t>
      </w:r>
      <w:bookmarkEnd w:id="7"/>
    </w:p>
    <w:p w:rsidR="00E919EF" w:rsidRPr="0041782F" w:rsidRDefault="00E919EF" w:rsidP="00E919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19EF" w:rsidRPr="0041782F" w:rsidRDefault="00E919EF" w:rsidP="00E919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19EF" w:rsidRPr="0041782F" w:rsidRDefault="00E919EF" w:rsidP="00E919E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346358028"/>
      <w:proofErr w:type="gramStart"/>
      <w:r w:rsidRPr="0041782F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41782F">
        <w:rPr>
          <w:rFonts w:ascii="Times New Roman" w:hAnsi="Times New Roman" w:cs="Times New Roman"/>
          <w:b/>
          <w:sz w:val="24"/>
          <w:szCs w:val="24"/>
        </w:rPr>
        <w:t xml:space="preserve">  978</w:t>
      </w:r>
      <w:proofErr w:type="gramEnd"/>
      <w:r w:rsidRPr="0041782F">
        <w:rPr>
          <w:rFonts w:ascii="Times New Roman" w:hAnsi="Times New Roman" w:cs="Times New Roman"/>
          <w:b/>
          <w:sz w:val="24"/>
          <w:szCs w:val="24"/>
        </w:rPr>
        <w:t>-5-4277-0020-7</w:t>
      </w:r>
      <w:bookmarkEnd w:id="8"/>
    </w:p>
    <w:p w:rsidR="00E919EF" w:rsidRPr="0041782F" w:rsidRDefault="00E919EF" w:rsidP="00E91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color w:val="FF0000"/>
          <w:sz w:val="24"/>
          <w:szCs w:val="24"/>
        </w:rPr>
        <w:tab/>
      </w:r>
      <w:r w:rsidRPr="0041782F">
        <w:rPr>
          <w:rFonts w:ascii="Times New Roman" w:hAnsi="Times New Roman"/>
          <w:sz w:val="24"/>
          <w:szCs w:val="24"/>
        </w:rPr>
        <w:t>В рекомендациях  раскрыто военно-химическое содержание, представленное в «стратегических» таблицах с перспективным планированием  его раскрытия  в тесной связи с  изучаемыми темами разделов химии, в модульно-тематической картотеке, в сводных справочных таблицах о боевых отравляющих веществах, их группировке, названиях, химическом составе и химическом строении. Инновационный характер дидактического материала обеспечивается  его профессионально  значимым содержанием, разнообразием  познавательных заданий, модулей, информационно емких и «универсальных» таблиц.</w:t>
      </w:r>
    </w:p>
    <w:p w:rsidR="00E919EF" w:rsidRPr="0041782F" w:rsidRDefault="00E919EF" w:rsidP="00E91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ab/>
        <w:t xml:space="preserve">Рекомендации предназначены студентам </w:t>
      </w:r>
      <w:proofErr w:type="spellStart"/>
      <w:r w:rsidRPr="0041782F">
        <w:rPr>
          <w:rFonts w:ascii="Times New Roman" w:hAnsi="Times New Roman"/>
          <w:sz w:val="24"/>
          <w:szCs w:val="24"/>
        </w:rPr>
        <w:t>бакалавриатов</w:t>
      </w:r>
      <w:proofErr w:type="spellEnd"/>
      <w:r w:rsidRPr="004178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2F">
        <w:rPr>
          <w:rFonts w:ascii="Times New Roman" w:hAnsi="Times New Roman"/>
          <w:sz w:val="24"/>
          <w:szCs w:val="24"/>
        </w:rPr>
        <w:t>специалитетов</w:t>
      </w:r>
      <w:proofErr w:type="spellEnd"/>
      <w:r w:rsidRPr="0041782F">
        <w:rPr>
          <w:rFonts w:ascii="Times New Roman" w:hAnsi="Times New Roman"/>
          <w:sz w:val="24"/>
          <w:szCs w:val="24"/>
        </w:rPr>
        <w:t xml:space="preserve"> и магистратур, преподавателям вузов, методистам, учителям химии средних школ разного профиля и типа.  Рекомендации представляют интерес для аспирантов, докторантов и соискателей ученых степеней, занимающихся актуальными проблемами современной теории и практики химического образования.</w:t>
      </w:r>
    </w:p>
    <w:p w:rsidR="00E919EF" w:rsidRPr="0041782F" w:rsidRDefault="00E919EF" w:rsidP="00E919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>УДК 372.854</w:t>
      </w:r>
    </w:p>
    <w:p w:rsidR="00E919EF" w:rsidRPr="0041782F" w:rsidRDefault="00E919EF" w:rsidP="00E919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782F">
        <w:rPr>
          <w:rFonts w:ascii="Times New Roman" w:hAnsi="Times New Roman"/>
          <w:sz w:val="24"/>
          <w:szCs w:val="24"/>
        </w:rPr>
        <w:t>ББК 74.2</w:t>
      </w:r>
    </w:p>
    <w:p w:rsidR="00E919EF" w:rsidRPr="0041782F" w:rsidRDefault="00E919EF" w:rsidP="00E919E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1782F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340"/>
        <w:gridCol w:w="5231"/>
      </w:tblGrid>
      <w:tr w:rsidR="00E919EF" w:rsidRPr="0041782F" w:rsidTr="009E6928">
        <w:trPr>
          <w:trHeight w:val="431"/>
        </w:trPr>
        <w:tc>
          <w:tcPr>
            <w:tcW w:w="4644" w:type="dxa"/>
          </w:tcPr>
          <w:p w:rsidR="00E919EF" w:rsidRPr="0041782F" w:rsidRDefault="00E919EF" w:rsidP="009E6928">
            <w:pPr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1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ISBN</w:t>
            </w:r>
            <w:r w:rsidRPr="0041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978</w:t>
            </w:r>
            <w:proofErr w:type="gramEnd"/>
            <w:r w:rsidRPr="0041782F">
              <w:rPr>
                <w:rFonts w:ascii="Times New Roman" w:hAnsi="Times New Roman" w:cs="Times New Roman"/>
                <w:b/>
                <w:sz w:val="24"/>
                <w:szCs w:val="24"/>
              </w:rPr>
              <w:t>-5-4277-0020-7</w:t>
            </w:r>
            <w:r w:rsidRPr="00417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</w:t>
            </w:r>
          </w:p>
        </w:tc>
        <w:tc>
          <w:tcPr>
            <w:tcW w:w="5551" w:type="dxa"/>
            <w:hideMark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Cs w:val="28"/>
              </w:rPr>
            </w:pPr>
            <w:r w:rsidRPr="0041782F">
              <w:rPr>
                <w:rFonts w:ascii="Times New Roman" w:hAnsi="Times New Roman"/>
                <w:szCs w:val="28"/>
              </w:rPr>
              <w:sym w:font="Symbol" w:char="00E3"/>
            </w:r>
            <w:r w:rsidRPr="0041782F">
              <w:rPr>
                <w:rFonts w:ascii="Times New Roman" w:hAnsi="Times New Roman"/>
                <w:szCs w:val="28"/>
              </w:rPr>
              <w:t xml:space="preserve">  </w:t>
            </w:r>
            <w:r w:rsidRPr="0041782F">
              <w:rPr>
                <w:rFonts w:ascii="Times New Roman" w:hAnsi="Times New Roman"/>
                <w:b/>
                <w:szCs w:val="28"/>
              </w:rPr>
              <w:t>Пак М.С.,</w:t>
            </w:r>
            <w:r w:rsidRPr="0041782F">
              <w:rPr>
                <w:rFonts w:ascii="Times New Roman" w:hAnsi="Times New Roman"/>
                <w:szCs w:val="28"/>
              </w:rPr>
              <w:t xml:space="preserve"> 2013</w:t>
            </w:r>
          </w:p>
        </w:tc>
      </w:tr>
      <w:tr w:rsidR="00E919EF" w:rsidRPr="0041782F" w:rsidTr="009E6928">
        <w:trPr>
          <w:trHeight w:val="431"/>
        </w:trPr>
        <w:tc>
          <w:tcPr>
            <w:tcW w:w="4644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hideMark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Cs w:val="28"/>
              </w:rPr>
            </w:pPr>
            <w:r w:rsidRPr="0041782F">
              <w:rPr>
                <w:rFonts w:ascii="Times New Roman" w:hAnsi="Times New Roman"/>
                <w:b/>
                <w:szCs w:val="28"/>
              </w:rPr>
              <w:sym w:font="Symbol" w:char="00E3"/>
            </w:r>
            <w:r w:rsidRPr="0041782F">
              <w:rPr>
                <w:rFonts w:ascii="Times New Roman" w:hAnsi="Times New Roman"/>
                <w:b/>
                <w:szCs w:val="28"/>
              </w:rPr>
              <w:t xml:space="preserve">  Бондаренко Д.К.,</w:t>
            </w:r>
            <w:r w:rsidRPr="0041782F">
              <w:rPr>
                <w:rFonts w:ascii="Times New Roman" w:hAnsi="Times New Roman"/>
                <w:szCs w:val="28"/>
              </w:rPr>
              <w:t xml:space="preserve"> 2013</w:t>
            </w:r>
          </w:p>
        </w:tc>
      </w:tr>
      <w:tr w:rsidR="00E919EF" w:rsidRPr="0041782F" w:rsidTr="009E6928">
        <w:tc>
          <w:tcPr>
            <w:tcW w:w="4644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E919EF" w:rsidRPr="0041782F" w:rsidRDefault="00E919EF" w:rsidP="009E6928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41782F">
              <w:rPr>
                <w:rFonts w:ascii="Times New Roman" w:hAnsi="Times New Roman"/>
                <w:b/>
                <w:szCs w:val="28"/>
              </w:rPr>
              <w:sym w:font="Symbol" w:char="00E3"/>
            </w:r>
            <w:r w:rsidRPr="0041782F">
              <w:rPr>
                <w:rFonts w:ascii="Times New Roman" w:hAnsi="Times New Roman"/>
                <w:b/>
                <w:szCs w:val="28"/>
              </w:rPr>
              <w:t xml:space="preserve">  Издательство «Осипова», 2013</w:t>
            </w:r>
          </w:p>
        </w:tc>
      </w:tr>
    </w:tbl>
    <w:p w:rsidR="00E919EF" w:rsidRDefault="00E919EF"/>
    <w:p w:rsidR="00E919EF" w:rsidRDefault="00E919EF">
      <w:r>
        <w:br w:type="page"/>
      </w:r>
    </w:p>
    <w:p w:rsidR="00E919EF" w:rsidRDefault="00E919EF" w:rsidP="00E919EF">
      <w:pPr>
        <w:pStyle w:val="2"/>
        <w:rPr>
          <w:noProof/>
        </w:rPr>
      </w:pPr>
      <w:bookmarkStart w:id="9" w:name="_Toc346360768"/>
      <w:r>
        <w:lastRenderedPageBreak/>
        <w:t>Оглавление</w:t>
      </w:r>
      <w:bookmarkEnd w:id="9"/>
      <w:r w:rsidR="00B64CDF">
        <w:fldChar w:fldCharType="begin"/>
      </w:r>
      <w:r>
        <w:instrText xml:space="preserve"> TOC \o "1-3" \h \z \u </w:instrText>
      </w:r>
      <w:r w:rsidR="00B64CDF">
        <w:fldChar w:fldCharType="separate"/>
      </w:r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37" w:history="1">
        <w:r w:rsidR="00E919EF" w:rsidRPr="00653C57">
          <w:rPr>
            <w:rStyle w:val="a4"/>
            <w:noProof/>
          </w:rPr>
          <w:t>Предисловие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1"/>
        <w:tabs>
          <w:tab w:val="right" w:leader="dot" w:pos="9628"/>
        </w:tabs>
        <w:rPr>
          <w:noProof/>
        </w:rPr>
      </w:pPr>
      <w:hyperlink w:anchor="_Toc346360738" w:history="1">
        <w:r w:rsidR="00E919EF" w:rsidRPr="00653C57">
          <w:rPr>
            <w:rStyle w:val="a4"/>
            <w:noProof/>
          </w:rPr>
          <w:t>1.Перспективное планирование военно-химического содержания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39" w:history="1">
        <w:r w:rsidR="00E919EF" w:rsidRPr="00653C57">
          <w:rPr>
            <w:rStyle w:val="a4"/>
            <w:noProof/>
          </w:rPr>
          <w:t>СТ1. Военно-химическое и военно-патриотическое содержание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40" w:history="1">
        <w:r w:rsidR="00E919EF" w:rsidRPr="00653C57">
          <w:rPr>
            <w:rStyle w:val="a4"/>
            <w:noProof/>
          </w:rPr>
          <w:t>СТ2. Военно-химическое и военно-патриотическое содержание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41" w:history="1">
        <w:r w:rsidR="00E919EF" w:rsidRPr="00653C57">
          <w:rPr>
            <w:rStyle w:val="a4"/>
            <w:noProof/>
          </w:rPr>
          <w:t>СТ3. Военно-химическое и военно-патриотическое содержание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42" w:history="1">
        <w:r w:rsidR="00E919EF" w:rsidRPr="00653C57">
          <w:rPr>
            <w:rStyle w:val="a4"/>
            <w:noProof/>
          </w:rPr>
          <w:t>2.Картотека  дидактических материалов с военно-химическим содержанием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3" w:history="1">
        <w:r w:rsidR="00E919EF" w:rsidRPr="00653C57">
          <w:rPr>
            <w:rStyle w:val="a4"/>
            <w:noProof/>
          </w:rPr>
          <w:t>Тема «Хлор и его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4" w:history="1">
        <w:r w:rsidR="00E919EF" w:rsidRPr="00653C57">
          <w:rPr>
            <w:rStyle w:val="a4"/>
            <w:noProof/>
          </w:rPr>
          <w:t>Тема «Сера и ее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5" w:history="1">
        <w:r w:rsidR="00E919EF" w:rsidRPr="00653C57">
          <w:rPr>
            <w:rStyle w:val="a4"/>
            <w:noProof/>
          </w:rPr>
          <w:t>Тема «Фосфор и его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6" w:history="1">
        <w:r w:rsidR="00E919EF" w:rsidRPr="00653C57">
          <w:rPr>
            <w:rStyle w:val="a4"/>
            <w:noProof/>
          </w:rPr>
          <w:t>Тема «Углерод и его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7" w:history="1">
        <w:r w:rsidR="00E919EF" w:rsidRPr="00653C57">
          <w:rPr>
            <w:rStyle w:val="a4"/>
            <w:noProof/>
          </w:rPr>
          <w:t>Тема «Щелочные металлы и их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8" w:history="1">
        <w:r w:rsidR="00E919EF" w:rsidRPr="00653C57">
          <w:rPr>
            <w:rStyle w:val="a4"/>
            <w:noProof/>
          </w:rPr>
          <w:t>Тема  «Щелочноземельные металлы и их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49" w:history="1">
        <w:r w:rsidR="00E919EF" w:rsidRPr="00653C57">
          <w:rPr>
            <w:rStyle w:val="a4"/>
            <w:noProof/>
          </w:rPr>
          <w:t>Тема «Алюминий и его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0" w:history="1">
        <w:r w:rsidR="00E919EF" w:rsidRPr="00653C57">
          <w:rPr>
            <w:rStyle w:val="a4"/>
            <w:noProof/>
          </w:rPr>
          <w:t>Тема «Железо и его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1" w:history="1">
        <w:r w:rsidR="00E919EF" w:rsidRPr="00653C57">
          <w:rPr>
            <w:rStyle w:val="a4"/>
            <w:noProof/>
          </w:rPr>
          <w:t>Тема «Органические соединения»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1"/>
        <w:tabs>
          <w:tab w:val="right" w:leader="dot" w:pos="9628"/>
        </w:tabs>
        <w:rPr>
          <w:noProof/>
        </w:rPr>
      </w:pPr>
      <w:hyperlink w:anchor="_Toc346360752" w:history="1">
        <w:r w:rsidR="00E919EF" w:rsidRPr="00653C57">
          <w:rPr>
            <w:rStyle w:val="a4"/>
            <w:noProof/>
          </w:rPr>
          <w:t>3. Модули с военно-химическим содержанием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3" w:history="1">
        <w:r w:rsidR="00E919EF" w:rsidRPr="00653C57">
          <w:rPr>
            <w:rStyle w:val="a4"/>
            <w:noProof/>
          </w:rPr>
          <w:t>МОДУЛЬ 1. Химическое оружие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4" w:history="1">
        <w:r w:rsidR="00E919EF" w:rsidRPr="00653C57">
          <w:rPr>
            <w:rStyle w:val="a4"/>
            <w:noProof/>
          </w:rPr>
          <w:t>МОДУЛЬ 2. Взрывчатые вещества (ВВ)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5" w:history="1">
        <w:r w:rsidR="00E919EF" w:rsidRPr="00653C57">
          <w:rPr>
            <w:rStyle w:val="a4"/>
            <w:noProof/>
          </w:rPr>
          <w:t>МОДУЛЬ 3. Дымовые и огнемётно-зажигательные средства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6" w:history="1">
        <w:r w:rsidR="00E919EF" w:rsidRPr="00653C57">
          <w:rPr>
            <w:rStyle w:val="a4"/>
            <w:noProof/>
          </w:rPr>
          <w:t>МОДУЛЬ 4. Горюче-смазочные материалы (ГСМ)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7" w:history="1">
        <w:r w:rsidR="00E919EF" w:rsidRPr="00653C57">
          <w:rPr>
            <w:rStyle w:val="a4"/>
            <w:noProof/>
          </w:rPr>
          <w:t>МОДУЛЬ 5. Материалы в военном производстве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8" w:history="1">
        <w:r w:rsidR="00E919EF" w:rsidRPr="00653C57">
          <w:rPr>
            <w:rStyle w:val="a4"/>
            <w:noProof/>
          </w:rPr>
          <w:t>МОДУЛЬ 6. Вклад химиков в военное дело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3"/>
        <w:tabs>
          <w:tab w:val="right" w:leader="dot" w:pos="9628"/>
        </w:tabs>
        <w:rPr>
          <w:noProof/>
        </w:rPr>
      </w:pPr>
      <w:hyperlink w:anchor="_Toc346360759" w:history="1">
        <w:r w:rsidR="00E919EF" w:rsidRPr="00653C57">
          <w:rPr>
            <w:rStyle w:val="a4"/>
            <w:noProof/>
          </w:rPr>
          <w:t>МОДУЛЬ 7. Военно-химическая безопасность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1"/>
        <w:tabs>
          <w:tab w:val="right" w:leader="dot" w:pos="9628"/>
        </w:tabs>
        <w:rPr>
          <w:noProof/>
        </w:rPr>
      </w:pPr>
      <w:hyperlink w:anchor="_Toc346360760" w:history="1">
        <w:r w:rsidR="00E919EF" w:rsidRPr="00653C57">
          <w:rPr>
            <w:rStyle w:val="a4"/>
            <w:noProof/>
          </w:rPr>
          <w:t>4.Тренинговые таблицы с военно-химическим содержанием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1" w:history="1">
        <w:r w:rsidR="00E919EF" w:rsidRPr="00653C57">
          <w:rPr>
            <w:rStyle w:val="a4"/>
            <w:noProof/>
          </w:rPr>
          <w:t>4.1.Боевые отравляющие вещества: группировка, химические формулы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2" w:history="1">
        <w:r w:rsidR="00E919EF" w:rsidRPr="00653C57">
          <w:rPr>
            <w:rStyle w:val="a4"/>
            <w:noProof/>
          </w:rPr>
          <w:t>4.2.Боевые отравляющие вещества: химический состав и строение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1"/>
        <w:tabs>
          <w:tab w:val="right" w:leader="dot" w:pos="9628"/>
        </w:tabs>
        <w:rPr>
          <w:noProof/>
        </w:rPr>
      </w:pPr>
      <w:hyperlink w:anchor="_Toc346360763" w:history="1">
        <w:r w:rsidR="00E919EF" w:rsidRPr="00653C57">
          <w:rPr>
            <w:rStyle w:val="a4"/>
            <w:noProof/>
          </w:rPr>
          <w:t>5.Таблицы с надпредметным содержанием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4" w:history="1">
        <w:r w:rsidR="00E919EF" w:rsidRPr="00653C57">
          <w:rPr>
            <w:rStyle w:val="a4"/>
            <w:noProof/>
          </w:rPr>
          <w:t>5.1. ИМТ "Физические величины в химии"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5" w:history="1">
        <w:r w:rsidR="00E919EF" w:rsidRPr="00653C57">
          <w:rPr>
            <w:rStyle w:val="a4"/>
            <w:noProof/>
          </w:rPr>
          <w:t>5.2. Таблица «Защита и оборона»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6" w:history="1">
        <w:r w:rsidR="00E919EF" w:rsidRPr="00653C57">
          <w:rPr>
            <w:rStyle w:val="a4"/>
            <w:noProof/>
          </w:rPr>
          <w:t>Заключение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7" w:history="1">
        <w:r w:rsidR="00E919EF" w:rsidRPr="00653C57">
          <w:rPr>
            <w:rStyle w:val="a4"/>
            <w:noProof/>
          </w:rPr>
          <w:t>Литература и другие источники информации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1"/>
        <w:tabs>
          <w:tab w:val="right" w:leader="dot" w:pos="9628"/>
        </w:tabs>
        <w:rPr>
          <w:noProof/>
        </w:rPr>
      </w:pPr>
      <w:hyperlink w:anchor="_Toc346360768" w:history="1">
        <w:r w:rsidR="00E919EF" w:rsidRPr="00653C57">
          <w:rPr>
            <w:rStyle w:val="a4"/>
            <w:noProof/>
          </w:rPr>
          <w:t>Оглавление</w:t>
        </w:r>
        <w:r w:rsidR="00E919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19EF">
          <w:rPr>
            <w:noProof/>
            <w:webHidden/>
          </w:rPr>
          <w:instrText xml:space="preserve"> PAGEREF _Toc346360768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919EF" w:rsidRDefault="00B64CDF" w:rsidP="00E919EF">
      <w:pPr>
        <w:pStyle w:val="2"/>
      </w:pPr>
      <w:r>
        <w:fldChar w:fldCharType="end"/>
      </w:r>
    </w:p>
    <w:p w:rsidR="00E919EF" w:rsidRDefault="00E919EF" w:rsidP="00E919EF">
      <w:r>
        <w:br w:type="page"/>
      </w:r>
    </w:p>
    <w:p w:rsidR="00E919EF" w:rsidRPr="00FA19B2" w:rsidRDefault="00E919EF" w:rsidP="00E919EF">
      <w:pPr>
        <w:jc w:val="center"/>
        <w:rPr>
          <w:rFonts w:ascii="Times New Roman" w:hAnsi="Times New Roman"/>
          <w:b/>
          <w:sz w:val="28"/>
          <w:szCs w:val="28"/>
        </w:rPr>
      </w:pPr>
      <w:r w:rsidRPr="00FA19B2">
        <w:rPr>
          <w:rFonts w:ascii="Times New Roman" w:hAnsi="Times New Roman"/>
          <w:b/>
          <w:sz w:val="28"/>
          <w:szCs w:val="28"/>
        </w:rPr>
        <w:lastRenderedPageBreak/>
        <w:t>Пак Мария Сергеевна</w:t>
      </w:r>
    </w:p>
    <w:p w:rsidR="00E919EF" w:rsidRDefault="00E919EF" w:rsidP="00E919EF">
      <w:pPr>
        <w:jc w:val="center"/>
        <w:rPr>
          <w:rFonts w:ascii="Times New Roman" w:hAnsi="Times New Roman"/>
          <w:b/>
          <w:sz w:val="28"/>
          <w:szCs w:val="28"/>
        </w:rPr>
      </w:pPr>
      <w:r w:rsidRPr="00FA19B2">
        <w:rPr>
          <w:rFonts w:ascii="Times New Roman" w:hAnsi="Times New Roman"/>
          <w:b/>
          <w:sz w:val="28"/>
          <w:szCs w:val="28"/>
        </w:rPr>
        <w:t xml:space="preserve">Бондаренко Даниил </w:t>
      </w:r>
      <w:proofErr w:type="spellStart"/>
      <w:r w:rsidRPr="00FA19B2">
        <w:rPr>
          <w:rFonts w:ascii="Times New Roman" w:hAnsi="Times New Roman"/>
          <w:b/>
          <w:sz w:val="28"/>
          <w:szCs w:val="28"/>
        </w:rPr>
        <w:t>Клементьевич</w:t>
      </w:r>
      <w:proofErr w:type="spellEnd"/>
    </w:p>
    <w:p w:rsidR="00E919EF" w:rsidRDefault="00E919EF" w:rsidP="00E919EF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9EF" w:rsidRDefault="00E919EF" w:rsidP="00E919EF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9EF" w:rsidRDefault="00E919EF" w:rsidP="00E919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E919EF" w:rsidRDefault="00E919EF" w:rsidP="00E919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ВОЕННО-ХИМИЧЕСКИМ СОДЕРЖАНИЕМ</w:t>
      </w:r>
    </w:p>
    <w:p w:rsidR="00E919EF" w:rsidRPr="00FA19B2" w:rsidRDefault="00E919EF" w:rsidP="00E919EF">
      <w:pPr>
        <w:jc w:val="center"/>
        <w:rPr>
          <w:rFonts w:ascii="Times New Roman" w:hAnsi="Times New Roman"/>
          <w:sz w:val="28"/>
          <w:szCs w:val="28"/>
        </w:rPr>
      </w:pPr>
      <w:r w:rsidRPr="00FA19B2">
        <w:rPr>
          <w:rFonts w:ascii="Times New Roman" w:hAnsi="Times New Roman"/>
          <w:sz w:val="28"/>
          <w:szCs w:val="28"/>
        </w:rPr>
        <w:t>Научно-методическ</w:t>
      </w:r>
      <w:r>
        <w:rPr>
          <w:rFonts w:ascii="Times New Roman" w:hAnsi="Times New Roman"/>
          <w:sz w:val="28"/>
          <w:szCs w:val="28"/>
        </w:rPr>
        <w:t>ие рекомендации</w:t>
      </w:r>
    </w:p>
    <w:p w:rsidR="00E919EF" w:rsidRDefault="00E919EF" w:rsidP="00E919EF">
      <w:pPr>
        <w:jc w:val="center"/>
        <w:rPr>
          <w:rFonts w:ascii="Times New Roman" w:hAnsi="Times New Roman"/>
          <w:sz w:val="28"/>
          <w:szCs w:val="28"/>
        </w:rPr>
      </w:pPr>
    </w:p>
    <w:p w:rsidR="00E919EF" w:rsidRDefault="00E919EF" w:rsidP="00E919EF">
      <w:pPr>
        <w:jc w:val="center"/>
        <w:rPr>
          <w:rFonts w:ascii="Times New Roman" w:hAnsi="Times New Roman"/>
          <w:sz w:val="28"/>
          <w:szCs w:val="28"/>
        </w:rPr>
      </w:pPr>
    </w:p>
    <w:p w:rsidR="00E919EF" w:rsidRPr="00FA19B2" w:rsidRDefault="00E919EF" w:rsidP="00E919EF">
      <w:pPr>
        <w:jc w:val="center"/>
        <w:rPr>
          <w:rFonts w:ascii="Times New Roman" w:hAnsi="Times New Roman"/>
          <w:sz w:val="28"/>
          <w:szCs w:val="28"/>
        </w:rPr>
      </w:pP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Зав. редакцией</w:t>
      </w:r>
      <w:r>
        <w:rPr>
          <w:rFonts w:ascii="Times New Roman" w:hAnsi="Times New Roman"/>
          <w:sz w:val="24"/>
          <w:szCs w:val="24"/>
        </w:rPr>
        <w:t xml:space="preserve"> Шишков М.С.</w:t>
      </w: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Ответственный редактор</w:t>
      </w:r>
      <w:r>
        <w:rPr>
          <w:rFonts w:ascii="Times New Roman" w:hAnsi="Times New Roman"/>
          <w:sz w:val="24"/>
          <w:szCs w:val="24"/>
        </w:rPr>
        <w:t xml:space="preserve"> Осипова А.М.</w:t>
      </w: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Pr="00D847D1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Сдано в набор</w:t>
      </w:r>
      <w:r>
        <w:rPr>
          <w:rFonts w:ascii="Times New Roman" w:hAnsi="Times New Roman"/>
          <w:sz w:val="24"/>
          <w:szCs w:val="24"/>
        </w:rPr>
        <w:t xml:space="preserve"> 15.01.2013.</w:t>
      </w:r>
      <w:r w:rsidRPr="00AF14B0">
        <w:rPr>
          <w:rFonts w:ascii="Times New Roman" w:hAnsi="Times New Roman"/>
          <w:sz w:val="24"/>
          <w:szCs w:val="24"/>
        </w:rPr>
        <w:t xml:space="preserve"> Подписано в печать</w:t>
      </w:r>
      <w:r>
        <w:rPr>
          <w:rFonts w:ascii="Times New Roman" w:hAnsi="Times New Roman"/>
          <w:sz w:val="24"/>
          <w:szCs w:val="24"/>
        </w:rPr>
        <w:t xml:space="preserve"> 20.01.2013</w:t>
      </w:r>
    </w:p>
    <w:p w:rsidR="00E919EF" w:rsidRPr="00D847D1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60х90 1/16. </w:t>
      </w:r>
      <w:r w:rsidRPr="00AF14B0">
        <w:rPr>
          <w:rFonts w:ascii="Times New Roman" w:hAnsi="Times New Roman"/>
          <w:sz w:val="24"/>
          <w:szCs w:val="24"/>
        </w:rPr>
        <w:t xml:space="preserve"> Гарнитура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Times</w:t>
      </w: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14B0">
        <w:rPr>
          <w:rFonts w:ascii="Times New Roman" w:hAnsi="Times New Roman"/>
          <w:sz w:val="24"/>
          <w:szCs w:val="24"/>
        </w:rPr>
        <w:t>Печ</w:t>
      </w:r>
      <w:proofErr w:type="spellEnd"/>
      <w:r w:rsidRPr="00AF14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B0">
        <w:rPr>
          <w:rFonts w:ascii="Times New Roman" w:hAnsi="Times New Roman"/>
          <w:sz w:val="24"/>
          <w:szCs w:val="24"/>
        </w:rPr>
        <w:t xml:space="preserve">л. </w:t>
      </w:r>
      <w:r w:rsidRPr="0047711B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7</w:t>
      </w:r>
      <w:r w:rsidRPr="00AF14B0">
        <w:rPr>
          <w:rFonts w:ascii="Times New Roman" w:hAnsi="Times New Roman"/>
          <w:sz w:val="24"/>
          <w:szCs w:val="24"/>
        </w:rPr>
        <w:t xml:space="preserve">. </w:t>
      </w:r>
      <w:r w:rsidRPr="00D847D1">
        <w:rPr>
          <w:rFonts w:ascii="Times New Roman" w:hAnsi="Times New Roman"/>
          <w:sz w:val="24"/>
          <w:szCs w:val="24"/>
        </w:rPr>
        <w:t xml:space="preserve"> </w:t>
      </w:r>
      <w:r w:rsidRPr="00AF14B0">
        <w:rPr>
          <w:rFonts w:ascii="Times New Roman" w:hAnsi="Times New Roman"/>
          <w:sz w:val="24"/>
          <w:szCs w:val="24"/>
        </w:rPr>
        <w:t xml:space="preserve">Тираж </w:t>
      </w:r>
      <w:r w:rsidRPr="0047711B">
        <w:rPr>
          <w:rFonts w:ascii="Times New Roman" w:hAnsi="Times New Roman"/>
          <w:sz w:val="24"/>
          <w:szCs w:val="24"/>
        </w:rPr>
        <w:t xml:space="preserve"> 200.</w:t>
      </w:r>
      <w:r w:rsidRPr="00D847D1">
        <w:rPr>
          <w:rFonts w:ascii="Times New Roman" w:hAnsi="Times New Roman"/>
          <w:sz w:val="24"/>
          <w:szCs w:val="24"/>
        </w:rPr>
        <w:t xml:space="preserve"> </w:t>
      </w:r>
      <w:r w:rsidRPr="00AF14B0">
        <w:rPr>
          <w:rFonts w:ascii="Times New Roman" w:hAnsi="Times New Roman"/>
          <w:sz w:val="24"/>
          <w:szCs w:val="24"/>
        </w:rPr>
        <w:t xml:space="preserve"> Заказ</w:t>
      </w:r>
      <w:r w:rsidRPr="00E919EF">
        <w:rPr>
          <w:rFonts w:ascii="Times New Roman" w:hAnsi="Times New Roman"/>
          <w:sz w:val="24"/>
          <w:szCs w:val="24"/>
        </w:rPr>
        <w:t xml:space="preserve"> 113|2</w:t>
      </w:r>
      <w:r w:rsidRPr="00AF14B0">
        <w:rPr>
          <w:rFonts w:ascii="Times New Roman" w:hAnsi="Times New Roman"/>
          <w:sz w:val="24"/>
          <w:szCs w:val="24"/>
        </w:rPr>
        <w:t xml:space="preserve"> …</w:t>
      </w: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Типография</w:t>
      </w:r>
      <w:r w:rsidRPr="00E91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ЦСИ</w:t>
      </w:r>
    </w:p>
    <w:p w:rsidR="00E919EF" w:rsidRPr="00AF14B0" w:rsidRDefault="00E919EF" w:rsidP="00E91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14B0">
        <w:rPr>
          <w:rFonts w:ascii="Times New Roman" w:hAnsi="Times New Roman"/>
          <w:sz w:val="24"/>
          <w:szCs w:val="24"/>
        </w:rPr>
        <w:t>Санкт-Петербург</w:t>
      </w:r>
    </w:p>
    <w:p w:rsidR="00C507C4" w:rsidRDefault="00C507C4"/>
    <w:p w:rsidR="00855F2E" w:rsidRDefault="00855F2E"/>
    <w:p w:rsidR="00855F2E" w:rsidRDefault="00855F2E"/>
    <w:p w:rsidR="00855F2E" w:rsidRDefault="00855F2E"/>
    <w:p w:rsidR="00855F2E" w:rsidRDefault="00855F2E">
      <w:r>
        <w:rPr>
          <w:noProof/>
        </w:rPr>
        <w:lastRenderedPageBreak/>
        <w:drawing>
          <wp:inline distT="0" distB="0" distL="0" distR="0">
            <wp:extent cx="5606415" cy="7616190"/>
            <wp:effectExtent l="19050" t="0" r="0" b="0"/>
            <wp:docPr id="2" name="Рисунок 1" descr="C:\Documents and Settings\Anastasia\Рабочий стол\ОГРоговая\MSPak\ПакМС Бондаренко ДМсВХС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stasia\Рабочий стол\ОГРоговая\MSPak\ПакМС Бондаренко ДМсВХС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F2E" w:rsidSect="0087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919EF"/>
    <w:rsid w:val="000F16EF"/>
    <w:rsid w:val="00855F2E"/>
    <w:rsid w:val="00873837"/>
    <w:rsid w:val="00B64CDF"/>
    <w:rsid w:val="00C507C4"/>
    <w:rsid w:val="00E919EF"/>
    <w:rsid w:val="00E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7"/>
  </w:style>
  <w:style w:type="paragraph" w:styleId="2">
    <w:name w:val="heading 2"/>
    <w:basedOn w:val="a"/>
    <w:next w:val="a"/>
    <w:link w:val="20"/>
    <w:qFormat/>
    <w:rsid w:val="00E919E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9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919EF"/>
    <w:rPr>
      <w:rFonts w:ascii="Arial" w:eastAsia="Times New Roman" w:hAnsi="Arial" w:cs="Times New Roman"/>
      <w:b/>
      <w:i/>
      <w:sz w:val="24"/>
      <w:szCs w:val="20"/>
    </w:rPr>
  </w:style>
  <w:style w:type="character" w:styleId="a4">
    <w:name w:val="Hyperlink"/>
    <w:basedOn w:val="a0"/>
    <w:uiPriority w:val="99"/>
    <w:unhideWhenUsed/>
    <w:rsid w:val="00E919E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919EF"/>
    <w:pPr>
      <w:spacing w:after="100"/>
      <w:ind w:left="220"/>
    </w:pPr>
    <w:rPr>
      <w:rFonts w:ascii="Calibri" w:eastAsia="Times New Roman" w:hAnsi="Calibri" w:cs="Times New Roman"/>
    </w:rPr>
  </w:style>
  <w:style w:type="paragraph" w:styleId="1">
    <w:name w:val="toc 1"/>
    <w:basedOn w:val="a"/>
    <w:next w:val="a"/>
    <w:autoRedefine/>
    <w:uiPriority w:val="39"/>
    <w:unhideWhenUsed/>
    <w:rsid w:val="00E919EF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E919EF"/>
    <w:pPr>
      <w:spacing w:after="100"/>
      <w:ind w:left="44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для РОГ</dc:title>
  <dc:subject/>
  <dc:creator>Maria S. Pak</dc:creator>
  <cp:keywords/>
  <dc:description/>
  <cp:lastModifiedBy>Anastasia</cp:lastModifiedBy>
  <cp:revision>7</cp:revision>
  <dcterms:created xsi:type="dcterms:W3CDTF">2013-09-17T19:41:00Z</dcterms:created>
  <dcterms:modified xsi:type="dcterms:W3CDTF">2013-10-01T07:22:00Z</dcterms:modified>
</cp:coreProperties>
</file>