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FF" w:rsidRPr="00491A77" w:rsidRDefault="009C55FF" w:rsidP="00C16E40">
      <w:pPr>
        <w:ind w:left="-284"/>
        <w:jc w:val="center"/>
        <w:rPr>
          <w:rFonts w:ascii="Times New Roman" w:hAnsi="Times New Roman" w:cs="Times New Roman"/>
          <w:b/>
        </w:rPr>
      </w:pPr>
      <w:r w:rsidRPr="00491A77">
        <w:rPr>
          <w:rFonts w:ascii="Times New Roman" w:hAnsi="Times New Roman" w:cs="Times New Roman"/>
          <w:b/>
        </w:rPr>
        <w:t>Протокол совещания Администрации РГПУ им. А.И. Герцена, руководителей направлений Программы развития студенческих объединений и студенческого актива.</w:t>
      </w:r>
    </w:p>
    <w:p w:rsidR="009C55FF" w:rsidRPr="00491A77" w:rsidRDefault="00C16E40" w:rsidP="00C16E40">
      <w:pPr>
        <w:ind w:left="-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bookmarkStart w:id="0" w:name="_GoBack"/>
      <w:bookmarkEnd w:id="0"/>
      <w:r w:rsidR="009C55FF" w:rsidRPr="00491A77">
        <w:rPr>
          <w:rFonts w:ascii="Times New Roman" w:hAnsi="Times New Roman" w:cs="Times New Roman"/>
          <w:b/>
        </w:rPr>
        <w:t xml:space="preserve"> сентября 2014 года</w:t>
      </w:r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Председатель</w:t>
      </w:r>
      <w:r w:rsidRPr="00491A77">
        <w:rPr>
          <w:rFonts w:ascii="Times New Roman" w:hAnsi="Times New Roman" w:cs="Times New Roman"/>
        </w:rPr>
        <w:t xml:space="preserve"> – С.А. Гончаров – </w:t>
      </w:r>
      <w:proofErr w:type="spellStart"/>
      <w:r w:rsidRPr="00491A77">
        <w:rPr>
          <w:rFonts w:ascii="Times New Roman" w:hAnsi="Times New Roman" w:cs="Times New Roman"/>
        </w:rPr>
        <w:t>и.о</w:t>
      </w:r>
      <w:proofErr w:type="spellEnd"/>
      <w:r w:rsidRPr="00491A77">
        <w:rPr>
          <w:rFonts w:ascii="Times New Roman" w:hAnsi="Times New Roman" w:cs="Times New Roman"/>
        </w:rPr>
        <w:t>. Ректора РГПУ им. А.И. Герцена</w:t>
      </w:r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Президиум Совещания:</w:t>
      </w:r>
      <w:r w:rsidRPr="00491A77">
        <w:rPr>
          <w:rFonts w:ascii="Times New Roman" w:hAnsi="Times New Roman" w:cs="Times New Roman"/>
        </w:rPr>
        <w:t xml:space="preserve"> </w:t>
      </w:r>
      <w:proofErr w:type="spellStart"/>
      <w:r w:rsidRPr="00491A77">
        <w:rPr>
          <w:rFonts w:ascii="Times New Roman" w:hAnsi="Times New Roman" w:cs="Times New Roman"/>
        </w:rPr>
        <w:t>Р.У.Богданова</w:t>
      </w:r>
      <w:proofErr w:type="spellEnd"/>
      <w:r w:rsidRPr="00491A77">
        <w:rPr>
          <w:rFonts w:ascii="Times New Roman" w:hAnsi="Times New Roman" w:cs="Times New Roman"/>
        </w:rPr>
        <w:t xml:space="preserve">, О.И. Полищук, </w:t>
      </w:r>
      <w:proofErr w:type="spellStart"/>
      <w:r w:rsidRPr="00491A77">
        <w:rPr>
          <w:rFonts w:ascii="Times New Roman" w:hAnsi="Times New Roman" w:cs="Times New Roman"/>
        </w:rPr>
        <w:t>А.Т.Николаева</w:t>
      </w:r>
      <w:proofErr w:type="spellEnd"/>
      <w:r w:rsidRPr="00491A77">
        <w:rPr>
          <w:rFonts w:ascii="Times New Roman" w:hAnsi="Times New Roman" w:cs="Times New Roman"/>
        </w:rPr>
        <w:t xml:space="preserve">, </w:t>
      </w:r>
      <w:r w:rsidR="00BB609E" w:rsidRPr="00491A77">
        <w:rPr>
          <w:rFonts w:ascii="Times New Roman" w:hAnsi="Times New Roman" w:cs="Times New Roman"/>
        </w:rPr>
        <w:t>С.И. Махов</w:t>
      </w:r>
      <w:r w:rsidRPr="00491A77">
        <w:rPr>
          <w:rFonts w:ascii="Times New Roman" w:hAnsi="Times New Roman" w:cs="Times New Roman"/>
        </w:rPr>
        <w:t>,</w:t>
      </w:r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Секретарь Совещания</w:t>
      </w:r>
      <w:r w:rsidRPr="00491A77">
        <w:rPr>
          <w:rFonts w:ascii="Times New Roman" w:hAnsi="Times New Roman" w:cs="Times New Roman"/>
        </w:rPr>
        <w:t xml:space="preserve"> – М.О. </w:t>
      </w:r>
      <w:proofErr w:type="spellStart"/>
      <w:r w:rsidRPr="00491A77">
        <w:rPr>
          <w:rFonts w:ascii="Times New Roman" w:hAnsi="Times New Roman" w:cs="Times New Roman"/>
        </w:rPr>
        <w:t>Комин</w:t>
      </w:r>
      <w:proofErr w:type="spellEnd"/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Участники Совещания:</w:t>
      </w:r>
      <w:r w:rsidRPr="00491A77">
        <w:rPr>
          <w:rFonts w:ascii="Times New Roman" w:hAnsi="Times New Roman" w:cs="Times New Roman"/>
        </w:rPr>
        <w:t xml:space="preserve"> </w:t>
      </w:r>
      <w:proofErr w:type="spellStart"/>
      <w:r w:rsidRPr="00491A77">
        <w:rPr>
          <w:rFonts w:ascii="Times New Roman" w:hAnsi="Times New Roman" w:cs="Times New Roman"/>
        </w:rPr>
        <w:t>Непша</w:t>
      </w:r>
      <w:proofErr w:type="spellEnd"/>
      <w:r w:rsidRPr="00491A77">
        <w:rPr>
          <w:rFonts w:ascii="Times New Roman" w:hAnsi="Times New Roman" w:cs="Times New Roman"/>
        </w:rPr>
        <w:t xml:space="preserve"> Марк – Председатель Совета обучающихся, </w:t>
      </w:r>
      <w:proofErr w:type="spellStart"/>
      <w:r w:rsidRPr="00491A77">
        <w:rPr>
          <w:rFonts w:ascii="Times New Roman" w:hAnsi="Times New Roman" w:cs="Times New Roman"/>
        </w:rPr>
        <w:t>Бискуп</w:t>
      </w:r>
      <w:proofErr w:type="spellEnd"/>
      <w:r w:rsidRPr="00491A77">
        <w:rPr>
          <w:rFonts w:ascii="Times New Roman" w:hAnsi="Times New Roman" w:cs="Times New Roman"/>
        </w:rPr>
        <w:t xml:space="preserve"> Илья – образовательная площадка вожатого и нетрадиционные виды спорта в студенческом спортклубе, Константин Пискун– руководитель направления №2, Бойцов Евгений – руководитель направления студенческие отряды и объединения ОБЕТ, Илья – </w:t>
      </w:r>
      <w:proofErr w:type="spellStart"/>
      <w:r w:rsidRPr="00491A77">
        <w:rPr>
          <w:rFonts w:ascii="Times New Roman" w:hAnsi="Times New Roman" w:cs="Times New Roman"/>
        </w:rPr>
        <w:t>и.о</w:t>
      </w:r>
      <w:proofErr w:type="spellEnd"/>
      <w:r w:rsidRPr="00491A77">
        <w:rPr>
          <w:rFonts w:ascii="Times New Roman" w:hAnsi="Times New Roman" w:cs="Times New Roman"/>
        </w:rPr>
        <w:t xml:space="preserve">. руководителя направления «Здоровый образ жизни», Мария Виноградова </w:t>
      </w:r>
      <w:r w:rsidR="00BB609E" w:rsidRPr="00491A77">
        <w:rPr>
          <w:rFonts w:ascii="Times New Roman" w:hAnsi="Times New Roman" w:cs="Times New Roman"/>
        </w:rPr>
        <w:t>–</w:t>
      </w:r>
      <w:r w:rsidRPr="00491A77">
        <w:rPr>
          <w:rFonts w:ascii="Times New Roman" w:hAnsi="Times New Roman" w:cs="Times New Roman"/>
        </w:rPr>
        <w:t xml:space="preserve"> </w:t>
      </w:r>
      <w:r w:rsidR="00B633FD" w:rsidRPr="00491A77">
        <w:rPr>
          <w:rFonts w:ascii="Times New Roman" w:hAnsi="Times New Roman" w:cs="Times New Roman"/>
        </w:rPr>
        <w:t>руководитель</w:t>
      </w:r>
      <w:r w:rsidR="00BB609E" w:rsidRPr="00491A77">
        <w:rPr>
          <w:rFonts w:ascii="Times New Roman" w:hAnsi="Times New Roman" w:cs="Times New Roman"/>
        </w:rPr>
        <w:t xml:space="preserve"> проекта «Студенческие выезды»</w:t>
      </w:r>
      <w:r w:rsidRPr="00491A77">
        <w:rPr>
          <w:rFonts w:ascii="Times New Roman" w:hAnsi="Times New Roman" w:cs="Times New Roman"/>
        </w:rPr>
        <w:t xml:space="preserve">, </w:t>
      </w:r>
      <w:proofErr w:type="spellStart"/>
      <w:r w:rsidRPr="00491A77">
        <w:rPr>
          <w:rFonts w:ascii="Times New Roman" w:hAnsi="Times New Roman" w:cs="Times New Roman"/>
        </w:rPr>
        <w:t>Печенюк</w:t>
      </w:r>
      <w:proofErr w:type="spellEnd"/>
      <w:r w:rsidRPr="00491A77">
        <w:rPr>
          <w:rFonts w:ascii="Times New Roman" w:hAnsi="Times New Roman" w:cs="Times New Roman"/>
        </w:rPr>
        <w:t xml:space="preserve"> Д.А. – сотрудник УРВД, Анна Викторовна – сотрудник УРВД. Руководитель направления «Студенческие отряды</w:t>
      </w:r>
      <w:proofErr w:type="gramStart"/>
      <w:r w:rsidRPr="00491A77">
        <w:rPr>
          <w:rFonts w:ascii="Times New Roman" w:hAnsi="Times New Roman" w:cs="Times New Roman"/>
        </w:rPr>
        <w:t>».</w:t>
      </w:r>
      <w:r w:rsidR="00BB609E" w:rsidRPr="00491A77">
        <w:rPr>
          <w:rFonts w:ascii="Times New Roman" w:hAnsi="Times New Roman" w:cs="Times New Roman"/>
        </w:rPr>
        <w:t>,</w:t>
      </w:r>
      <w:proofErr w:type="gramEnd"/>
      <w:r w:rsidR="00BB609E" w:rsidRPr="00491A77">
        <w:rPr>
          <w:rFonts w:ascii="Times New Roman" w:hAnsi="Times New Roman" w:cs="Times New Roman"/>
        </w:rPr>
        <w:t xml:space="preserve"> отсутствовали руководители проект</w:t>
      </w:r>
      <w:r w:rsidR="00B633FD" w:rsidRPr="00491A77">
        <w:rPr>
          <w:rFonts w:ascii="Times New Roman" w:hAnsi="Times New Roman" w:cs="Times New Roman"/>
        </w:rPr>
        <w:t>ов</w:t>
      </w:r>
      <w:r w:rsidR="00BB609E" w:rsidRPr="00491A77">
        <w:rPr>
          <w:rFonts w:ascii="Times New Roman" w:hAnsi="Times New Roman" w:cs="Times New Roman"/>
        </w:rPr>
        <w:t xml:space="preserve"> «Студенческий отряд безопасности» и «Герцен-класс».</w:t>
      </w:r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Место проведения:</w:t>
      </w:r>
      <w:r w:rsidRPr="00491A77">
        <w:rPr>
          <w:rFonts w:ascii="Times New Roman" w:hAnsi="Times New Roman" w:cs="Times New Roman"/>
        </w:rPr>
        <w:t xml:space="preserve"> кабинет первого проректора РГПУ им. А.И. Герцена </w:t>
      </w:r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 xml:space="preserve">Совещание проведено 22 сентября 2014 года в форме собрания (совместного присутствия представителей Ректората/Администрации и студенческого актива, и объединений РГПУ им. А.И. Герцена для обсуждения проблем реализации Программы развития студенческих объединений (Далее: Программы). </w:t>
      </w:r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Время открытия</w:t>
      </w:r>
      <w:r w:rsidRPr="00491A77">
        <w:rPr>
          <w:rFonts w:ascii="Times New Roman" w:hAnsi="Times New Roman" w:cs="Times New Roman"/>
        </w:rPr>
        <w:t xml:space="preserve"> Совещания – 16.00, время закрытия Совещания – 17.30.</w:t>
      </w:r>
    </w:p>
    <w:p w:rsidR="009C55FF" w:rsidRPr="00491A77" w:rsidRDefault="009C55FF" w:rsidP="00C16E40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ПОВЕСТКА ДНЯ</w:t>
      </w:r>
      <w:r w:rsidR="00BB609E" w:rsidRPr="00491A77">
        <w:rPr>
          <w:rFonts w:ascii="Times New Roman" w:hAnsi="Times New Roman" w:cs="Times New Roman"/>
          <w:b/>
        </w:rPr>
        <w:t xml:space="preserve">: </w:t>
      </w:r>
      <w:r w:rsidR="00BB609E" w:rsidRPr="00491A77">
        <w:rPr>
          <w:rFonts w:ascii="Times New Roman" w:hAnsi="Times New Roman" w:cs="Times New Roman"/>
        </w:rPr>
        <w:t>Промежуточное подведение итогов работы направления программа «Студенческие отряды», корректировка и согласование построения дорожных карт доработки проектов направления.</w:t>
      </w:r>
    </w:p>
    <w:p w:rsidR="00BB609E" w:rsidRPr="00491A77" w:rsidRDefault="00BB609E" w:rsidP="00C16E40">
      <w:pPr>
        <w:ind w:left="-284"/>
        <w:jc w:val="both"/>
        <w:rPr>
          <w:rFonts w:ascii="Times New Roman" w:hAnsi="Times New Roman" w:cs="Times New Roman"/>
          <w:b/>
        </w:rPr>
      </w:pPr>
      <w:r w:rsidRPr="00491A77">
        <w:rPr>
          <w:rFonts w:ascii="Times New Roman" w:hAnsi="Times New Roman" w:cs="Times New Roman"/>
          <w:b/>
        </w:rPr>
        <w:t>ХОД СОВЕЩАНИЯ:</w:t>
      </w:r>
    </w:p>
    <w:p w:rsidR="00A530ED" w:rsidRPr="00491A77" w:rsidRDefault="00A530ED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 xml:space="preserve">ГОНЧАРОВ С.А. отмечает обязательную необходимость присутствия всех руководителей направлений и проектов, несмотря на их текущую подготовленность, во избежание </w:t>
      </w:r>
      <w:proofErr w:type="spellStart"/>
      <w:r w:rsidRPr="00491A77">
        <w:rPr>
          <w:rFonts w:ascii="Times New Roman" w:hAnsi="Times New Roman" w:cs="Times New Roman"/>
        </w:rPr>
        <w:t>рассинхронизации</w:t>
      </w:r>
      <w:proofErr w:type="spellEnd"/>
      <w:r w:rsidRPr="00491A77">
        <w:rPr>
          <w:rFonts w:ascii="Times New Roman" w:hAnsi="Times New Roman" w:cs="Times New Roman"/>
        </w:rPr>
        <w:t xml:space="preserve"> действий между студенчеством и руководством.</w:t>
      </w:r>
      <w:r w:rsidR="003A31E0" w:rsidRPr="00491A77">
        <w:rPr>
          <w:rFonts w:ascii="Times New Roman" w:hAnsi="Times New Roman" w:cs="Times New Roman"/>
        </w:rPr>
        <w:t xml:space="preserve"> </w:t>
      </w:r>
    </w:p>
    <w:p w:rsidR="00BB609E" w:rsidRPr="00491A77" w:rsidRDefault="003A31E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К совещанию присоединяется ЕКАТЕРИНА – представитель проекта программы «Герцен-класс».</w:t>
      </w:r>
    </w:p>
    <w:p w:rsidR="00BB609E" w:rsidRPr="00491A77" w:rsidRDefault="003A31E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 xml:space="preserve">ГОНЧАРОВ С.А </w:t>
      </w:r>
      <w:r w:rsidR="00230FA8" w:rsidRPr="00491A77">
        <w:rPr>
          <w:rFonts w:ascii="Times New Roman" w:hAnsi="Times New Roman" w:cs="Times New Roman"/>
        </w:rPr>
        <w:t xml:space="preserve">предлагает по порядку </w:t>
      </w:r>
      <w:r w:rsidRPr="00491A77">
        <w:rPr>
          <w:rFonts w:ascii="Times New Roman" w:hAnsi="Times New Roman" w:cs="Times New Roman"/>
        </w:rPr>
        <w:t xml:space="preserve">рассмотреть </w:t>
      </w:r>
      <w:r w:rsidR="00230FA8" w:rsidRPr="00491A77">
        <w:rPr>
          <w:rFonts w:ascii="Times New Roman" w:hAnsi="Times New Roman" w:cs="Times New Roman"/>
        </w:rPr>
        <w:t>каждое направление в отдельности и начать с ответственного за направление «Педагогические отряды» Е.БОЙЦОВА</w:t>
      </w:r>
      <w:r w:rsidR="00BB609E" w:rsidRPr="00491A77">
        <w:rPr>
          <w:rFonts w:ascii="Times New Roman" w:hAnsi="Times New Roman" w:cs="Times New Roman"/>
        </w:rPr>
        <w:t xml:space="preserve">. </w:t>
      </w:r>
      <w:r w:rsidR="00230FA8" w:rsidRPr="00491A77">
        <w:rPr>
          <w:rFonts w:ascii="Times New Roman" w:hAnsi="Times New Roman" w:cs="Times New Roman"/>
        </w:rPr>
        <w:t xml:space="preserve">Е.БОЙЦОВ отмечает проблемы с согласованием Технического задания, представленного им и его коллегами в УРВД. В наличие имеются некоторые расхождения между планируемым студентами и планируемым к </w:t>
      </w:r>
      <w:r w:rsidR="009369B6" w:rsidRPr="00491A77">
        <w:rPr>
          <w:rFonts w:ascii="Times New Roman" w:hAnsi="Times New Roman" w:cs="Times New Roman"/>
        </w:rPr>
        <w:t xml:space="preserve">закупке. Расхождения могли возникнуть в силу необходимости закупать предметы и услуги сразу по нескольким проектам в программе – отвечает </w:t>
      </w:r>
      <w:proofErr w:type="spellStart"/>
      <w:r w:rsidR="00A82EE0" w:rsidRPr="00491A77">
        <w:rPr>
          <w:rFonts w:ascii="Times New Roman" w:hAnsi="Times New Roman" w:cs="Times New Roman"/>
        </w:rPr>
        <w:t>Р.У.Богданова</w:t>
      </w:r>
      <w:proofErr w:type="spellEnd"/>
      <w:r w:rsidR="00A82EE0" w:rsidRPr="00491A77">
        <w:rPr>
          <w:rFonts w:ascii="Times New Roman" w:hAnsi="Times New Roman" w:cs="Times New Roman"/>
        </w:rPr>
        <w:t xml:space="preserve">. С.А. ГОНЧАРОВ интересуется что имеется в виду под формулировкой в смете «Оплата работы привлеченных специалистов».  </w:t>
      </w:r>
      <w:proofErr w:type="spellStart"/>
      <w:r w:rsidR="00A82EE0" w:rsidRPr="00491A77">
        <w:rPr>
          <w:rFonts w:ascii="Times New Roman" w:hAnsi="Times New Roman" w:cs="Times New Roman"/>
        </w:rPr>
        <w:t>Р.У.Богданова</w:t>
      </w:r>
      <w:proofErr w:type="spellEnd"/>
      <w:r w:rsidR="00A82EE0" w:rsidRPr="00491A77">
        <w:rPr>
          <w:rFonts w:ascii="Times New Roman" w:hAnsi="Times New Roman" w:cs="Times New Roman"/>
        </w:rPr>
        <w:t>. проясняет, что это будет реализована в виде доплат и премий сотрудникам РГПУ и внутренним специалистам в рассматриваемых областях. Также отмечается необходимость встраивания мероприятий каждого проекта в календарный план УРВД по мероприятиям на год.</w:t>
      </w:r>
    </w:p>
    <w:p w:rsidR="00BB609E" w:rsidRPr="00491A77" w:rsidRDefault="009369B6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В итоге удалось согласовать окончательный вариант трат. Утверждены этапы реализации проекта «Конкурс студенческих педагогических отрядов». О.И. ПОЛИЩУКОМ поставлена задача разработки итоговой дорожной карты проекта с более дательным описанием плана реализации проекта студенческих отрядов и четкой сметой тра</w:t>
      </w:r>
      <w:r w:rsidR="002B7A05" w:rsidRPr="00491A77">
        <w:rPr>
          <w:rFonts w:ascii="Times New Roman" w:hAnsi="Times New Roman" w:cs="Times New Roman"/>
        </w:rPr>
        <w:t xml:space="preserve">т по каждому их этапов. </w:t>
      </w:r>
      <w:r w:rsidR="00A82EE0" w:rsidRPr="00491A77">
        <w:rPr>
          <w:rFonts w:ascii="Times New Roman" w:hAnsi="Times New Roman" w:cs="Times New Roman"/>
        </w:rPr>
        <w:t xml:space="preserve"> </w:t>
      </w:r>
      <w:r w:rsidR="002B7A05" w:rsidRPr="00491A77">
        <w:rPr>
          <w:rFonts w:ascii="Times New Roman" w:hAnsi="Times New Roman" w:cs="Times New Roman"/>
        </w:rPr>
        <w:t xml:space="preserve">Р.У. БОГДАНОВА рекомендует в последующем перед совещанием общественного совета согласовывать позиции руководителя проекта и направления от студенчества с куратором от УРВД. Достигается договоренность создать итоговую дорожную карту проекта, руководимого Е. БОЙЦОВЫМ к следующему понедельнику. С.А. ГОНЧАРОВ отмечает, что лично на следующей неделе встретится с руководителями этого направления и выслушает отчет о реализации. </w:t>
      </w:r>
      <w:r w:rsidR="00A82EE0" w:rsidRPr="00491A77">
        <w:rPr>
          <w:rFonts w:ascii="Times New Roman" w:hAnsi="Times New Roman" w:cs="Times New Roman"/>
        </w:rPr>
        <w:t>Также предлагает увеличить суммарные затраты на призы для победит</w:t>
      </w:r>
      <w:r w:rsidR="00572BA0" w:rsidRPr="00491A77">
        <w:rPr>
          <w:rFonts w:ascii="Times New Roman" w:hAnsi="Times New Roman" w:cs="Times New Roman"/>
        </w:rPr>
        <w:t>е</w:t>
      </w:r>
      <w:r w:rsidR="00A82EE0" w:rsidRPr="00491A77">
        <w:rPr>
          <w:rFonts w:ascii="Times New Roman" w:hAnsi="Times New Roman" w:cs="Times New Roman"/>
        </w:rPr>
        <w:t>ле</w:t>
      </w:r>
      <w:r w:rsidR="00572BA0" w:rsidRPr="00491A77">
        <w:rPr>
          <w:rFonts w:ascii="Times New Roman" w:hAnsi="Times New Roman" w:cs="Times New Roman"/>
        </w:rPr>
        <w:t xml:space="preserve">й конкурса студенческих отрядов. </w:t>
      </w:r>
    </w:p>
    <w:p w:rsidR="00BB609E" w:rsidRPr="00491A77" w:rsidRDefault="00572BA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М.Е.НЕПША предлагает для закупки атрибутики и призов ориентироваться на продукцию торговой точки «Университетский магазин» в РГПУ им. А.И. Герцена.</w:t>
      </w:r>
    </w:p>
    <w:p w:rsidR="00BB609E" w:rsidRPr="00491A77" w:rsidRDefault="00A82EE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С.А. ГОНЧАРОВ дает поручение С.И. МАХОВУ к следующему собранию подготовить четкий алгоритм рассмотрения деятельности в каждом направления и каждом проекте.</w:t>
      </w:r>
    </w:p>
    <w:p w:rsidR="00BB609E" w:rsidRPr="00491A77" w:rsidRDefault="00572BA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lastRenderedPageBreak/>
        <w:t xml:space="preserve">Следующим проектом рассматривается направление 1.1. «Студенческие выезды и конференции. Слово предоставляют ответственной за проект - М.ВИНОГРАДОВОЙ. Отмечается, что уже проведен выезд 8-ми студентов на педагогическую смену Селигера. Планируется выезд на форму в Москву 26 ноября, куда планируется потратить большую сумму. О.И. ПОЛИЩУК не соглашается с представленными планами и отмечает, что в соответствии с Программой развития студенческих объединений необходимо присутствие 42 различных студентов РГПУ на 4 различных форумах. </w:t>
      </w:r>
    </w:p>
    <w:p w:rsidR="00572BA0" w:rsidRPr="00491A77" w:rsidRDefault="00572BA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М.НЕПША отмечает, что отправляемые на данные мероприятия с</w:t>
      </w:r>
      <w:r w:rsidR="006A5FD6" w:rsidRPr="00491A77">
        <w:rPr>
          <w:rFonts w:ascii="Times New Roman" w:hAnsi="Times New Roman" w:cs="Times New Roman"/>
        </w:rPr>
        <w:t xml:space="preserve">туденты должны быть согласованы с ним, во избежание жалоб со стороны студентов. </w:t>
      </w:r>
    </w:p>
    <w:p w:rsidR="00BB609E" w:rsidRPr="00491A77" w:rsidRDefault="00BB609E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С.А. ГОНЧАРОВ дает поручение составить итоговую дорожную карту по организации всех необходимых выездов и проведенных закуп</w:t>
      </w:r>
      <w:r w:rsidR="00787B70" w:rsidRPr="00491A77">
        <w:rPr>
          <w:rFonts w:ascii="Times New Roman" w:hAnsi="Times New Roman" w:cs="Times New Roman"/>
        </w:rPr>
        <w:t>ок совместно с О.И. ПОЛИЩУКОМ</w:t>
      </w:r>
    </w:p>
    <w:p w:rsidR="00BB609E" w:rsidRPr="00491A77" w:rsidRDefault="00BB609E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 xml:space="preserve">Приступают к рассмотрению проекта 1.3, ответственный И.БИСКУП. Илья отмечает, что также находится на стадии создания дорожной карты. Основная трудность – необходимость провести 19 </w:t>
      </w:r>
      <w:r w:rsidR="00787B70" w:rsidRPr="00491A77">
        <w:rPr>
          <w:rFonts w:ascii="Times New Roman" w:hAnsi="Times New Roman" w:cs="Times New Roman"/>
        </w:rPr>
        <w:t>мероприятий</w:t>
      </w:r>
      <w:r w:rsidRPr="00491A77">
        <w:rPr>
          <w:rFonts w:ascii="Times New Roman" w:hAnsi="Times New Roman" w:cs="Times New Roman"/>
        </w:rPr>
        <w:t xml:space="preserve">, однако около половины уже были проведены в прошлом семестре. По остальным вопросам достигнуты договоренности с дизайнером по разработке </w:t>
      </w:r>
      <w:r w:rsidR="00787B70" w:rsidRPr="00491A77">
        <w:rPr>
          <w:rFonts w:ascii="Times New Roman" w:hAnsi="Times New Roman" w:cs="Times New Roman"/>
        </w:rPr>
        <w:t xml:space="preserve">рекламной продукции и ведущим тренером по подготовке вожатых на бесплатной основе. </w:t>
      </w:r>
      <w:r w:rsidR="00B06D2A" w:rsidRPr="00491A77">
        <w:rPr>
          <w:rFonts w:ascii="Times New Roman" w:hAnsi="Times New Roman" w:cs="Times New Roman"/>
        </w:rPr>
        <w:t>Совет</w:t>
      </w:r>
      <w:r w:rsidR="00787B70" w:rsidRPr="00491A77">
        <w:rPr>
          <w:rFonts w:ascii="Times New Roman" w:hAnsi="Times New Roman" w:cs="Times New Roman"/>
        </w:rPr>
        <w:t xml:space="preserve"> отмечает высокий уровень проведенной работы. </w:t>
      </w:r>
    </w:p>
    <w:p w:rsidR="00787B70" w:rsidRPr="00491A77" w:rsidRDefault="00787B7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 xml:space="preserve">С.А. ГОНЧАРОВ дает поручение составить итоговую дорожную карту к следующему понедельнику, а также отмечает необходимость более активной </w:t>
      </w:r>
      <w:r w:rsidRPr="00491A77">
        <w:rPr>
          <w:rFonts w:ascii="Times New Roman" w:hAnsi="Times New Roman" w:cs="Times New Roman"/>
          <w:lang w:val="en-US"/>
        </w:rPr>
        <w:t>PR</w:t>
      </w:r>
      <w:r w:rsidRPr="00491A77">
        <w:rPr>
          <w:rFonts w:ascii="Times New Roman" w:hAnsi="Times New Roman" w:cs="Times New Roman"/>
        </w:rPr>
        <w:t xml:space="preserve">-поддержки деятельности объединений, публикации фото и видео отчетов не только в </w:t>
      </w:r>
      <w:proofErr w:type="spellStart"/>
      <w:r w:rsidRPr="00491A77">
        <w:rPr>
          <w:rFonts w:ascii="Times New Roman" w:hAnsi="Times New Roman" w:cs="Times New Roman"/>
        </w:rPr>
        <w:t>соцсетях</w:t>
      </w:r>
      <w:proofErr w:type="spellEnd"/>
      <w:r w:rsidRPr="00491A77">
        <w:rPr>
          <w:rFonts w:ascii="Times New Roman" w:hAnsi="Times New Roman" w:cs="Times New Roman"/>
        </w:rPr>
        <w:t xml:space="preserve">, но и на общем сайте РГПУ. Повторно отмечает необходимость сложения средств в долгосрочные проекты, которые способны вовлечь </w:t>
      </w:r>
      <w:r w:rsidR="00B06D2A" w:rsidRPr="00491A77">
        <w:rPr>
          <w:rFonts w:ascii="Times New Roman" w:hAnsi="Times New Roman" w:cs="Times New Roman"/>
        </w:rPr>
        <w:t>в эту деятельность других студентов.</w:t>
      </w:r>
    </w:p>
    <w:p w:rsidR="00787B70" w:rsidRPr="00491A77" w:rsidRDefault="00787B70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С.А. ГОНЧАРОВ сообщил, что по результатам работы ответственных студентов, ответственных за реализацию программы найдут возможность дополнительно простимулировать материаль</w:t>
      </w:r>
      <w:r w:rsidR="00B06D2A" w:rsidRPr="00491A77">
        <w:rPr>
          <w:rFonts w:ascii="Times New Roman" w:hAnsi="Times New Roman" w:cs="Times New Roman"/>
        </w:rPr>
        <w:t>ными и нематериальными активами и средств университета.</w:t>
      </w:r>
    </w:p>
    <w:p w:rsidR="00B06D2A" w:rsidRPr="00491A77" w:rsidRDefault="00B06D2A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Слово предоставили ЕКАТЕРИНЕ, руководителю студенческого объединения маркетологов «Герцен-класс», которая сообщила о предварительных результатах реализации своего направления. В результате выделенная смета почти освоена. Совет отмечает высокий уровень проведенной работы.</w:t>
      </w:r>
    </w:p>
    <w:p w:rsidR="00B06D2A" w:rsidRDefault="00491A77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Р.У. БОГДАНОВА и</w:t>
      </w:r>
      <w:r w:rsidR="00B06D2A" w:rsidRPr="00491A77">
        <w:rPr>
          <w:rFonts w:ascii="Times New Roman" w:hAnsi="Times New Roman" w:cs="Times New Roman"/>
        </w:rPr>
        <w:t xml:space="preserve"> Е.БОЙЦОВ ввиду отсутствия </w:t>
      </w:r>
      <w:r w:rsidR="00B633FD" w:rsidRPr="00491A77">
        <w:rPr>
          <w:rFonts w:ascii="Times New Roman" w:hAnsi="Times New Roman" w:cs="Times New Roman"/>
        </w:rPr>
        <w:t>студента, ответственного за направление «Студенческий отряд безопасности» сообщили о результатах работы, проведенной в этом направлении. Проведены основные мероприятия по закупкам оборудования</w:t>
      </w:r>
      <w:r w:rsidRPr="00491A77">
        <w:rPr>
          <w:rFonts w:ascii="Times New Roman" w:hAnsi="Times New Roman" w:cs="Times New Roman"/>
        </w:rPr>
        <w:t>, в ближайшее время произойдут выплаты специалистам, сопровождавшим мероприятия РГПУ им. А.И. Герцена.</w:t>
      </w:r>
    </w:p>
    <w:p w:rsidR="00491A77" w:rsidRDefault="00491A77" w:rsidP="00C16E40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</w:rPr>
        <w:t>С.А. ГОНЧАРОВ</w:t>
      </w:r>
      <w:r>
        <w:rPr>
          <w:rFonts w:ascii="Times New Roman" w:hAnsi="Times New Roman" w:cs="Times New Roman"/>
        </w:rPr>
        <w:t xml:space="preserve"> подвел итоги сегодняшнего заседания и отметил, что сегодня в рамках одного направления удалось согласовать и подтвердить прозрачность трат средств программы на реализацию студенческих проектов. Также было подтверждено намерение проводить данные заседания совета в дальнейшем и учредить проведение еженедельных расширенных совещаний по итогам реализации программы, начиная с 29 сентября 2014 г.</w:t>
      </w:r>
    </w:p>
    <w:p w:rsidR="004B47E2" w:rsidRDefault="004B47E2" w:rsidP="00C16E40">
      <w:pPr>
        <w:ind w:left="-284"/>
      </w:pPr>
    </w:p>
    <w:p w:rsidR="00491A77" w:rsidRDefault="00491A77" w:rsidP="00C16E40">
      <w:pPr>
        <w:ind w:left="-284"/>
      </w:pPr>
    </w:p>
    <w:p w:rsidR="00491A77" w:rsidRDefault="00491A77" w:rsidP="00C16E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91A77" w:rsidRDefault="00491A77" w:rsidP="00C16E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16E40">
        <w:rPr>
          <w:rFonts w:ascii="Times New Roman" w:hAnsi="Times New Roman" w:cs="Times New Roman"/>
          <w:sz w:val="24"/>
          <w:szCs w:val="24"/>
        </w:rPr>
        <w:tab/>
      </w:r>
      <w:r w:rsidR="00C16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 С.А. ГОНЧАРОВ</w:t>
      </w:r>
    </w:p>
    <w:p w:rsidR="00491A77" w:rsidRDefault="00491A77" w:rsidP="00C16E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91A77" w:rsidRDefault="00491A77" w:rsidP="00C16E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 М.О. КОМИН</w:t>
      </w:r>
    </w:p>
    <w:p w:rsidR="00491A77" w:rsidRDefault="00491A77" w:rsidP="00C16E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91A77" w:rsidRPr="00EE2948" w:rsidRDefault="00491A77" w:rsidP="00C16E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Обучающихся </w:t>
      </w:r>
      <w:r>
        <w:rPr>
          <w:rFonts w:ascii="Times New Roman" w:hAnsi="Times New Roman" w:cs="Times New Roman"/>
          <w:sz w:val="24"/>
          <w:szCs w:val="24"/>
        </w:rPr>
        <w:tab/>
      </w:r>
      <w:r w:rsidR="00C16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 М.Е. НЕПША</w:t>
      </w:r>
    </w:p>
    <w:p w:rsidR="00491A77" w:rsidRPr="005C391F" w:rsidRDefault="00491A77"/>
    <w:sectPr w:rsidR="00491A77" w:rsidRPr="005C391F" w:rsidSect="00491A77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A6D54"/>
    <w:multiLevelType w:val="hybridMultilevel"/>
    <w:tmpl w:val="B208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D"/>
    <w:rsid w:val="00012439"/>
    <w:rsid w:val="00094BFC"/>
    <w:rsid w:val="000967A1"/>
    <w:rsid w:val="000B1671"/>
    <w:rsid w:val="00113E30"/>
    <w:rsid w:val="001477BE"/>
    <w:rsid w:val="00151511"/>
    <w:rsid w:val="001C5F0A"/>
    <w:rsid w:val="00230FA8"/>
    <w:rsid w:val="002B33BF"/>
    <w:rsid w:val="002B6844"/>
    <w:rsid w:val="002B7A05"/>
    <w:rsid w:val="002E0359"/>
    <w:rsid w:val="002E55DB"/>
    <w:rsid w:val="002F62DC"/>
    <w:rsid w:val="003A31E0"/>
    <w:rsid w:val="00491A77"/>
    <w:rsid w:val="004B47E2"/>
    <w:rsid w:val="004B4BED"/>
    <w:rsid w:val="004C0BBA"/>
    <w:rsid w:val="00536E04"/>
    <w:rsid w:val="00571550"/>
    <w:rsid w:val="00572BA0"/>
    <w:rsid w:val="005B388C"/>
    <w:rsid w:val="005B4171"/>
    <w:rsid w:val="005C391F"/>
    <w:rsid w:val="005E5EFD"/>
    <w:rsid w:val="00615C61"/>
    <w:rsid w:val="006917A9"/>
    <w:rsid w:val="006A5FD6"/>
    <w:rsid w:val="006E1AB7"/>
    <w:rsid w:val="006E229D"/>
    <w:rsid w:val="0071273D"/>
    <w:rsid w:val="0071717D"/>
    <w:rsid w:val="0074622E"/>
    <w:rsid w:val="0075580C"/>
    <w:rsid w:val="00787B70"/>
    <w:rsid w:val="00797286"/>
    <w:rsid w:val="007E2892"/>
    <w:rsid w:val="008435D2"/>
    <w:rsid w:val="00860A40"/>
    <w:rsid w:val="008A1D31"/>
    <w:rsid w:val="008E2F74"/>
    <w:rsid w:val="00910D39"/>
    <w:rsid w:val="009121D6"/>
    <w:rsid w:val="009369B6"/>
    <w:rsid w:val="00937B34"/>
    <w:rsid w:val="0095651C"/>
    <w:rsid w:val="009A2228"/>
    <w:rsid w:val="009C55FF"/>
    <w:rsid w:val="009E7E00"/>
    <w:rsid w:val="00A1053C"/>
    <w:rsid w:val="00A530ED"/>
    <w:rsid w:val="00A5382F"/>
    <w:rsid w:val="00A82EE0"/>
    <w:rsid w:val="00AB2D75"/>
    <w:rsid w:val="00AC5A8B"/>
    <w:rsid w:val="00AE05C8"/>
    <w:rsid w:val="00AF51DD"/>
    <w:rsid w:val="00B06D2A"/>
    <w:rsid w:val="00B479F6"/>
    <w:rsid w:val="00B633FD"/>
    <w:rsid w:val="00B7433D"/>
    <w:rsid w:val="00B808DD"/>
    <w:rsid w:val="00BB609E"/>
    <w:rsid w:val="00BC7C6A"/>
    <w:rsid w:val="00BE7395"/>
    <w:rsid w:val="00C16E40"/>
    <w:rsid w:val="00C80F24"/>
    <w:rsid w:val="00CA2C2F"/>
    <w:rsid w:val="00CD40B3"/>
    <w:rsid w:val="00CD7CB3"/>
    <w:rsid w:val="00CF4AAC"/>
    <w:rsid w:val="00D3378D"/>
    <w:rsid w:val="00D4549E"/>
    <w:rsid w:val="00DA25BA"/>
    <w:rsid w:val="00DB6E0C"/>
    <w:rsid w:val="00DF631B"/>
    <w:rsid w:val="00E32D13"/>
    <w:rsid w:val="00E3763E"/>
    <w:rsid w:val="00EA01A9"/>
    <w:rsid w:val="00ED7418"/>
    <w:rsid w:val="00ED79E7"/>
    <w:rsid w:val="00F103D8"/>
    <w:rsid w:val="00F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5E38-C4C3-4BCB-84DD-0CCF4D2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Komin</dc:creator>
  <cp:keywords/>
  <dc:description/>
  <cp:lastModifiedBy>Michael Komin</cp:lastModifiedBy>
  <cp:revision>5</cp:revision>
  <dcterms:created xsi:type="dcterms:W3CDTF">2014-09-22T12:05:00Z</dcterms:created>
  <dcterms:modified xsi:type="dcterms:W3CDTF">2014-09-22T20:06:00Z</dcterms:modified>
</cp:coreProperties>
</file>